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д.49, пом. № </w:t>
      </w:r>
      <w:r w:rsidR="00E8085D">
        <w:rPr>
          <w:bCs/>
        </w:rPr>
        <w:t>29</w:t>
      </w:r>
      <w:r w:rsidRPr="005D36C4">
        <w:rPr>
          <w:bCs/>
        </w:rPr>
        <w:t xml:space="preserve"> – цокольный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31E5F">
        <w:rPr>
          <w:bCs/>
        </w:rPr>
        <w:t>9,0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месяц: 1</w:t>
      </w:r>
      <w:r w:rsidR="00931E5F">
        <w:rPr>
          <w:bCs/>
        </w:rPr>
        <w:t> 035,00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</w:t>
      </w:r>
      <w:r w:rsidR="00931E5F">
        <w:rPr>
          <w:bCs/>
        </w:rPr>
        <w:t>207,00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931E5F">
        <w:rPr>
          <w:bCs/>
        </w:rPr>
        <w:t>51,75</w:t>
      </w:r>
      <w:r w:rsidRPr="005D36C4">
        <w:rPr>
          <w:bCs/>
        </w:rPr>
        <w:t xml:space="preserve"> руб.     </w:t>
      </w:r>
    </w:p>
    <w:p w:rsidR="00E8085D" w:rsidRDefault="00E8085D" w:rsidP="00E8085D">
      <w:pPr>
        <w:jc w:val="both"/>
        <w:rPr>
          <w:bCs/>
        </w:rPr>
      </w:pPr>
    </w:p>
    <w:p w:rsidR="00E8085D" w:rsidRPr="00556A3A" w:rsidRDefault="00E8085D" w:rsidP="00E8085D">
      <w:pPr>
        <w:jc w:val="both"/>
        <w:rPr>
          <w:b/>
          <w:bCs/>
        </w:rPr>
      </w:pPr>
      <w:r w:rsidRPr="00556A3A">
        <w:rPr>
          <w:b/>
          <w:bCs/>
        </w:rPr>
        <w:t>Лот № 2.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Место расположения, техническая характеристика муниципального имущества, передаваемого в аренду: Амурская обл., г.Тында, ул.Красная Пресня, д.49 пом. № 25– 1 этаж.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Площадь: 9,8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месяц: 3</w:t>
      </w:r>
      <w:r w:rsidR="00931E5F">
        <w:rPr>
          <w:bCs/>
        </w:rPr>
        <w:t> </w:t>
      </w:r>
      <w:r w:rsidRPr="005D36C4">
        <w:rPr>
          <w:bCs/>
        </w:rPr>
        <w:t>59</w:t>
      </w:r>
      <w:r w:rsidR="00931E5F">
        <w:rPr>
          <w:bCs/>
        </w:rPr>
        <w:t>6,60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lastRenderedPageBreak/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 719,</w:t>
      </w:r>
      <w:r w:rsidR="00931E5F">
        <w:rPr>
          <w:bCs/>
        </w:rPr>
        <w:t>32</w:t>
      </w:r>
      <w:r w:rsidRPr="005D36C4">
        <w:rPr>
          <w:bCs/>
        </w:rPr>
        <w:t>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Шаг аукциона (5%) – 179,8</w:t>
      </w:r>
      <w:r w:rsidR="00931E5F">
        <w:rPr>
          <w:bCs/>
        </w:rPr>
        <w:t xml:space="preserve">3 </w:t>
      </w:r>
      <w:r w:rsidRPr="005D36C4">
        <w:rPr>
          <w:bCs/>
        </w:rPr>
        <w:t xml:space="preserve">руб.  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56A3A" w:rsidRDefault="00E904DA" w:rsidP="00E904DA">
      <w:pPr>
        <w:jc w:val="both"/>
        <w:rPr>
          <w:b/>
          <w:bCs/>
        </w:rPr>
      </w:pPr>
      <w:r w:rsidRPr="00556A3A">
        <w:rPr>
          <w:b/>
          <w:bCs/>
        </w:rPr>
        <w:t xml:space="preserve"> Лот № </w:t>
      </w:r>
      <w:r w:rsidR="00931E5F">
        <w:rPr>
          <w:b/>
          <w:bCs/>
        </w:rPr>
        <w:t>3</w:t>
      </w:r>
      <w:r w:rsidRPr="00556A3A">
        <w:rPr>
          <w:b/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Место расположения, техническая характеристика муниципального имущества, передаваемого в аренду: Амурская обл., г.Тында, ул.Красная Пресня, д.49, пом. № 6</w:t>
      </w:r>
      <w:r w:rsidR="00914EDB">
        <w:rPr>
          <w:bCs/>
        </w:rPr>
        <w:t>1</w:t>
      </w:r>
      <w:r w:rsidRPr="005D36C4">
        <w:rPr>
          <w:bCs/>
        </w:rPr>
        <w:t xml:space="preserve"> – 1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14EDB">
        <w:rPr>
          <w:bCs/>
        </w:rPr>
        <w:t>9,8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совмещенная, полы-бетонные, линолеум, плитка, проемы оконные-тройные створные, проемы дверные-филенчатые, щитовые, внутрення отделка-штукатурка, побелка, окраска, отопление-центральное, водопроод-ДА,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914EDB">
        <w:rPr>
          <w:bCs/>
        </w:rPr>
        <w:t>359</w:t>
      </w:r>
      <w:r w:rsidR="00931E5F">
        <w:rPr>
          <w:bCs/>
        </w:rPr>
        <w:t>6,6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914EDB">
        <w:rPr>
          <w:bCs/>
        </w:rPr>
        <w:t>719,</w:t>
      </w:r>
      <w:r w:rsidR="00931E5F">
        <w:rPr>
          <w:bCs/>
        </w:rPr>
        <w:t>32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914EDB">
        <w:rPr>
          <w:bCs/>
        </w:rPr>
        <w:t>179,8</w:t>
      </w:r>
      <w:r w:rsidR="00931E5F">
        <w:rPr>
          <w:bCs/>
        </w:rPr>
        <w:t>3</w:t>
      </w:r>
      <w:r w:rsidRPr="005D36C4">
        <w:rPr>
          <w:bCs/>
        </w:rPr>
        <w:t xml:space="preserve"> руб.  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</w:p>
    <w:p w:rsidR="00E904DA" w:rsidRPr="00556A3A" w:rsidRDefault="00E904DA" w:rsidP="00E904DA">
      <w:pPr>
        <w:jc w:val="both"/>
        <w:rPr>
          <w:b/>
          <w:bCs/>
        </w:rPr>
      </w:pPr>
      <w:r w:rsidRPr="005D36C4">
        <w:rPr>
          <w:bCs/>
        </w:rPr>
        <w:t xml:space="preserve"> </w:t>
      </w:r>
      <w:r w:rsidRPr="00556A3A">
        <w:rPr>
          <w:b/>
          <w:bCs/>
        </w:rPr>
        <w:t xml:space="preserve">Лот № </w:t>
      </w:r>
      <w:r w:rsidR="00931E5F">
        <w:rPr>
          <w:b/>
          <w:bCs/>
        </w:rPr>
        <w:t>4</w:t>
      </w:r>
      <w:r w:rsidRPr="00556A3A">
        <w:rPr>
          <w:b/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д.49, пом. </w:t>
      </w:r>
      <w:r w:rsidR="00931E5F">
        <w:rPr>
          <w:bCs/>
        </w:rPr>
        <w:t>№39</w:t>
      </w:r>
      <w:r w:rsidRPr="005D36C4">
        <w:rPr>
          <w:bCs/>
        </w:rPr>
        <w:t xml:space="preserve"> – </w:t>
      </w:r>
      <w:r w:rsidR="00931E5F">
        <w:rPr>
          <w:bCs/>
        </w:rPr>
        <w:t>2</w:t>
      </w:r>
      <w:r w:rsidRPr="005D36C4">
        <w:rPr>
          <w:bCs/>
        </w:rPr>
        <w:t xml:space="preserve">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31E5F">
        <w:rPr>
          <w:bCs/>
        </w:rPr>
        <w:t>13,0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совмещенная, полы-бетонные, линолеум, плитка, проемы оконные-тройные створные, проемы дверные-филенчатые, щитовые, внутрення отделка-штукатурка, побелка, окраска, отопление-центральное, водопроод-ДА,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</w:t>
      </w:r>
      <w:r w:rsidR="00914EDB">
        <w:rPr>
          <w:bCs/>
        </w:rPr>
        <w:t xml:space="preserve"> </w:t>
      </w:r>
      <w:r w:rsidR="00931E5F">
        <w:rPr>
          <w:bCs/>
        </w:rPr>
        <w:t>4095,00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704B59">
        <w:rPr>
          <w:bCs/>
        </w:rPr>
        <w:t>819,00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704B59">
        <w:rPr>
          <w:bCs/>
        </w:rPr>
        <w:t>204,75</w:t>
      </w:r>
      <w:r w:rsidRPr="005D36C4">
        <w:rPr>
          <w:bCs/>
        </w:rPr>
        <w:t xml:space="preserve"> руб.  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</w:p>
    <w:p w:rsidR="00E904DA" w:rsidRPr="00556A3A" w:rsidRDefault="00E904DA" w:rsidP="00E904DA">
      <w:pPr>
        <w:jc w:val="both"/>
        <w:rPr>
          <w:b/>
          <w:bCs/>
        </w:rPr>
      </w:pPr>
      <w:r w:rsidRPr="005D36C4">
        <w:rPr>
          <w:bCs/>
        </w:rPr>
        <w:t xml:space="preserve"> </w:t>
      </w:r>
      <w:r w:rsidRPr="00556A3A">
        <w:rPr>
          <w:b/>
          <w:bCs/>
        </w:rPr>
        <w:t xml:space="preserve">Лот № </w:t>
      </w:r>
      <w:r w:rsidR="00704B59">
        <w:rPr>
          <w:b/>
          <w:bCs/>
        </w:rPr>
        <w:t>5</w:t>
      </w:r>
      <w:r w:rsidRPr="00556A3A">
        <w:rPr>
          <w:b/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д.49, пом. № </w:t>
      </w:r>
      <w:r w:rsidR="00704B59">
        <w:rPr>
          <w:bCs/>
        </w:rPr>
        <w:t>55</w:t>
      </w:r>
      <w:r w:rsidRPr="005D36C4">
        <w:rPr>
          <w:bCs/>
        </w:rPr>
        <w:t xml:space="preserve"> – 2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lastRenderedPageBreak/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704B59">
        <w:rPr>
          <w:bCs/>
        </w:rPr>
        <w:t>27,6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совмещенная, полы-бетонные, линолеум, плитка, проемы оконные-тройные створные, проемы дверные-филенчатые, щитовые, внутрення отделка-штукатурка, побелка, окраска, отопление-центральное, водопроод-ДА,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704B59">
        <w:rPr>
          <w:bCs/>
        </w:rPr>
        <w:t>8694,00</w:t>
      </w:r>
      <w:r w:rsidRPr="005D36C4">
        <w:rPr>
          <w:bCs/>
        </w:rPr>
        <w:t xml:space="preserve"> рубль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704B59">
        <w:rPr>
          <w:bCs/>
        </w:rPr>
        <w:t>1738,80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704B59">
        <w:rPr>
          <w:bCs/>
        </w:rPr>
        <w:t>434,7</w:t>
      </w:r>
      <w:r w:rsidRPr="005D36C4">
        <w:rPr>
          <w:bCs/>
        </w:rPr>
        <w:t xml:space="preserve"> руб.  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</w:p>
    <w:p w:rsidR="00E904DA" w:rsidRPr="00556A3A" w:rsidRDefault="00E904DA" w:rsidP="00E904DA">
      <w:pPr>
        <w:jc w:val="both"/>
        <w:rPr>
          <w:b/>
          <w:bCs/>
        </w:rPr>
      </w:pPr>
      <w:r w:rsidRPr="00556A3A">
        <w:rPr>
          <w:b/>
          <w:bCs/>
        </w:rPr>
        <w:t xml:space="preserve"> Лот № </w:t>
      </w:r>
      <w:r w:rsidR="00704B59">
        <w:rPr>
          <w:b/>
          <w:bCs/>
        </w:rPr>
        <w:t>6</w:t>
      </w:r>
      <w:r w:rsidRPr="00556A3A">
        <w:rPr>
          <w:b/>
          <w:bCs/>
        </w:rPr>
        <w:t>.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 Мохортова, д.6, пом. № </w:t>
      </w:r>
      <w:r w:rsidR="00704B59">
        <w:rPr>
          <w:bCs/>
        </w:rPr>
        <w:t>51,66-75,77-83,104,105,108,109</w:t>
      </w:r>
      <w:r w:rsidRPr="005D36C4">
        <w:rPr>
          <w:bCs/>
        </w:rPr>
        <w:t xml:space="preserve"> – 1 этаж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Городской Бани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2626C">
        <w:rPr>
          <w:bCs/>
        </w:rPr>
        <w:t>309,17</w:t>
      </w:r>
      <w:r w:rsidRPr="005D36C4">
        <w:rPr>
          <w:bCs/>
        </w:rPr>
        <w:t xml:space="preserve"> кв. м.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>Фундамент бетонно-ленточный, наружные стены из кирпича, перегородки кирпичные, перекрытия: железобетонный плиты, совмещённая, мягкая кровля, полы бетонные.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92626C">
        <w:rPr>
          <w:bCs/>
        </w:rPr>
        <w:t>63 070,68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92626C">
        <w:rPr>
          <w:bCs/>
        </w:rPr>
        <w:t>1</w:t>
      </w:r>
      <w:r w:rsidR="00F433E8">
        <w:rPr>
          <w:bCs/>
        </w:rPr>
        <w:t>2 </w:t>
      </w:r>
      <w:r w:rsidR="0092626C">
        <w:rPr>
          <w:bCs/>
        </w:rPr>
        <w:t>614</w:t>
      </w:r>
      <w:r w:rsidR="00F433E8">
        <w:rPr>
          <w:bCs/>
        </w:rPr>
        <w:t>,</w:t>
      </w:r>
      <w:r w:rsidR="0092626C">
        <w:rPr>
          <w:bCs/>
        </w:rPr>
        <w:t>14</w:t>
      </w:r>
      <w:r w:rsidRPr="005D36C4">
        <w:rPr>
          <w:bCs/>
        </w:rPr>
        <w:t xml:space="preserve"> руб. (без НДС)</w:t>
      </w:r>
    </w:p>
    <w:p w:rsidR="00C63B8F" w:rsidRPr="005D36C4" w:rsidRDefault="00C63B8F" w:rsidP="00C63B8F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92626C">
        <w:rPr>
          <w:bCs/>
        </w:rPr>
        <w:t>3 153,54</w:t>
      </w:r>
      <w:r w:rsidRPr="005D36C4">
        <w:rPr>
          <w:bCs/>
        </w:rPr>
        <w:t xml:space="preserve"> руб.   </w:t>
      </w:r>
    </w:p>
    <w:p w:rsidR="00E904DA" w:rsidRPr="005D36C4" w:rsidRDefault="00E904DA" w:rsidP="00E904DA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</w:p>
    <w:p w:rsidR="00E904DA" w:rsidRPr="00556A3A" w:rsidRDefault="00E904DA" w:rsidP="00E904DA">
      <w:pPr>
        <w:jc w:val="both"/>
        <w:rPr>
          <w:b/>
          <w:bCs/>
        </w:rPr>
      </w:pPr>
      <w:r w:rsidRPr="00556A3A">
        <w:rPr>
          <w:b/>
          <w:bCs/>
        </w:rPr>
        <w:t xml:space="preserve"> Лот № </w:t>
      </w:r>
      <w:r w:rsidR="0092626C">
        <w:rPr>
          <w:b/>
          <w:bCs/>
        </w:rPr>
        <w:t>7</w:t>
      </w:r>
      <w:r w:rsidRPr="00556A3A">
        <w:rPr>
          <w:b/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 Мохортова, д.6, пом. № </w:t>
      </w:r>
      <w:r w:rsidR="0092626C">
        <w:rPr>
          <w:bCs/>
        </w:rPr>
        <w:t>157,158,159</w:t>
      </w:r>
      <w:r w:rsidRPr="005D36C4">
        <w:rPr>
          <w:bCs/>
        </w:rPr>
        <w:t xml:space="preserve"> – 1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Городской Бани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2626C">
        <w:rPr>
          <w:bCs/>
        </w:rPr>
        <w:t>8</w:t>
      </w:r>
      <w:r w:rsidR="00F433E8">
        <w:rPr>
          <w:bCs/>
        </w:rPr>
        <w:t>9,</w:t>
      </w:r>
      <w:r w:rsidR="0092626C">
        <w:rPr>
          <w:bCs/>
        </w:rPr>
        <w:t xml:space="preserve">8 </w:t>
      </w:r>
      <w:r w:rsidRPr="005D36C4">
        <w:rPr>
          <w:bCs/>
        </w:rPr>
        <w:t>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Фундамент бетонно-ленточный, наружные стены из кирпича, перегородки кирпичные, перекрытия: железобетонный плиты, совмещённая, мягкая кровля, полы бетонные.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 w:rsidR="0092626C">
        <w:rPr>
          <w:bCs/>
        </w:rPr>
        <w:t>18 319,20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 w:rsidR="0092626C">
        <w:rPr>
          <w:bCs/>
        </w:rPr>
        <w:t>3663,64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Шаг аукциона (5%) –</w:t>
      </w:r>
      <w:r w:rsidR="00F433E8">
        <w:rPr>
          <w:bCs/>
        </w:rPr>
        <w:t xml:space="preserve"> </w:t>
      </w:r>
      <w:r w:rsidR="0092626C">
        <w:rPr>
          <w:bCs/>
        </w:rPr>
        <w:t>915,96</w:t>
      </w:r>
      <w:r w:rsidR="00F433E8">
        <w:rPr>
          <w:bCs/>
        </w:rPr>
        <w:t xml:space="preserve"> </w:t>
      </w:r>
      <w:r w:rsidRPr="005D36C4">
        <w:rPr>
          <w:bCs/>
        </w:rPr>
        <w:t xml:space="preserve">руб.   </w:t>
      </w:r>
    </w:p>
    <w:p w:rsidR="0092626C" w:rsidRPr="00556A3A" w:rsidRDefault="0092626C" w:rsidP="0092626C">
      <w:pPr>
        <w:jc w:val="both"/>
        <w:rPr>
          <w:b/>
          <w:bCs/>
        </w:rPr>
      </w:pPr>
      <w:r w:rsidRPr="00556A3A">
        <w:rPr>
          <w:b/>
          <w:bCs/>
        </w:rPr>
        <w:lastRenderedPageBreak/>
        <w:t xml:space="preserve">Лот № </w:t>
      </w:r>
      <w:r>
        <w:rPr>
          <w:b/>
          <w:bCs/>
        </w:rPr>
        <w:t>8</w:t>
      </w:r>
      <w:r w:rsidRPr="00556A3A">
        <w:rPr>
          <w:b/>
          <w:bCs/>
        </w:rPr>
        <w:t>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 Мохортова, д.6, пом. № </w:t>
      </w:r>
      <w:r>
        <w:rPr>
          <w:bCs/>
        </w:rPr>
        <w:t>33,34</w:t>
      </w:r>
      <w:r w:rsidRPr="005D36C4">
        <w:rPr>
          <w:bCs/>
        </w:rPr>
        <w:t xml:space="preserve"> – </w:t>
      </w:r>
      <w:r>
        <w:rPr>
          <w:bCs/>
        </w:rPr>
        <w:t>2</w:t>
      </w:r>
      <w:r w:rsidRPr="005D36C4">
        <w:rPr>
          <w:bCs/>
        </w:rPr>
        <w:t xml:space="preserve"> этаж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Городской Бани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Площадь: </w:t>
      </w:r>
      <w:r>
        <w:rPr>
          <w:bCs/>
        </w:rPr>
        <w:t xml:space="preserve">15,7 </w:t>
      </w:r>
      <w:r w:rsidRPr="005D36C4">
        <w:rPr>
          <w:bCs/>
        </w:rPr>
        <w:t>кв. м.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Фундамент бетонно-ленточный, наружные стены из кирпича, перегородки кирпичные, перекрытия: железобетонный плиты, совмещённая, мягкая кровля, полы бетонные.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>
        <w:rPr>
          <w:bCs/>
        </w:rPr>
        <w:t>3202,8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>
        <w:rPr>
          <w:bCs/>
        </w:rPr>
        <w:t>640,42</w:t>
      </w:r>
      <w:r w:rsidRPr="005D36C4">
        <w:rPr>
          <w:bCs/>
        </w:rPr>
        <w:t xml:space="preserve"> руб. (без НДС)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Шаг аукциона (5%) –</w:t>
      </w:r>
      <w:r>
        <w:rPr>
          <w:bCs/>
        </w:rPr>
        <w:t xml:space="preserve"> 160,14 </w:t>
      </w:r>
      <w:r w:rsidRPr="005D36C4">
        <w:rPr>
          <w:bCs/>
        </w:rPr>
        <w:t xml:space="preserve">руб.   </w:t>
      </w:r>
    </w:p>
    <w:p w:rsidR="0092626C" w:rsidRDefault="0092626C" w:rsidP="0092626C">
      <w:pPr>
        <w:jc w:val="both"/>
        <w:rPr>
          <w:b/>
          <w:bCs/>
        </w:rPr>
      </w:pPr>
    </w:p>
    <w:p w:rsidR="0092626C" w:rsidRPr="00556A3A" w:rsidRDefault="0092626C" w:rsidP="0092626C">
      <w:pPr>
        <w:jc w:val="both"/>
        <w:rPr>
          <w:b/>
          <w:bCs/>
        </w:rPr>
      </w:pPr>
      <w:r w:rsidRPr="00556A3A">
        <w:rPr>
          <w:b/>
          <w:bCs/>
        </w:rPr>
        <w:t xml:space="preserve">Лот № </w:t>
      </w:r>
      <w:r>
        <w:rPr>
          <w:b/>
          <w:bCs/>
        </w:rPr>
        <w:t>9</w:t>
      </w:r>
      <w:r w:rsidRPr="00556A3A">
        <w:rPr>
          <w:b/>
          <w:bCs/>
        </w:rPr>
        <w:t>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 Мохортова, д.6, пом. № </w:t>
      </w:r>
      <w:r>
        <w:rPr>
          <w:bCs/>
        </w:rPr>
        <w:t>17,18,20,25,26</w:t>
      </w:r>
      <w:r w:rsidRPr="005D36C4">
        <w:rPr>
          <w:bCs/>
        </w:rPr>
        <w:t xml:space="preserve"> – </w:t>
      </w:r>
      <w:r>
        <w:rPr>
          <w:bCs/>
        </w:rPr>
        <w:t>2</w:t>
      </w:r>
      <w:r w:rsidRPr="005D36C4">
        <w:rPr>
          <w:bCs/>
        </w:rPr>
        <w:t xml:space="preserve"> этаж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Городской Бани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Площадь: </w:t>
      </w:r>
      <w:r>
        <w:rPr>
          <w:bCs/>
        </w:rPr>
        <w:t xml:space="preserve">72,5 </w:t>
      </w:r>
      <w:r w:rsidRPr="005D36C4">
        <w:rPr>
          <w:bCs/>
        </w:rPr>
        <w:t>кв. м.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Фундамент бетонно-ленточный, наружные стены из кирпича, перегородки кирпичные, перекрытия: железобетонный плиты, совмещённая, мягкая кровля, полы бетонные.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>
        <w:rPr>
          <w:bCs/>
        </w:rPr>
        <w:t>14 790,00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>
        <w:rPr>
          <w:bCs/>
        </w:rPr>
        <w:t>2958,00</w:t>
      </w:r>
      <w:r w:rsidRPr="005D36C4">
        <w:rPr>
          <w:bCs/>
        </w:rPr>
        <w:t xml:space="preserve"> руб. (без НДС)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Шаг аукциона (5%) –</w:t>
      </w:r>
      <w:r>
        <w:rPr>
          <w:bCs/>
        </w:rPr>
        <w:t xml:space="preserve"> 739,5 </w:t>
      </w:r>
      <w:r w:rsidRPr="005D36C4">
        <w:rPr>
          <w:bCs/>
        </w:rPr>
        <w:t xml:space="preserve">руб.   </w:t>
      </w:r>
    </w:p>
    <w:p w:rsidR="0092626C" w:rsidRDefault="0092626C" w:rsidP="0092626C">
      <w:pPr>
        <w:jc w:val="both"/>
        <w:rPr>
          <w:b/>
          <w:bCs/>
        </w:rPr>
      </w:pPr>
    </w:p>
    <w:p w:rsidR="0092626C" w:rsidRPr="00556A3A" w:rsidRDefault="0092626C" w:rsidP="0092626C">
      <w:pPr>
        <w:jc w:val="both"/>
        <w:rPr>
          <w:b/>
          <w:bCs/>
        </w:rPr>
      </w:pPr>
      <w:r w:rsidRPr="00556A3A">
        <w:rPr>
          <w:b/>
          <w:bCs/>
        </w:rPr>
        <w:t xml:space="preserve">Лот № </w:t>
      </w:r>
      <w:r>
        <w:rPr>
          <w:b/>
          <w:bCs/>
        </w:rPr>
        <w:t>10</w:t>
      </w:r>
      <w:r w:rsidRPr="00556A3A">
        <w:rPr>
          <w:b/>
          <w:bCs/>
        </w:rPr>
        <w:t>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 Мохортова, д.6, пом. № </w:t>
      </w:r>
      <w:r>
        <w:rPr>
          <w:bCs/>
        </w:rPr>
        <w:t>12</w:t>
      </w:r>
      <w:r w:rsidRPr="005D36C4">
        <w:rPr>
          <w:bCs/>
        </w:rPr>
        <w:t xml:space="preserve"> – </w:t>
      </w:r>
      <w:r>
        <w:rPr>
          <w:bCs/>
        </w:rPr>
        <w:t xml:space="preserve">3 </w:t>
      </w:r>
      <w:r w:rsidRPr="005D36C4">
        <w:rPr>
          <w:bCs/>
        </w:rPr>
        <w:t>этаж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Городской Бани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Площадь: </w:t>
      </w:r>
      <w:r>
        <w:rPr>
          <w:bCs/>
        </w:rPr>
        <w:t xml:space="preserve">9,9 </w:t>
      </w:r>
      <w:r w:rsidRPr="005D36C4">
        <w:rPr>
          <w:bCs/>
        </w:rPr>
        <w:t>кв. м.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Фундамент бетонно-ленточный, наружные стены из кирпича, перегородки кирпичные, перекрытия: железобетонный плиты, совмещённая, мягкая кровля, полы бетонные.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Начальная (минимальная) цена договора в месяц: </w:t>
      </w:r>
      <w:r>
        <w:rPr>
          <w:bCs/>
        </w:rPr>
        <w:t>2019,6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 xml:space="preserve">Сумма задатка (20%) – </w:t>
      </w:r>
      <w:r>
        <w:rPr>
          <w:bCs/>
        </w:rPr>
        <w:t>403,92</w:t>
      </w:r>
      <w:r w:rsidRPr="005D36C4">
        <w:rPr>
          <w:bCs/>
        </w:rPr>
        <w:t xml:space="preserve"> руб. (без НДС)</w:t>
      </w:r>
    </w:p>
    <w:p w:rsidR="0092626C" w:rsidRPr="005D36C4" w:rsidRDefault="0092626C" w:rsidP="0092626C">
      <w:pPr>
        <w:jc w:val="both"/>
        <w:rPr>
          <w:bCs/>
        </w:rPr>
      </w:pPr>
      <w:r w:rsidRPr="005D36C4">
        <w:rPr>
          <w:bCs/>
        </w:rPr>
        <w:t>Шаг аукциона (5%) –</w:t>
      </w:r>
      <w:r>
        <w:rPr>
          <w:bCs/>
        </w:rPr>
        <w:t xml:space="preserve"> 100,98 </w:t>
      </w:r>
      <w:r w:rsidRPr="005D36C4">
        <w:rPr>
          <w:bCs/>
        </w:rPr>
        <w:t xml:space="preserve">руб.   </w:t>
      </w: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0225F3">
        <w:rPr>
          <w:b/>
          <w:bCs/>
          <w:iCs/>
        </w:rPr>
        <w:t>18 мая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  <w:bookmarkStart w:id="0" w:name="_GoBack"/>
      <w:bookmarkEnd w:id="0"/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Срок и место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документации: </w:t>
      </w:r>
      <w:r w:rsidRPr="005D36C4">
        <w:rPr>
          <w:b/>
        </w:rPr>
        <w:t xml:space="preserve"> </w:t>
      </w:r>
    </w:p>
    <w:p w:rsidR="005C5284" w:rsidRPr="005D36C4" w:rsidRDefault="005C5284" w:rsidP="005C5284">
      <w:pPr>
        <w:jc w:val="both"/>
      </w:pPr>
      <w:r w:rsidRPr="005D36C4">
        <w:t>Дата начала</w:t>
      </w:r>
      <w:r w:rsidRPr="005D36C4">
        <w:rPr>
          <w:b/>
        </w:rPr>
        <w:t xml:space="preserve"> – </w:t>
      </w:r>
      <w:r w:rsidR="000225F3">
        <w:rPr>
          <w:b/>
        </w:rPr>
        <w:t>11</w:t>
      </w:r>
      <w:r w:rsidR="0077575C" w:rsidRPr="005D36C4">
        <w:rPr>
          <w:b/>
        </w:rPr>
        <w:t xml:space="preserve"> </w:t>
      </w:r>
      <w:r w:rsidR="000225F3">
        <w:rPr>
          <w:b/>
        </w:rPr>
        <w:t>апреля</w:t>
      </w:r>
      <w:r w:rsidR="00080711" w:rsidRPr="005D36C4">
        <w:rPr>
          <w:b/>
        </w:rPr>
        <w:t xml:space="preserve"> </w:t>
      </w:r>
      <w:r w:rsidRPr="005D36C4">
        <w:rPr>
          <w:b/>
        </w:rPr>
        <w:t>20</w:t>
      </w:r>
      <w:r w:rsidR="003D03F1">
        <w:rPr>
          <w:b/>
        </w:rPr>
        <w:t>2</w:t>
      </w:r>
      <w:r w:rsidR="000225F3">
        <w:rPr>
          <w:b/>
        </w:rPr>
        <w:t>2</w:t>
      </w:r>
      <w:r w:rsidRPr="005D36C4">
        <w:rPr>
          <w:b/>
        </w:rPr>
        <w:t>г. с 08.00ч. местного времени.</w:t>
      </w:r>
    </w:p>
    <w:p w:rsidR="005C5284" w:rsidRPr="005D36C4" w:rsidRDefault="005C5284" w:rsidP="005C5284">
      <w:pPr>
        <w:jc w:val="both"/>
      </w:pPr>
      <w:r w:rsidRPr="005D36C4">
        <w:t xml:space="preserve">Дата окончания – </w:t>
      </w:r>
      <w:r w:rsidR="000225F3">
        <w:rPr>
          <w:b/>
        </w:rPr>
        <w:t>1</w:t>
      </w:r>
      <w:r w:rsidR="00237DB4">
        <w:rPr>
          <w:b/>
        </w:rPr>
        <w:t>8</w:t>
      </w:r>
      <w:r w:rsidR="000225F3">
        <w:rPr>
          <w:b/>
        </w:rPr>
        <w:t xml:space="preserve"> ма</w:t>
      </w:r>
      <w:r w:rsidR="005E4D44" w:rsidRPr="005D36C4">
        <w:rPr>
          <w:b/>
        </w:rPr>
        <w:t>я</w:t>
      </w:r>
      <w:r w:rsidRPr="005D36C4">
        <w:rPr>
          <w:b/>
        </w:rPr>
        <w:t xml:space="preserve"> 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г. </w:t>
      </w:r>
      <w:r w:rsidR="00BE062B" w:rsidRPr="005D36C4">
        <w:rPr>
          <w:b/>
        </w:rPr>
        <w:t>1</w:t>
      </w:r>
      <w:r w:rsidR="00F433E8">
        <w:rPr>
          <w:b/>
        </w:rPr>
        <w:t xml:space="preserve">7 </w:t>
      </w:r>
      <w:r w:rsidRPr="005D36C4">
        <w:rPr>
          <w:b/>
        </w:rPr>
        <w:t xml:space="preserve">час. </w:t>
      </w:r>
      <w:r w:rsidR="00D17187" w:rsidRPr="005D36C4">
        <w:rPr>
          <w:b/>
        </w:rPr>
        <w:t>0</w:t>
      </w:r>
      <w:r w:rsidR="00BE062B" w:rsidRPr="005D36C4">
        <w:rPr>
          <w:b/>
        </w:rPr>
        <w:t>0</w:t>
      </w:r>
      <w:r w:rsidRPr="005D36C4">
        <w:rPr>
          <w:b/>
        </w:rPr>
        <w:t xml:space="preserve"> мин. местного времени</w:t>
      </w:r>
      <w:r w:rsidRPr="005D36C4">
        <w:t>.</w:t>
      </w:r>
    </w:p>
    <w:p w:rsidR="005C5284" w:rsidRPr="005D36C4" w:rsidRDefault="005C5284" w:rsidP="005C5284">
      <w:pPr>
        <w:jc w:val="both"/>
      </w:pPr>
      <w:r w:rsidRPr="005D36C4">
        <w:rPr>
          <w:bCs/>
        </w:rPr>
        <w:t xml:space="preserve">Место представления заявок на участие в </w:t>
      </w:r>
      <w:r w:rsidR="00112339" w:rsidRPr="005D36C4">
        <w:t>аукционе</w:t>
      </w:r>
      <w:r w:rsidRPr="005D36C4">
        <w:t xml:space="preserve"> – 676282 Амурская о</w:t>
      </w:r>
      <w:r w:rsidR="00A75C57">
        <w:t>бл., г.Тында, ул. Мохортова, 6</w:t>
      </w:r>
      <w:r w:rsidRPr="005D36C4">
        <w:t>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Место, дата и время начала рассмотрения заявок на участие в </w:t>
      </w:r>
      <w:r w:rsidR="00112339" w:rsidRPr="005D36C4">
        <w:rPr>
          <w:b/>
          <w:u w:val="single"/>
        </w:rPr>
        <w:t>аукционе</w:t>
      </w:r>
      <w:r w:rsidRPr="005D36C4">
        <w:t xml:space="preserve">: 676282 Амурская обл., г. Тында, ул. </w:t>
      </w:r>
      <w:r w:rsidR="00B00B4F">
        <w:t>Мохортова, 6</w:t>
      </w:r>
      <w:r w:rsidRPr="005D36C4">
        <w:t xml:space="preserve"> </w:t>
      </w:r>
      <w:r w:rsidR="0054458A" w:rsidRPr="005D36C4">
        <w:rPr>
          <w:b/>
        </w:rPr>
        <w:t>–</w:t>
      </w:r>
      <w:r w:rsidR="001A4407" w:rsidRPr="005D36C4">
        <w:rPr>
          <w:b/>
        </w:rPr>
        <w:t xml:space="preserve"> </w:t>
      </w:r>
      <w:r w:rsidR="00827F41">
        <w:rPr>
          <w:b/>
        </w:rPr>
        <w:t xml:space="preserve">20 </w:t>
      </w:r>
      <w:r w:rsidR="000225F3">
        <w:rPr>
          <w:b/>
        </w:rPr>
        <w:t xml:space="preserve">мая </w:t>
      </w:r>
      <w:r w:rsidR="0054458A" w:rsidRPr="005D36C4">
        <w:rPr>
          <w:b/>
        </w:rPr>
        <w:t>20</w:t>
      </w:r>
      <w:r w:rsidR="00B00B4F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года в </w:t>
      </w:r>
      <w:r w:rsidR="00DE71EF" w:rsidRPr="005D36C4">
        <w:rPr>
          <w:b/>
        </w:rPr>
        <w:t xml:space="preserve">10 </w:t>
      </w:r>
      <w:r w:rsidRPr="005D36C4">
        <w:rPr>
          <w:b/>
        </w:rPr>
        <w:t xml:space="preserve">час. </w:t>
      </w:r>
      <w:r w:rsidR="00DE71EF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Дата проведения </w:t>
      </w:r>
      <w:r w:rsidR="00112339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</w:t>
      </w:r>
      <w:r w:rsidR="000225F3">
        <w:rPr>
          <w:b/>
        </w:rPr>
        <w:t>23 мая</w:t>
      </w:r>
      <w:r w:rsidR="00FF4D1F" w:rsidRPr="005D36C4">
        <w:rPr>
          <w:b/>
        </w:rPr>
        <w:t xml:space="preserve"> </w:t>
      </w:r>
      <w:r w:rsidR="00D24ABD" w:rsidRPr="005D36C4">
        <w:rPr>
          <w:b/>
        </w:rPr>
        <w:t xml:space="preserve">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="00DB538C" w:rsidRPr="005D36C4">
        <w:rPr>
          <w:b/>
        </w:rPr>
        <w:t xml:space="preserve"> </w:t>
      </w:r>
      <w:r w:rsidRPr="005D36C4">
        <w:rPr>
          <w:b/>
        </w:rPr>
        <w:t xml:space="preserve">года в </w:t>
      </w:r>
      <w:r w:rsidR="00584E39" w:rsidRPr="005D36C4">
        <w:rPr>
          <w:b/>
        </w:rPr>
        <w:t>1</w:t>
      </w:r>
      <w:r w:rsidR="00B00B4F">
        <w:rPr>
          <w:b/>
        </w:rPr>
        <w:t>0</w:t>
      </w:r>
      <w:r w:rsidRPr="005D36C4">
        <w:rPr>
          <w:b/>
        </w:rPr>
        <w:t xml:space="preserve"> час. </w:t>
      </w:r>
      <w:r w:rsidR="00520BF8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5C5284" w:rsidRPr="005D36C4" w:rsidRDefault="005C5284" w:rsidP="005C5284">
      <w:pPr>
        <w:autoSpaceDN w:val="0"/>
        <w:adjustRightInd w:val="0"/>
        <w:jc w:val="both"/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Pr="005D36C4">
          <w:rPr>
            <w:rStyle w:val="a8"/>
            <w:color w:val="auto"/>
            <w:u w:val="none"/>
            <w:lang w:val="en-US"/>
          </w:rPr>
          <w:t>www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torgi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gov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ru</w:t>
        </w:r>
      </w:hyperlink>
      <w:r w:rsidRPr="005D36C4">
        <w:t>.</w:t>
      </w:r>
    </w:p>
    <w:p w:rsidR="005C5284" w:rsidRPr="005D36C4" w:rsidRDefault="00C33229" w:rsidP="00C33229">
      <w:pPr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0225F3">
        <w:t xml:space="preserve">11 апреля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0225F3">
        <w:t xml:space="preserve">19 мая </w:t>
      </w:r>
      <w:r w:rsidRPr="005D36C4">
        <w:t>20</w:t>
      </w:r>
      <w:r w:rsidR="00CA51DB" w:rsidRPr="005D36C4">
        <w:t>2</w:t>
      </w:r>
      <w:r w:rsidR="005C3DF6">
        <w:t>2</w:t>
      </w:r>
      <w:r w:rsidRPr="005D36C4">
        <w:t>г. 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</w:p>
    <w:p w:rsidR="005C5284" w:rsidRPr="005D36C4" w:rsidRDefault="005C5284" w:rsidP="005C5284">
      <w:pPr>
        <w:jc w:val="both"/>
      </w:pPr>
    </w:p>
    <w:p w:rsidR="008D1220" w:rsidRPr="005D36C4" w:rsidRDefault="00BD3B4D" w:rsidP="00C8364E">
      <w:r>
        <w:t>Д</w:t>
      </w:r>
      <w:r w:rsidR="00BE7542" w:rsidRPr="005D36C4">
        <w:t>иректор</w:t>
      </w:r>
      <w:r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С.А.Чансы-Чан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3D" w:rsidRDefault="005E423D">
      <w:r>
        <w:separator/>
      </w:r>
    </w:p>
  </w:endnote>
  <w:endnote w:type="continuationSeparator" w:id="0">
    <w:p w:rsidR="005E423D" w:rsidRDefault="005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3D" w:rsidRDefault="005E423D">
      <w:r>
        <w:separator/>
      </w:r>
    </w:p>
  </w:footnote>
  <w:footnote w:type="continuationSeparator" w:id="0">
    <w:p w:rsidR="005E423D" w:rsidRDefault="005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756B"/>
    <w:rsid w:val="00481B64"/>
    <w:rsid w:val="00484AEE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458A"/>
    <w:rsid w:val="005469A9"/>
    <w:rsid w:val="0054776B"/>
    <w:rsid w:val="005527D0"/>
    <w:rsid w:val="00552DDA"/>
    <w:rsid w:val="00554399"/>
    <w:rsid w:val="00554A91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45AEC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4DA6-FB3E-4C97-B801-9F0174A3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14246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22</cp:revision>
  <cp:lastPrinted>2022-04-05T04:57:00Z</cp:lastPrinted>
  <dcterms:created xsi:type="dcterms:W3CDTF">2020-12-11T02:38:00Z</dcterms:created>
  <dcterms:modified xsi:type="dcterms:W3CDTF">2022-05-16T05:00:00Z</dcterms:modified>
</cp:coreProperties>
</file>