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BB" w:rsidRDefault="00AC6FBB" w:rsidP="00AC6FB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5F08D198" wp14:editId="705DA85B">
            <wp:simplePos x="0" y="0"/>
            <wp:positionH relativeFrom="column">
              <wp:posOffset>-133350</wp:posOffset>
            </wp:positionH>
            <wp:positionV relativeFrom="paragraph">
              <wp:posOffset>117475</wp:posOffset>
            </wp:positionV>
            <wp:extent cx="6217285" cy="8784590"/>
            <wp:effectExtent l="0" t="0" r="0" b="0"/>
            <wp:wrapSquare wrapText="bothSides"/>
            <wp:docPr id="4" name="Рисунок 4" descr="C:\Users\uSER\Downloads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87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C6FBB" w:rsidRPr="00AF11A4" w:rsidRDefault="00AC6FBB" w:rsidP="00AC6FB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</w:p>
    <w:p w:rsidR="00D866DF" w:rsidRPr="00382EF2" w:rsidRDefault="00D866DF" w:rsidP="00382E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82EF2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D866DF" w:rsidRDefault="008F77BD" w:rsidP="0065624D">
      <w:pPr>
        <w:pStyle w:val="Default"/>
        <w:ind w:left="142" w:firstLine="69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2021</w:t>
      </w:r>
      <w:r w:rsidR="00433026">
        <w:rPr>
          <w:bCs/>
          <w:sz w:val="28"/>
          <w:szCs w:val="28"/>
        </w:rPr>
        <w:t xml:space="preserve"> году деятельность муниципального бюджетного учреждения «Спортивная школа № 2 города Тынды Амурской области» осуществлялась в соответствии с законом № 329-ФЗ «О физической культуре и спорте в Российской Федерации», приказа </w:t>
      </w:r>
      <w:proofErr w:type="spellStart"/>
      <w:r w:rsidR="00433026">
        <w:rPr>
          <w:bCs/>
          <w:sz w:val="28"/>
          <w:szCs w:val="28"/>
        </w:rPr>
        <w:t>Минспорта</w:t>
      </w:r>
      <w:proofErr w:type="spellEnd"/>
      <w:r w:rsidR="00433026">
        <w:rPr>
          <w:bCs/>
          <w:sz w:val="28"/>
          <w:szCs w:val="28"/>
        </w:rPr>
        <w:t xml:space="preserve"> России от 30.10.2015 № 999 «Об утверждении требований к обеспечению подготовки</w:t>
      </w:r>
      <w:r w:rsidR="0065624D">
        <w:rPr>
          <w:bCs/>
          <w:sz w:val="28"/>
          <w:szCs w:val="28"/>
        </w:rPr>
        <w:t xml:space="preserve"> спортивного резерва для спортивных сборных команд Российской Федерации», а так же Федеральных стандартов спортивной подготовки по видам спорта.</w:t>
      </w:r>
      <w:proofErr w:type="gramEnd"/>
    </w:p>
    <w:p w:rsidR="001E5383" w:rsidRDefault="00D866DF" w:rsidP="00153DC0">
      <w:pPr>
        <w:pStyle w:val="Default"/>
        <w:ind w:left="150"/>
        <w:jc w:val="both"/>
        <w:rPr>
          <w:bCs/>
          <w:sz w:val="28"/>
          <w:szCs w:val="28"/>
        </w:rPr>
      </w:pPr>
      <w:r w:rsidRPr="003C3520">
        <w:rPr>
          <w:bCs/>
          <w:color w:val="auto"/>
          <w:sz w:val="28"/>
          <w:szCs w:val="28"/>
        </w:rPr>
        <w:t xml:space="preserve">   </w:t>
      </w:r>
      <w:r w:rsidRPr="003C3520">
        <w:rPr>
          <w:b/>
          <w:bCs/>
          <w:color w:val="auto"/>
          <w:sz w:val="28"/>
          <w:szCs w:val="28"/>
          <w:u w:val="single"/>
        </w:rPr>
        <w:t>Гл</w:t>
      </w:r>
      <w:r w:rsidR="0065624D">
        <w:rPr>
          <w:b/>
          <w:bCs/>
          <w:color w:val="auto"/>
          <w:sz w:val="28"/>
          <w:szCs w:val="28"/>
          <w:u w:val="single"/>
        </w:rPr>
        <w:t>авной целью</w:t>
      </w:r>
      <w:r w:rsidRPr="003C3520">
        <w:rPr>
          <w:b/>
          <w:bCs/>
          <w:color w:val="auto"/>
          <w:sz w:val="28"/>
          <w:szCs w:val="28"/>
          <w:u w:val="single"/>
        </w:rPr>
        <w:t xml:space="preserve"> отчёта</w:t>
      </w:r>
      <w:r w:rsidRPr="007157C8">
        <w:rPr>
          <w:bCs/>
          <w:sz w:val="28"/>
          <w:szCs w:val="28"/>
        </w:rPr>
        <w:t xml:space="preserve"> является </w:t>
      </w:r>
      <w:r w:rsidR="0065624D">
        <w:rPr>
          <w:bCs/>
          <w:sz w:val="28"/>
          <w:szCs w:val="28"/>
        </w:rPr>
        <w:t>обеспечение информационной открытости</w:t>
      </w:r>
      <w:r w:rsidR="0065624D" w:rsidRPr="007157C8">
        <w:rPr>
          <w:bCs/>
          <w:sz w:val="28"/>
          <w:szCs w:val="28"/>
        </w:rPr>
        <w:t xml:space="preserve"> для широкой обществен</w:t>
      </w:r>
      <w:r w:rsidR="0065624D">
        <w:rPr>
          <w:bCs/>
          <w:sz w:val="28"/>
          <w:szCs w:val="28"/>
        </w:rPr>
        <w:t>ности в вопросах деятельности</w:t>
      </w:r>
      <w:r w:rsidR="0065624D" w:rsidRPr="007157C8">
        <w:rPr>
          <w:bCs/>
          <w:sz w:val="28"/>
          <w:szCs w:val="28"/>
        </w:rPr>
        <w:t xml:space="preserve"> спортивной школы, результатах и проблемах её развития.</w:t>
      </w:r>
    </w:p>
    <w:p w:rsidR="00D866DF" w:rsidRPr="00B80CF1" w:rsidRDefault="00D866DF" w:rsidP="00382EF2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80CF1">
        <w:rPr>
          <w:rFonts w:ascii="Times New Roman" w:hAnsi="Times New Roman"/>
          <w:b/>
          <w:i/>
          <w:sz w:val="28"/>
          <w:szCs w:val="28"/>
        </w:rPr>
        <w:t>Общая характер</w:t>
      </w:r>
      <w:r w:rsidR="00B27ABD" w:rsidRPr="00B80CF1">
        <w:rPr>
          <w:rFonts w:ascii="Times New Roman" w:hAnsi="Times New Roman"/>
          <w:b/>
          <w:i/>
          <w:sz w:val="28"/>
          <w:szCs w:val="28"/>
        </w:rPr>
        <w:t>истика Спортшколы</w:t>
      </w:r>
      <w:r w:rsidRPr="00B80CF1">
        <w:rPr>
          <w:rFonts w:ascii="Times New Roman" w:hAnsi="Times New Roman"/>
          <w:b/>
          <w:i/>
          <w:sz w:val="28"/>
          <w:szCs w:val="28"/>
        </w:rPr>
        <w:t xml:space="preserve"> № 2</w:t>
      </w:r>
    </w:p>
    <w:p w:rsidR="00D866DF" w:rsidRPr="00B80CF1" w:rsidRDefault="00D866DF" w:rsidP="003444A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>Официальное наименование:</w:t>
      </w:r>
    </w:p>
    <w:p w:rsidR="00D866DF" w:rsidRPr="00B80CF1" w:rsidRDefault="00D866DF" w:rsidP="0034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 xml:space="preserve">Полное: </w:t>
      </w:r>
      <w:r w:rsidR="00BF7364" w:rsidRPr="00B80CF1">
        <w:rPr>
          <w:rFonts w:ascii="Times New Roman" w:hAnsi="Times New Roman"/>
          <w:sz w:val="28"/>
          <w:szCs w:val="28"/>
        </w:rPr>
        <w:t xml:space="preserve">муниципальное </w:t>
      </w:r>
      <w:r w:rsidR="00B27ABD" w:rsidRPr="00B80CF1">
        <w:rPr>
          <w:rFonts w:ascii="Times New Roman" w:hAnsi="Times New Roman"/>
          <w:sz w:val="28"/>
          <w:szCs w:val="28"/>
        </w:rPr>
        <w:t xml:space="preserve"> бюджетное учреждение  «С</w:t>
      </w:r>
      <w:r w:rsidRPr="00B80CF1">
        <w:rPr>
          <w:rFonts w:ascii="Times New Roman" w:hAnsi="Times New Roman"/>
          <w:sz w:val="28"/>
          <w:szCs w:val="28"/>
        </w:rPr>
        <w:t xml:space="preserve">портивная школа № </w:t>
      </w:r>
      <w:smartTag w:uri="urn:schemas-microsoft-com:office:smarttags" w:element="metricconverter">
        <w:smartTagPr>
          <w:attr w:name="ProductID" w:val="2 г"/>
        </w:smartTagPr>
        <w:r w:rsidRPr="00B80CF1">
          <w:rPr>
            <w:rFonts w:ascii="Times New Roman" w:hAnsi="Times New Roman"/>
            <w:sz w:val="28"/>
            <w:szCs w:val="28"/>
          </w:rPr>
          <w:t>2 г</w:t>
        </w:r>
        <w:r w:rsidR="00BF7364" w:rsidRPr="00B80CF1">
          <w:rPr>
            <w:rFonts w:ascii="Times New Roman" w:hAnsi="Times New Roman"/>
            <w:sz w:val="28"/>
            <w:szCs w:val="28"/>
          </w:rPr>
          <w:t xml:space="preserve">орода </w:t>
        </w:r>
      </w:smartTag>
      <w:r w:rsidR="00B27ABD" w:rsidRPr="00B80CF1">
        <w:rPr>
          <w:rFonts w:ascii="Times New Roman" w:hAnsi="Times New Roman"/>
          <w:sz w:val="28"/>
          <w:szCs w:val="28"/>
        </w:rPr>
        <w:t>Тынды Амурской области».</w:t>
      </w:r>
    </w:p>
    <w:p w:rsidR="00D866DF" w:rsidRPr="00B80CF1" w:rsidRDefault="00D866DF" w:rsidP="00B27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 xml:space="preserve">Сокращенное: </w:t>
      </w:r>
      <w:r w:rsidR="00B27ABD" w:rsidRPr="00B80CF1">
        <w:rPr>
          <w:rFonts w:ascii="Times New Roman" w:hAnsi="Times New Roman"/>
          <w:sz w:val="28"/>
          <w:szCs w:val="28"/>
        </w:rPr>
        <w:t>Спортшкола</w:t>
      </w:r>
      <w:r w:rsidRPr="00B80CF1">
        <w:rPr>
          <w:rFonts w:ascii="Times New Roman" w:hAnsi="Times New Roman"/>
          <w:sz w:val="28"/>
          <w:szCs w:val="28"/>
        </w:rPr>
        <w:t xml:space="preserve"> № 2.</w:t>
      </w:r>
    </w:p>
    <w:p w:rsidR="00D866DF" w:rsidRPr="00B80CF1" w:rsidRDefault="00D866DF" w:rsidP="0034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>Вид</w:t>
      </w:r>
      <w:r w:rsidR="00B27ABD" w:rsidRPr="00B80CF1">
        <w:rPr>
          <w:rFonts w:ascii="Times New Roman" w:hAnsi="Times New Roman"/>
          <w:b/>
          <w:sz w:val="28"/>
          <w:szCs w:val="28"/>
        </w:rPr>
        <w:t xml:space="preserve"> учреждения</w:t>
      </w:r>
      <w:r w:rsidRPr="00B80CF1">
        <w:rPr>
          <w:rFonts w:ascii="Times New Roman" w:hAnsi="Times New Roman"/>
          <w:b/>
          <w:sz w:val="28"/>
          <w:szCs w:val="28"/>
        </w:rPr>
        <w:t>:</w:t>
      </w:r>
      <w:r w:rsidRPr="00B80CF1">
        <w:rPr>
          <w:rFonts w:ascii="Times New Roman" w:hAnsi="Times New Roman"/>
          <w:sz w:val="28"/>
          <w:szCs w:val="28"/>
        </w:rPr>
        <w:t xml:space="preserve"> </w:t>
      </w:r>
      <w:r w:rsidR="00FF12AF" w:rsidRPr="00B80CF1">
        <w:rPr>
          <w:rFonts w:ascii="Times New Roman" w:hAnsi="Times New Roman"/>
          <w:sz w:val="28"/>
          <w:szCs w:val="28"/>
        </w:rPr>
        <w:t xml:space="preserve">спортивная </w:t>
      </w:r>
      <w:r w:rsidRPr="00B80CF1">
        <w:rPr>
          <w:rFonts w:ascii="Times New Roman" w:hAnsi="Times New Roman"/>
          <w:sz w:val="28"/>
          <w:szCs w:val="28"/>
        </w:rPr>
        <w:t>школа.</w:t>
      </w:r>
    </w:p>
    <w:p w:rsidR="00D866DF" w:rsidRPr="00B80CF1" w:rsidRDefault="00D866DF" w:rsidP="0034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>Организационно-правовая форма:</w:t>
      </w:r>
      <w:r w:rsidR="00FF12AF" w:rsidRPr="00B80CF1">
        <w:rPr>
          <w:rFonts w:ascii="Times New Roman" w:hAnsi="Times New Roman"/>
          <w:sz w:val="28"/>
          <w:szCs w:val="28"/>
        </w:rPr>
        <w:t xml:space="preserve"> </w:t>
      </w:r>
      <w:r w:rsidRPr="00B80CF1">
        <w:rPr>
          <w:rFonts w:ascii="Times New Roman" w:hAnsi="Times New Roman"/>
          <w:sz w:val="28"/>
          <w:szCs w:val="28"/>
        </w:rPr>
        <w:t>бюджетное учреждение.</w:t>
      </w:r>
    </w:p>
    <w:p w:rsidR="00D866DF" w:rsidRPr="00B80CF1" w:rsidRDefault="00D866DF" w:rsidP="003444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>Юридический адрес:</w:t>
      </w:r>
      <w:r w:rsidRPr="00B80CF1">
        <w:rPr>
          <w:rFonts w:ascii="Times New Roman" w:hAnsi="Times New Roman"/>
          <w:sz w:val="28"/>
          <w:szCs w:val="28"/>
        </w:rPr>
        <w:t xml:space="preserve"> 676290, Амурская область, </w:t>
      </w:r>
      <w:proofErr w:type="spellStart"/>
      <w:r w:rsidRPr="00B80CF1">
        <w:rPr>
          <w:rFonts w:ascii="Times New Roman" w:hAnsi="Times New Roman"/>
          <w:sz w:val="28"/>
          <w:szCs w:val="28"/>
        </w:rPr>
        <w:t>г.Тында</w:t>
      </w:r>
      <w:proofErr w:type="spellEnd"/>
      <w:r w:rsidRPr="00B80C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0CF1">
        <w:rPr>
          <w:rFonts w:ascii="Times New Roman" w:hAnsi="Times New Roman"/>
          <w:sz w:val="28"/>
          <w:szCs w:val="28"/>
        </w:rPr>
        <w:t>ул.Красная</w:t>
      </w:r>
      <w:proofErr w:type="spellEnd"/>
      <w:r w:rsidRPr="00B80CF1">
        <w:rPr>
          <w:rFonts w:ascii="Times New Roman" w:hAnsi="Times New Roman"/>
          <w:sz w:val="28"/>
          <w:szCs w:val="28"/>
        </w:rPr>
        <w:t xml:space="preserve"> Пресня, 27.</w:t>
      </w:r>
    </w:p>
    <w:p w:rsidR="00D866DF" w:rsidRDefault="00D866DF" w:rsidP="006D6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CF1">
        <w:rPr>
          <w:rFonts w:ascii="Times New Roman" w:hAnsi="Times New Roman"/>
          <w:b/>
          <w:sz w:val="28"/>
          <w:szCs w:val="28"/>
        </w:rPr>
        <w:t xml:space="preserve">Фактический адрес: </w:t>
      </w:r>
      <w:r w:rsidRPr="00B80CF1">
        <w:rPr>
          <w:rFonts w:ascii="Times New Roman" w:hAnsi="Times New Roman"/>
          <w:sz w:val="28"/>
          <w:szCs w:val="28"/>
        </w:rPr>
        <w:t xml:space="preserve">676290, Амурская область, </w:t>
      </w:r>
      <w:proofErr w:type="spellStart"/>
      <w:r w:rsidRPr="00B80CF1">
        <w:rPr>
          <w:rFonts w:ascii="Times New Roman" w:hAnsi="Times New Roman"/>
          <w:sz w:val="28"/>
          <w:szCs w:val="28"/>
        </w:rPr>
        <w:t>г.Тында</w:t>
      </w:r>
      <w:proofErr w:type="spellEnd"/>
      <w:r w:rsidRPr="00B80C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0CF1">
        <w:rPr>
          <w:rFonts w:ascii="Times New Roman" w:hAnsi="Times New Roman"/>
          <w:sz w:val="28"/>
          <w:szCs w:val="28"/>
        </w:rPr>
        <w:t>ул.Красная</w:t>
      </w:r>
      <w:proofErr w:type="spellEnd"/>
      <w:r w:rsidRPr="00B80CF1">
        <w:rPr>
          <w:rFonts w:ascii="Times New Roman" w:hAnsi="Times New Roman"/>
          <w:sz w:val="28"/>
          <w:szCs w:val="28"/>
        </w:rPr>
        <w:t xml:space="preserve"> Пресня, 27.</w:t>
      </w:r>
    </w:p>
    <w:p w:rsidR="00D866DF" w:rsidRDefault="00D866DF" w:rsidP="00375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  <w:r w:rsidR="003755A4">
        <w:rPr>
          <w:rFonts w:ascii="Times New Roman" w:hAnsi="Times New Roman"/>
          <w:sz w:val="28"/>
          <w:szCs w:val="28"/>
        </w:rPr>
        <w:t xml:space="preserve"> Администрация города Тынды в лице Управления молодежной и семейной политики, физической культуры и спорта Администрации города Тынды.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789">
        <w:rPr>
          <w:rFonts w:ascii="Times New Roman" w:hAnsi="Times New Roman"/>
          <w:b/>
          <w:sz w:val="28"/>
          <w:szCs w:val="28"/>
        </w:rPr>
        <w:t>Местонахождение и удобство транспортного 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1E5383">
        <w:rPr>
          <w:rFonts w:ascii="Times New Roman" w:hAnsi="Times New Roman"/>
          <w:sz w:val="28"/>
          <w:szCs w:val="28"/>
        </w:rPr>
        <w:t>Красная</w:t>
      </w:r>
      <w:proofErr w:type="spellEnd"/>
      <w:r w:rsidR="001E5383">
        <w:rPr>
          <w:rFonts w:ascii="Times New Roman" w:hAnsi="Times New Roman"/>
          <w:sz w:val="28"/>
          <w:szCs w:val="28"/>
        </w:rPr>
        <w:t xml:space="preserve"> Пресня, 27; автобус</w:t>
      </w:r>
      <w:r w:rsidR="00153DC0">
        <w:rPr>
          <w:rFonts w:ascii="Times New Roman" w:hAnsi="Times New Roman"/>
          <w:sz w:val="28"/>
          <w:szCs w:val="28"/>
        </w:rPr>
        <w:t>ы</w:t>
      </w:r>
      <w:r w:rsidR="001E53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2; 3; 4; 5; 7; 8.</w:t>
      </w:r>
    </w:p>
    <w:p w:rsidR="003D7918" w:rsidRDefault="00D866DF" w:rsidP="00DF502D">
      <w:pPr>
        <w:pStyle w:val="ae"/>
        <w:jc w:val="both"/>
      </w:pPr>
      <w:r>
        <w:rPr>
          <w:b/>
        </w:rPr>
        <w:t xml:space="preserve">          Контактная информация: </w:t>
      </w:r>
      <w:r>
        <w:t xml:space="preserve">телефон директора </w:t>
      </w:r>
      <w:r w:rsidRPr="009D0E4E">
        <w:t xml:space="preserve">(41656) 4-20-34, </w:t>
      </w:r>
      <w:r>
        <w:t>факс</w:t>
      </w:r>
      <w:r w:rsidRPr="009D0E4E">
        <w:t xml:space="preserve"> (41656) 4-20-34,</w:t>
      </w:r>
      <w:r>
        <w:t xml:space="preserve"> </w:t>
      </w:r>
      <w:r w:rsidRPr="009D0E4E">
        <w:t xml:space="preserve"> </w:t>
      </w:r>
      <w:r>
        <w:rPr>
          <w:lang w:val="en-US"/>
        </w:rPr>
        <w:t>e</w:t>
      </w:r>
      <w:r w:rsidRPr="00DF502D">
        <w:t>-</w:t>
      </w:r>
      <w:r>
        <w:rPr>
          <w:lang w:val="en-US"/>
        </w:rPr>
        <w:t>mail</w:t>
      </w:r>
      <w:r w:rsidRPr="00DF502D">
        <w:t xml:space="preserve">.: </w:t>
      </w:r>
      <w:hyperlink r:id="rId10" w:history="1">
        <w:r w:rsidRPr="00A90179">
          <w:rPr>
            <w:rStyle w:val="a7"/>
            <w:lang w:val="en-US"/>
          </w:rPr>
          <w:t>dussh</w:t>
        </w:r>
        <w:r w:rsidRPr="00DF502D">
          <w:rPr>
            <w:rStyle w:val="a7"/>
          </w:rPr>
          <w:t>-</w:t>
        </w:r>
        <w:r w:rsidRPr="00A90179">
          <w:rPr>
            <w:rStyle w:val="a7"/>
            <w:lang w:val="en-US"/>
          </w:rPr>
          <w:t>tynda</w:t>
        </w:r>
        <w:r w:rsidRPr="00DF502D">
          <w:rPr>
            <w:rStyle w:val="a7"/>
          </w:rPr>
          <w:t>@</w:t>
        </w:r>
        <w:r w:rsidRPr="00A90179">
          <w:rPr>
            <w:rStyle w:val="a7"/>
            <w:lang w:val="en-US"/>
          </w:rPr>
          <w:t>mail</w:t>
        </w:r>
        <w:r w:rsidRPr="00DF502D">
          <w:rPr>
            <w:rStyle w:val="a7"/>
          </w:rPr>
          <w:t>.</w:t>
        </w:r>
        <w:proofErr w:type="spellStart"/>
        <w:r w:rsidRPr="00A90179">
          <w:rPr>
            <w:rStyle w:val="a7"/>
            <w:lang w:val="en-US"/>
          </w:rPr>
          <w:t>ru</w:t>
        </w:r>
        <w:proofErr w:type="spellEnd"/>
      </w:hyperlink>
    </w:p>
    <w:p w:rsidR="001806F3" w:rsidRDefault="001806F3" w:rsidP="00DF502D">
      <w:pPr>
        <w:pStyle w:val="ae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3D7918" w:rsidTr="0038003A">
        <w:tc>
          <w:tcPr>
            <w:tcW w:w="3936" w:type="dxa"/>
          </w:tcPr>
          <w:p w:rsidR="003D7918" w:rsidRDefault="003D7918" w:rsidP="00193E9A">
            <w:pPr>
              <w:pStyle w:val="ae"/>
              <w:jc w:val="both"/>
            </w:pPr>
            <w:r>
              <w:t>Директор</w:t>
            </w:r>
          </w:p>
        </w:tc>
        <w:tc>
          <w:tcPr>
            <w:tcW w:w="5634" w:type="dxa"/>
          </w:tcPr>
          <w:p w:rsidR="003D7918" w:rsidRDefault="003D7918" w:rsidP="00193E9A">
            <w:pPr>
              <w:pStyle w:val="ae"/>
              <w:jc w:val="both"/>
            </w:pPr>
            <w:r>
              <w:t>Кирюшин Игорь Борисович</w:t>
            </w:r>
          </w:p>
        </w:tc>
      </w:tr>
      <w:tr w:rsidR="003D7918" w:rsidTr="0038003A">
        <w:tc>
          <w:tcPr>
            <w:tcW w:w="3936" w:type="dxa"/>
          </w:tcPr>
          <w:p w:rsidR="003D7918" w:rsidRDefault="003D7918" w:rsidP="00193E9A">
            <w:pPr>
              <w:pStyle w:val="ae"/>
              <w:jc w:val="both"/>
            </w:pPr>
            <w:r>
              <w:t>Заместитель директора по спортивной работе</w:t>
            </w:r>
          </w:p>
        </w:tc>
        <w:tc>
          <w:tcPr>
            <w:tcW w:w="5634" w:type="dxa"/>
          </w:tcPr>
          <w:p w:rsidR="003D7918" w:rsidRDefault="003D7918" w:rsidP="00193E9A">
            <w:pPr>
              <w:pStyle w:val="ae"/>
              <w:jc w:val="both"/>
            </w:pPr>
            <w:r>
              <w:t>Самигулина Оксана Леонидовна</w:t>
            </w:r>
          </w:p>
        </w:tc>
      </w:tr>
      <w:tr w:rsidR="0038003A" w:rsidTr="0038003A">
        <w:tc>
          <w:tcPr>
            <w:tcW w:w="3936" w:type="dxa"/>
          </w:tcPr>
          <w:p w:rsidR="0038003A" w:rsidRDefault="0038003A" w:rsidP="00193E9A">
            <w:pPr>
              <w:pStyle w:val="ae"/>
              <w:jc w:val="both"/>
            </w:pPr>
            <w:r>
              <w:t>Начальник административно-хозяйственного отдела</w:t>
            </w:r>
          </w:p>
        </w:tc>
        <w:tc>
          <w:tcPr>
            <w:tcW w:w="5634" w:type="dxa"/>
          </w:tcPr>
          <w:p w:rsidR="0038003A" w:rsidRDefault="0038003A" w:rsidP="00193E9A">
            <w:pPr>
              <w:pStyle w:val="ae"/>
              <w:jc w:val="both"/>
            </w:pPr>
            <w:r>
              <w:t>Белоножко Дмитрий Леонидович</w:t>
            </w:r>
          </w:p>
        </w:tc>
      </w:tr>
      <w:tr w:rsidR="008F77BD" w:rsidTr="0038003A">
        <w:tc>
          <w:tcPr>
            <w:tcW w:w="3936" w:type="dxa"/>
          </w:tcPr>
          <w:p w:rsidR="008F77BD" w:rsidRPr="008F77BD" w:rsidRDefault="008F77BD" w:rsidP="00193E9A">
            <w:pPr>
              <w:pStyle w:val="ae"/>
              <w:jc w:val="both"/>
            </w:pPr>
            <w:r w:rsidRPr="008F77BD">
              <w:t>Н</w:t>
            </w:r>
            <w:r w:rsidRPr="008F77BD">
              <w:rPr>
                <w:bCs/>
                <w:lang w:eastAsia="ru-RU"/>
              </w:rPr>
              <w:t>ачальник отдела (по виду или группе видов спорта)</w:t>
            </w:r>
          </w:p>
        </w:tc>
        <w:tc>
          <w:tcPr>
            <w:tcW w:w="5634" w:type="dxa"/>
          </w:tcPr>
          <w:p w:rsidR="008F77BD" w:rsidRPr="008F77BD" w:rsidRDefault="008F77BD" w:rsidP="00193E9A">
            <w:pPr>
              <w:pStyle w:val="ae"/>
              <w:jc w:val="both"/>
            </w:pPr>
            <w:r>
              <w:t>Куцая Елена Андреевна</w:t>
            </w:r>
          </w:p>
        </w:tc>
      </w:tr>
      <w:tr w:rsidR="003D7918" w:rsidTr="0038003A">
        <w:tc>
          <w:tcPr>
            <w:tcW w:w="3936" w:type="dxa"/>
          </w:tcPr>
          <w:p w:rsidR="003D7918" w:rsidRDefault="003D7918" w:rsidP="00193E9A">
            <w:pPr>
              <w:pStyle w:val="ae"/>
              <w:jc w:val="both"/>
            </w:pPr>
            <w:r>
              <w:t>Инструктор-методист физкультурно-спортивных организаций</w:t>
            </w:r>
          </w:p>
        </w:tc>
        <w:tc>
          <w:tcPr>
            <w:tcW w:w="5634" w:type="dxa"/>
          </w:tcPr>
          <w:p w:rsidR="003D7918" w:rsidRDefault="003D7918" w:rsidP="00193E9A">
            <w:pPr>
              <w:pStyle w:val="ae"/>
              <w:jc w:val="both"/>
            </w:pPr>
            <w:r>
              <w:t>Мискевич Тамара Владимировна</w:t>
            </w:r>
          </w:p>
        </w:tc>
      </w:tr>
      <w:tr w:rsidR="003D7918" w:rsidTr="0038003A">
        <w:tc>
          <w:tcPr>
            <w:tcW w:w="3936" w:type="dxa"/>
          </w:tcPr>
          <w:p w:rsidR="003D7918" w:rsidRDefault="003D7918" w:rsidP="00193E9A">
            <w:pPr>
              <w:pStyle w:val="ae"/>
              <w:jc w:val="both"/>
            </w:pPr>
            <w:r>
              <w:t>Инструктор по спорту (Центр тестирования ГТО)</w:t>
            </w:r>
          </w:p>
        </w:tc>
        <w:tc>
          <w:tcPr>
            <w:tcW w:w="5634" w:type="dxa"/>
          </w:tcPr>
          <w:p w:rsidR="003D7918" w:rsidRDefault="003D7918" w:rsidP="00193E9A">
            <w:pPr>
              <w:pStyle w:val="ae"/>
              <w:jc w:val="both"/>
            </w:pPr>
            <w:r>
              <w:t>Мишина Ольга Алексеевна</w:t>
            </w:r>
          </w:p>
        </w:tc>
      </w:tr>
      <w:tr w:rsidR="003D7918" w:rsidTr="0038003A">
        <w:tc>
          <w:tcPr>
            <w:tcW w:w="3936" w:type="dxa"/>
          </w:tcPr>
          <w:p w:rsidR="003D7918" w:rsidRDefault="003D7918" w:rsidP="00193E9A">
            <w:pPr>
              <w:pStyle w:val="ae"/>
              <w:jc w:val="both"/>
            </w:pPr>
            <w:r>
              <w:t xml:space="preserve">Инструктор по спорту (Центр </w:t>
            </w:r>
            <w:r>
              <w:lastRenderedPageBreak/>
              <w:t>тестирования ГТО)</w:t>
            </w:r>
          </w:p>
        </w:tc>
        <w:tc>
          <w:tcPr>
            <w:tcW w:w="5634" w:type="dxa"/>
          </w:tcPr>
          <w:p w:rsidR="003D7918" w:rsidRDefault="003D7918" w:rsidP="00193E9A">
            <w:pPr>
              <w:pStyle w:val="ae"/>
              <w:jc w:val="both"/>
            </w:pPr>
            <w:proofErr w:type="spellStart"/>
            <w:r>
              <w:lastRenderedPageBreak/>
              <w:t>Булгадарян</w:t>
            </w:r>
            <w:proofErr w:type="spellEnd"/>
            <w:r>
              <w:t xml:space="preserve"> </w:t>
            </w:r>
            <w:proofErr w:type="spellStart"/>
            <w:r>
              <w:t>Гаяне</w:t>
            </w:r>
            <w:proofErr w:type="spellEnd"/>
            <w:r>
              <w:t xml:space="preserve"> </w:t>
            </w:r>
            <w:proofErr w:type="spellStart"/>
            <w:r>
              <w:t>Юраевна</w:t>
            </w:r>
            <w:proofErr w:type="spellEnd"/>
          </w:p>
        </w:tc>
      </w:tr>
    </w:tbl>
    <w:p w:rsidR="00D866DF" w:rsidRPr="00DF502D" w:rsidRDefault="00D866DF" w:rsidP="00DF5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383" w:rsidRDefault="008F77BD" w:rsidP="001E5383">
      <w:pPr>
        <w:pStyle w:val="Default"/>
        <w:ind w:left="150" w:firstLine="55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2021</w:t>
      </w:r>
      <w:r w:rsidR="001E5383">
        <w:rPr>
          <w:bCs/>
          <w:color w:val="auto"/>
          <w:sz w:val="28"/>
          <w:szCs w:val="28"/>
        </w:rPr>
        <w:t xml:space="preserve"> году</w:t>
      </w:r>
      <w:r w:rsidR="001E5383" w:rsidRPr="00392A34">
        <w:rPr>
          <w:bCs/>
          <w:color w:val="auto"/>
          <w:sz w:val="28"/>
          <w:szCs w:val="28"/>
        </w:rPr>
        <w:t xml:space="preserve"> перед спортивной школой ставились следующие задачи:</w:t>
      </w:r>
    </w:p>
    <w:p w:rsidR="001E5383" w:rsidRDefault="001E5383" w:rsidP="001E5383">
      <w:pPr>
        <w:pStyle w:val="Default"/>
        <w:ind w:left="15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выполнение муниципального задания;</w:t>
      </w:r>
    </w:p>
    <w:p w:rsidR="001E5383" w:rsidRDefault="003755A4" w:rsidP="001E5383">
      <w:pPr>
        <w:pStyle w:val="Default"/>
        <w:ind w:left="15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1E5383">
        <w:rPr>
          <w:bCs/>
          <w:color w:val="auto"/>
          <w:sz w:val="28"/>
          <w:szCs w:val="28"/>
        </w:rPr>
        <w:t>подготовка спортивного резерва для спортивных сборных команд Амурской области и Российской Федерации;</w:t>
      </w:r>
    </w:p>
    <w:p w:rsidR="001E5383" w:rsidRDefault="001E5383" w:rsidP="001E5383">
      <w:pPr>
        <w:pStyle w:val="Default"/>
        <w:ind w:left="15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успешная реализация программ спортивной подготовки по видам спорта баскетбол, спортивная борьба (дисциплина «вольная борьба») и самбо;</w:t>
      </w:r>
    </w:p>
    <w:p w:rsidR="001E5383" w:rsidRDefault="001E5383" w:rsidP="001E5383">
      <w:pPr>
        <w:pStyle w:val="Default"/>
        <w:ind w:left="15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рост числа спортсменов принявших участие и занявших призовые места в соревнованиях различного уровня;</w:t>
      </w:r>
    </w:p>
    <w:p w:rsidR="001E5383" w:rsidRDefault="001E5383" w:rsidP="001E5383">
      <w:pPr>
        <w:pStyle w:val="Default"/>
        <w:ind w:left="15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совершенствование методической работы, создание условий для повышения профессиональной компетенции тренерского состава;</w:t>
      </w:r>
    </w:p>
    <w:p w:rsidR="001E5383" w:rsidRPr="001E5383" w:rsidRDefault="001E5383" w:rsidP="001E538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 мероприятий комплекса ГТО, в целях дальнейшего совершенствования государственной политики в области физической культуры и спорта, направленной на укрепление здоровья населения;</w:t>
      </w:r>
    </w:p>
    <w:p w:rsidR="001E5383" w:rsidRPr="00392A34" w:rsidRDefault="001E5383" w:rsidP="001E5383">
      <w:pPr>
        <w:pStyle w:val="Default"/>
        <w:ind w:left="150"/>
        <w:jc w:val="both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укрепление материально-технической базы учреждения, создание безопасных условий для прохождения спортивной подготовки. </w:t>
      </w:r>
    </w:p>
    <w:p w:rsidR="001E5383" w:rsidRDefault="001E5383" w:rsidP="003D7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DF" w:rsidRDefault="00D866DF" w:rsidP="00B07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539E4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39E4">
        <w:rPr>
          <w:rFonts w:ascii="Times New Roman" w:hAnsi="Times New Roman"/>
          <w:b/>
          <w:sz w:val="28"/>
          <w:szCs w:val="28"/>
        </w:rPr>
        <w:t xml:space="preserve"> управления</w:t>
      </w:r>
      <w:r w:rsidR="00153DC0">
        <w:rPr>
          <w:rFonts w:ascii="Times New Roman" w:hAnsi="Times New Roman"/>
          <w:b/>
          <w:sz w:val="28"/>
          <w:szCs w:val="28"/>
        </w:rPr>
        <w:t xml:space="preserve"> Спортшколой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153DC0" w:rsidRDefault="00AC6FBB" w:rsidP="00B07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026" style="position:absolute;margin-left:324pt;margin-top:13.4pt;width:143.7pt;height:28.3pt;z-index:251647488">
            <v:textbox style="mso-next-textbox:#_x0000_s1026">
              <w:txbxContent>
                <w:p w:rsidR="00AC6FBB" w:rsidRPr="00D9713E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713E">
                    <w:rPr>
                      <w:rFonts w:ascii="Times New Roman" w:hAnsi="Times New Roman"/>
                      <w:sz w:val="20"/>
                      <w:szCs w:val="20"/>
                    </w:rPr>
                    <w:t>Инструктор-методист</w:t>
                  </w:r>
                </w:p>
                <w:p w:rsidR="00AC6FBB" w:rsidRPr="00D9713E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человек</w:t>
                  </w:r>
                </w:p>
                <w:p w:rsidR="00AC6FBB" w:rsidRPr="00D703A9" w:rsidRDefault="00AC6FBB" w:rsidP="00D703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53DC0" w:rsidRDefault="00AC6FBB" w:rsidP="00B07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8pt;margin-top:11.9pt;width:126pt;height:92.95pt;flip:y;z-index:251652608" o:connectortype="straight"/>
        </w:pict>
      </w:r>
    </w:p>
    <w:p w:rsidR="00153DC0" w:rsidRDefault="00153DC0" w:rsidP="00B07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3DC0" w:rsidRPr="00B539E4" w:rsidRDefault="00153DC0" w:rsidP="00B07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6DF" w:rsidRPr="003851BC" w:rsidRDefault="00AC6FBB" w:rsidP="003851BC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left:0;text-align:left;margin-left:342pt;margin-top:13pt;width:108pt;height:71.35pt;z-index:251648512">
            <v:textbox style="mso-next-textbox:#_x0000_s1029">
              <w:txbxContent>
                <w:p w:rsidR="00AC6FBB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713E">
                    <w:rPr>
                      <w:rFonts w:ascii="Times New Roman" w:hAnsi="Times New Roman"/>
                      <w:sz w:val="20"/>
                      <w:szCs w:val="20"/>
                    </w:rPr>
                    <w:t>Отделение «Самбо»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(2 чел.)</w:t>
                  </w:r>
                </w:p>
                <w:p w:rsidR="00AC6FBB" w:rsidRPr="00D9713E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6FBB" w:rsidRPr="008F77BD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F77BD">
                    <w:rPr>
                      <w:rFonts w:ascii="Times New Roman" w:hAnsi="Times New Roman"/>
                      <w:sz w:val="20"/>
                      <w:szCs w:val="20"/>
                    </w:rPr>
                    <w:t>Отделение «Каратэ» (1 чел.)</w:t>
                  </w:r>
                </w:p>
              </w:txbxContent>
            </v:textbox>
          </v:rect>
        </w:pict>
      </w:r>
    </w:p>
    <w:p w:rsidR="00D866DF" w:rsidRPr="00C14615" w:rsidRDefault="00D866DF" w:rsidP="00E67772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4615">
        <w:rPr>
          <w:rFonts w:ascii="Times New Roman" w:hAnsi="Times New Roman"/>
          <w:sz w:val="28"/>
          <w:szCs w:val="28"/>
        </w:rPr>
        <w:t xml:space="preserve">    </w:t>
      </w:r>
    </w:p>
    <w:p w:rsidR="00D866DF" w:rsidRPr="00C14615" w:rsidRDefault="00AC6FBB" w:rsidP="00E67772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126pt;margin-top:7.6pt;width:1in;height:63pt;z-index:251651584">
            <v:textbox style="mso-next-textbox:#_x0000_s1028">
              <w:txbxContent>
                <w:p w:rsidR="00AC6FBB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6FBB" w:rsidRPr="00DC609D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609D">
                    <w:rPr>
                      <w:rFonts w:ascii="Times New Roman" w:hAnsi="Times New Roman"/>
                      <w:sz w:val="20"/>
                      <w:szCs w:val="20"/>
                    </w:rPr>
                    <w:t>Заместитель директора</w:t>
                  </w:r>
                </w:p>
                <w:p w:rsidR="00AC6FBB" w:rsidRPr="00DC609D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</w:t>
                  </w:r>
                  <w:proofErr w:type="gramStart"/>
                  <w:r w:rsidRPr="00DC609D">
                    <w:rPr>
                      <w:rFonts w:ascii="Times New Roman" w:hAnsi="Times New Roman"/>
                      <w:sz w:val="20"/>
                      <w:szCs w:val="20"/>
                    </w:rPr>
                    <w:t>СР</w:t>
                  </w:r>
                  <w:proofErr w:type="gramEnd"/>
                </w:p>
              </w:txbxContent>
            </v:textbox>
          </v:rect>
        </w:pict>
      </w:r>
    </w:p>
    <w:p w:rsidR="00D866DF" w:rsidRPr="006D666E" w:rsidRDefault="00AC6FBB" w:rsidP="00E677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198pt;margin-top:4.15pt;width:2in;height:16.15pt;flip:y;z-index:251653632" o:connectortype="straight"/>
        </w:pict>
      </w:r>
      <w:r w:rsidR="00D866DF" w:rsidRPr="006D666E">
        <w:rPr>
          <w:rFonts w:ascii="Times New Roman" w:hAnsi="Times New Roman"/>
          <w:b/>
          <w:sz w:val="28"/>
          <w:szCs w:val="28"/>
        </w:rPr>
        <w:t xml:space="preserve">  </w:t>
      </w:r>
    </w:p>
    <w:p w:rsidR="00D866DF" w:rsidRDefault="00D866DF" w:rsidP="00E67772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6D66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D866DF" w:rsidRPr="000E7051" w:rsidRDefault="00AC6FBB" w:rsidP="000E705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32" style="position:absolute;margin-left:36pt;margin-top:22.3pt;width:108pt;height:45pt;flip:y;z-index:251657728" o:connectortype="straight"/>
        </w:pict>
      </w:r>
      <w:r>
        <w:rPr>
          <w:noProof/>
        </w:rPr>
        <w:pict>
          <v:shape id="_x0000_s1032" type="#_x0000_t32" style="position:absolute;margin-left:198pt;margin-top:22.3pt;width:2in;height:54pt;z-index:251655680" o:connectortype="straight"/>
        </w:pict>
      </w:r>
      <w:r>
        <w:rPr>
          <w:noProof/>
        </w:rPr>
        <w:pict>
          <v:shape id="_x0000_s1033" type="#_x0000_t32" style="position:absolute;margin-left:198pt;margin-top:13.3pt;width:2in;height:18pt;z-index:251654656" o:connectortype="straight"/>
        </w:pict>
      </w:r>
      <w:r>
        <w:rPr>
          <w:noProof/>
        </w:rPr>
        <w:pict>
          <v:rect id="_x0000_s1034" style="position:absolute;margin-left:342pt;margin-top:15.2pt;width:108pt;height:34.5pt;z-index:251649536">
            <v:textbox style="mso-next-textbox:#_x0000_s1034">
              <w:txbxContent>
                <w:p w:rsidR="00AC6FBB" w:rsidRPr="00DC609D" w:rsidRDefault="00AC6FBB" w:rsidP="00D70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609D">
                    <w:rPr>
                      <w:rFonts w:ascii="Times New Roman" w:hAnsi="Times New Roman"/>
                      <w:sz w:val="20"/>
                      <w:szCs w:val="20"/>
                    </w:rPr>
                    <w:t>Отделение «Вольная борьба»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(2 чел.)</w:t>
                  </w:r>
                </w:p>
                <w:p w:rsidR="00AC6FBB" w:rsidRPr="00D703A9" w:rsidRDefault="00AC6FBB" w:rsidP="00D703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человека</w:t>
                  </w:r>
                </w:p>
              </w:txbxContent>
            </v:textbox>
          </v:rect>
        </w:pict>
      </w:r>
    </w:p>
    <w:p w:rsidR="00D866DF" w:rsidRPr="000E7051" w:rsidRDefault="00AC6FBB" w:rsidP="000E705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5" style="position:absolute;margin-left:-45.75pt;margin-top:20.8pt;width:81.75pt;height:53.95pt;z-index:251665920">
            <v:textbox style="mso-next-textbox:#_x0000_s1035">
              <w:txbxContent>
                <w:p w:rsidR="00AC6FBB" w:rsidRDefault="00AC6FBB" w:rsidP="00D971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C6FBB" w:rsidRPr="00D703A9" w:rsidRDefault="00AC6FBB" w:rsidP="00D9713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D866DF" w:rsidRPr="000E7051" w:rsidRDefault="00AC6FBB" w:rsidP="000E705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7" style="position:absolute;margin-left:126pt;margin-top:2.35pt;width:1in;height:71.8pt;z-index:251656704">
            <v:textbox style="mso-next-textbox:#_x0000_s1037">
              <w:txbxContent>
                <w:p w:rsidR="00AC6FBB" w:rsidRPr="00B27ABD" w:rsidRDefault="00AC6FBB" w:rsidP="001806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административно-хозяйственного отдела</w:t>
                  </w:r>
                </w:p>
                <w:p w:rsidR="00AC6FBB" w:rsidRPr="001806F3" w:rsidRDefault="00AC6FBB" w:rsidP="001806F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198pt;margin-top:19.3pt;width:99pt;height:45pt;z-index:251661824" o:connectortype="straight"/>
        </w:pict>
      </w:r>
      <w:r>
        <w:rPr>
          <w:noProof/>
        </w:rPr>
        <w:pict>
          <v:rect id="_x0000_s1038" style="position:absolute;margin-left:342pt;margin-top:2.35pt;width:108pt;height:34.5pt;z-index:251650560">
            <v:textbox style="mso-next-textbox:#_x0000_s1038">
              <w:txbxContent>
                <w:p w:rsidR="00AC6FBB" w:rsidRPr="00DC609D" w:rsidRDefault="00AC6FBB" w:rsidP="00DC6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Отделение «Баскетбол» (2 чел.)</w:t>
                  </w:r>
                </w:p>
              </w:txbxContent>
            </v:textbox>
          </v:rect>
        </w:pict>
      </w:r>
    </w:p>
    <w:p w:rsidR="00D866DF" w:rsidRPr="000E7051" w:rsidRDefault="00AC6FBB" w:rsidP="000E705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1" type="#_x0000_t32" style="position:absolute;margin-left:198pt;margin-top:26.75pt;width:136.95pt;height:136.5pt;z-index:251663872" o:connectortype="straight"/>
        </w:pict>
      </w:r>
      <w:r>
        <w:rPr>
          <w:noProof/>
        </w:rPr>
        <w:pict>
          <v:shape id="_x0000_s1058" type="#_x0000_t32" style="position:absolute;margin-left:-5.45pt;margin-top:17.75pt;width:0;height:67.65pt;flip:y;z-index:251666944" o:connectortype="straight"/>
        </w:pict>
      </w:r>
      <w:r>
        <w:rPr>
          <w:noProof/>
        </w:rPr>
        <w:pict>
          <v:shape id="_x0000_s1042" type="#_x0000_t32" style="position:absolute;margin-left:198pt;margin-top:8.75pt;width:99pt;height:1in;z-index:251662848" o:connectortype="straight"/>
        </w:pict>
      </w:r>
      <w:r>
        <w:rPr>
          <w:noProof/>
        </w:rPr>
        <w:pict>
          <v:rect id="_x0000_s1043" style="position:absolute;margin-left:297pt;margin-top:26.75pt;width:189pt;height:27pt;z-index:251659776">
            <v:textbox style="mso-next-textbox:#_x0000_s1043">
              <w:txbxContent>
                <w:p w:rsidR="00AC6FBB" w:rsidRPr="00DC609D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609D">
                    <w:rPr>
                      <w:rFonts w:ascii="Times New Roman" w:hAnsi="Times New Roman"/>
                      <w:sz w:val="20"/>
                      <w:szCs w:val="20"/>
                    </w:rPr>
                    <w:t>Стадион «БАМ»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окольники</w:t>
                  </w:r>
                  <w:proofErr w:type="spellEnd"/>
                </w:p>
                <w:p w:rsidR="00AC6FBB" w:rsidRPr="00DC609D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6FBB" w:rsidRPr="00D703A9" w:rsidRDefault="00AC6FBB" w:rsidP="00B72B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36pt;margin-top:-.25pt;width:90pt;height:9pt;z-index:251658752" o:connectortype="straight"/>
        </w:pict>
      </w:r>
    </w:p>
    <w:p w:rsidR="00D866DF" w:rsidRPr="000E7051" w:rsidRDefault="00D866DF" w:rsidP="000E7051">
      <w:pPr>
        <w:rPr>
          <w:rFonts w:ascii="Times New Roman" w:hAnsi="Times New Roman"/>
          <w:sz w:val="28"/>
          <w:szCs w:val="28"/>
        </w:rPr>
      </w:pPr>
    </w:p>
    <w:p w:rsidR="00D866DF" w:rsidRPr="000E7051" w:rsidRDefault="00AC6FBB" w:rsidP="000E7051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5" style="position:absolute;margin-left:297pt;margin-top:14.75pt;width:189pt;height:27pt;z-index:251660800">
            <v:textbox style="mso-next-textbox:#_x0000_s1045">
              <w:txbxContent>
                <w:p w:rsidR="00AC6FBB" w:rsidRPr="00610ED1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10ED1">
                    <w:rPr>
                      <w:rFonts w:ascii="Times New Roman" w:hAnsi="Times New Roman"/>
                      <w:sz w:val="20"/>
                      <w:szCs w:val="20"/>
                    </w:rPr>
                    <w:t>Спортивный зал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рофсоюзная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12</w:t>
                  </w:r>
                </w:p>
                <w:p w:rsidR="00AC6FBB" w:rsidRPr="00610ED1" w:rsidRDefault="00AC6FBB" w:rsidP="00B72B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C6FBB" w:rsidRPr="00D703A9" w:rsidRDefault="00AC6FBB" w:rsidP="00B72B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</w:tblGrid>
      <w:tr w:rsidR="00FB18A1" w:rsidTr="001806F3">
        <w:trPr>
          <w:trHeight w:val="1829"/>
        </w:trPr>
        <w:tc>
          <w:tcPr>
            <w:tcW w:w="2247" w:type="dxa"/>
            <w:tcBorders>
              <w:bottom w:val="single" w:sz="4" w:space="0" w:color="auto"/>
            </w:tcBorders>
          </w:tcPr>
          <w:p w:rsidR="001806F3" w:rsidRDefault="001806F3" w:rsidP="00FB1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18A1" w:rsidRDefault="00FB18A1" w:rsidP="00FB1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Начальник отдела (по виду или группе видов спорта)</w:t>
            </w:r>
          </w:p>
          <w:p w:rsidR="00FB18A1" w:rsidRPr="00DC609D" w:rsidRDefault="00B80CF1" w:rsidP="00FB1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Инструктор</w:t>
            </w:r>
            <w:r w:rsidR="00FB18A1">
              <w:rPr>
                <w:rFonts w:ascii="Times New Roman" w:hAnsi="Times New Roman"/>
                <w:sz w:val="20"/>
                <w:szCs w:val="20"/>
              </w:rPr>
              <w:t xml:space="preserve"> по спорту – 2 чел.</w:t>
            </w:r>
          </w:p>
          <w:p w:rsidR="00FB18A1" w:rsidRPr="000E7051" w:rsidRDefault="00AC6FBB" w:rsidP="00FB18A1">
            <w:pPr>
              <w:ind w:left="8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_x0000_s1060" style="position:absolute;left:0;text-align:left;margin-left:290.25pt;margin-top:8.2pt;width:189pt;height:27pt;z-index:251667968">
                  <v:textbox style="mso-next-textbox:#_x0000_s1060">
                    <w:txbxContent>
                      <w:p w:rsidR="00AC6FBB" w:rsidRPr="00610ED1" w:rsidRDefault="00AC6FBB" w:rsidP="00610E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Спортивный комплекс Спортшколы №2</w:t>
                        </w:r>
                      </w:p>
                      <w:p w:rsidR="00AC6FBB" w:rsidRPr="00D703A9" w:rsidRDefault="00AC6FBB" w:rsidP="00B72B5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B18A1" w:rsidRDefault="00FB18A1" w:rsidP="00FB18A1">
            <w:pPr>
              <w:ind w:left="81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6DF" w:rsidRDefault="00AC6FBB" w:rsidP="00610ED1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49" type="#_x0000_t32" style="position:absolute;margin-left:187.95pt;margin-top:1.5pt;width:0;height:0;z-index:251664896;mso-position-horizontal-relative:text;mso-position-vertical-relative:text" o:connectortype="straight"/>
        </w:pict>
      </w:r>
    </w:p>
    <w:p w:rsidR="00D866DF" w:rsidRDefault="00D866DF" w:rsidP="00467300">
      <w:pPr>
        <w:pStyle w:val="a5"/>
        <w:numPr>
          <w:ilvl w:val="0"/>
          <w:numId w:val="15"/>
        </w:numPr>
        <w:tabs>
          <w:tab w:val="left" w:pos="5400"/>
        </w:tabs>
        <w:rPr>
          <w:rFonts w:ascii="Times New Roman" w:hAnsi="Times New Roman"/>
          <w:b/>
          <w:i/>
          <w:sz w:val="28"/>
          <w:szCs w:val="28"/>
        </w:rPr>
      </w:pPr>
      <w:r w:rsidRPr="003A6C76">
        <w:rPr>
          <w:rFonts w:ascii="Times New Roman" w:hAnsi="Times New Roman"/>
          <w:b/>
          <w:i/>
          <w:sz w:val="28"/>
          <w:szCs w:val="28"/>
        </w:rPr>
        <w:t>Особе</w:t>
      </w:r>
      <w:r w:rsidR="00FB18A1">
        <w:rPr>
          <w:rFonts w:ascii="Times New Roman" w:hAnsi="Times New Roman"/>
          <w:b/>
          <w:i/>
          <w:sz w:val="28"/>
          <w:szCs w:val="28"/>
        </w:rPr>
        <w:t>нности спортивной подготовки</w:t>
      </w:r>
    </w:p>
    <w:p w:rsidR="00B80CF1" w:rsidRPr="00B80CF1" w:rsidRDefault="00B80CF1" w:rsidP="00B80CF1">
      <w:pPr>
        <w:pStyle w:val="a5"/>
        <w:tabs>
          <w:tab w:val="left" w:pos="5400"/>
        </w:tabs>
        <w:ind w:left="0"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комплектования групп и режим тренировочной работы установлены в соответствии с нормативно-правовыми основами, регулирующими </w:t>
      </w:r>
      <w:r w:rsidR="008F77BD">
        <w:rPr>
          <w:rFonts w:ascii="Times New Roman" w:hAnsi="Times New Roman"/>
          <w:sz w:val="28"/>
          <w:szCs w:val="28"/>
        </w:rPr>
        <w:t xml:space="preserve">деятельность спортивных школ, </w:t>
      </w:r>
      <w:r>
        <w:rPr>
          <w:rFonts w:ascii="Times New Roman" w:hAnsi="Times New Roman"/>
          <w:sz w:val="28"/>
          <w:szCs w:val="28"/>
        </w:rPr>
        <w:t xml:space="preserve">Уставом Спортшколы № 2. Прием занимающихся </w:t>
      </w:r>
      <w:r w:rsidR="001411A3">
        <w:rPr>
          <w:rFonts w:ascii="Times New Roman" w:hAnsi="Times New Roman"/>
          <w:sz w:val="28"/>
          <w:szCs w:val="28"/>
        </w:rPr>
        <w:t>производится по заявлению родителей (законных представителей), не имеющих противопоказаний для занятий спортом, в соответствии с Положением о порядке приема лиц в муниципальное бюджетное учреждение «Спортивная школа № 2 города Тынды Амурской области», утвержденным приказом № 140 от 01.09.2017.</w:t>
      </w:r>
    </w:p>
    <w:p w:rsidR="00D866DF" w:rsidRPr="0019161D" w:rsidRDefault="00D866DF" w:rsidP="001411A3">
      <w:pPr>
        <w:pStyle w:val="ae"/>
        <w:jc w:val="both"/>
      </w:pPr>
      <w:r>
        <w:t xml:space="preserve">   </w:t>
      </w:r>
    </w:p>
    <w:p w:rsidR="00D866DF" w:rsidRDefault="00B80CF1" w:rsidP="005312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Тренировочный процесс в Спортшколе</w:t>
      </w:r>
      <w:r w:rsidR="00D866DF">
        <w:rPr>
          <w:sz w:val="28"/>
          <w:szCs w:val="28"/>
        </w:rPr>
        <w:t xml:space="preserve"> № 2 </w:t>
      </w:r>
      <w:r w:rsidR="001806F3">
        <w:rPr>
          <w:sz w:val="28"/>
          <w:szCs w:val="28"/>
        </w:rPr>
        <w:t xml:space="preserve">на этапах начальной подготовки и тренировочном этапе </w:t>
      </w:r>
      <w:r w:rsidR="00D866DF">
        <w:rPr>
          <w:sz w:val="28"/>
          <w:szCs w:val="28"/>
        </w:rPr>
        <w:t xml:space="preserve">осуществляется </w:t>
      </w:r>
      <w:r w:rsidR="00D866DF" w:rsidRPr="00963F5A">
        <w:rPr>
          <w:b/>
          <w:sz w:val="28"/>
          <w:szCs w:val="28"/>
        </w:rPr>
        <w:t>на бесплатной</w:t>
      </w:r>
      <w:r w:rsidR="00D866DF">
        <w:rPr>
          <w:sz w:val="28"/>
          <w:szCs w:val="28"/>
        </w:rPr>
        <w:t xml:space="preserve"> </w:t>
      </w:r>
      <w:r w:rsidR="00D866DF" w:rsidRPr="00963F5A">
        <w:rPr>
          <w:b/>
          <w:sz w:val="28"/>
          <w:szCs w:val="28"/>
        </w:rPr>
        <w:t>основе</w:t>
      </w:r>
      <w:r w:rsidR="00D866DF">
        <w:rPr>
          <w:sz w:val="28"/>
          <w:szCs w:val="28"/>
        </w:rPr>
        <w:t xml:space="preserve"> по следующи</w:t>
      </w:r>
      <w:r>
        <w:rPr>
          <w:sz w:val="28"/>
          <w:szCs w:val="28"/>
        </w:rPr>
        <w:t>м видам спорта: баскетбол, спортивная борьба (дисциплина «вольная борьба»), самбо</w:t>
      </w:r>
      <w:r w:rsidR="008F77BD">
        <w:rPr>
          <w:sz w:val="28"/>
          <w:szCs w:val="28"/>
        </w:rPr>
        <w:t>, каратэ.</w:t>
      </w:r>
    </w:p>
    <w:p w:rsidR="001806F3" w:rsidRPr="004E28EC" w:rsidRDefault="001806F3" w:rsidP="004E28EC">
      <w:pPr>
        <w:ind w:firstLine="360"/>
        <w:rPr>
          <w:rFonts w:ascii="Times New Roman" w:hAnsi="Times New Roman"/>
          <w:sz w:val="28"/>
          <w:szCs w:val="28"/>
        </w:rPr>
      </w:pPr>
      <w:r w:rsidRPr="001806F3">
        <w:rPr>
          <w:rFonts w:ascii="Times New Roman" w:hAnsi="Times New Roman"/>
          <w:sz w:val="28"/>
          <w:szCs w:val="28"/>
        </w:rPr>
        <w:t xml:space="preserve">С 01.09.2020 </w:t>
      </w:r>
      <w:r>
        <w:rPr>
          <w:rFonts w:ascii="Times New Roman" w:hAnsi="Times New Roman"/>
          <w:sz w:val="28"/>
          <w:szCs w:val="28"/>
        </w:rPr>
        <w:t xml:space="preserve">в Спортшколе № 2 предоставляются платные физкультурно-спортивные </w:t>
      </w:r>
      <w:r w:rsidR="004E28EC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по прохождению </w:t>
      </w:r>
      <w:proofErr w:type="spellStart"/>
      <w:r>
        <w:rPr>
          <w:rFonts w:ascii="Times New Roman" w:hAnsi="Times New Roman"/>
          <w:sz w:val="28"/>
          <w:szCs w:val="28"/>
        </w:rPr>
        <w:t>предспортивной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и спортивной подготовки по видам спорта «Баскетбол», «Самбо» и «Вольная борьба».</w:t>
      </w:r>
    </w:p>
    <w:p w:rsidR="00D866DF" w:rsidRDefault="008F77BD" w:rsidP="003A6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31.12.2021</w:t>
      </w:r>
      <w:r w:rsidR="001806F3">
        <w:rPr>
          <w:rFonts w:ascii="Times New Roman" w:hAnsi="Times New Roman"/>
          <w:sz w:val="28"/>
          <w:szCs w:val="28"/>
        </w:rPr>
        <w:t>г.</w:t>
      </w:r>
      <w:r w:rsidR="00046DF9">
        <w:rPr>
          <w:rFonts w:ascii="Times New Roman" w:hAnsi="Times New Roman"/>
          <w:sz w:val="28"/>
          <w:szCs w:val="28"/>
        </w:rPr>
        <w:t xml:space="preserve"> общая численность </w:t>
      </w:r>
      <w:r w:rsidR="004E28EC">
        <w:rPr>
          <w:rFonts w:ascii="Times New Roman" w:hAnsi="Times New Roman"/>
          <w:sz w:val="28"/>
          <w:szCs w:val="28"/>
        </w:rPr>
        <w:t xml:space="preserve"> занимающихся составлял</w:t>
      </w:r>
      <w:r w:rsidR="00046DF9">
        <w:rPr>
          <w:rFonts w:ascii="Times New Roman" w:hAnsi="Times New Roman"/>
          <w:sz w:val="28"/>
          <w:szCs w:val="28"/>
        </w:rPr>
        <w:t>а</w:t>
      </w:r>
      <w:r w:rsidR="00467300">
        <w:rPr>
          <w:rFonts w:ascii="Times New Roman" w:hAnsi="Times New Roman"/>
          <w:sz w:val="28"/>
          <w:szCs w:val="28"/>
        </w:rPr>
        <w:t xml:space="preserve"> 414</w:t>
      </w:r>
      <w:r w:rsidR="00303A91">
        <w:rPr>
          <w:rFonts w:ascii="Times New Roman" w:hAnsi="Times New Roman"/>
          <w:sz w:val="28"/>
          <w:szCs w:val="28"/>
        </w:rPr>
        <w:t xml:space="preserve"> </w:t>
      </w:r>
      <w:r w:rsidR="003B0390">
        <w:rPr>
          <w:rFonts w:ascii="Times New Roman" w:hAnsi="Times New Roman"/>
          <w:sz w:val="28"/>
          <w:szCs w:val="28"/>
        </w:rPr>
        <w:t>челове</w:t>
      </w:r>
      <w:r w:rsidR="00467300">
        <w:rPr>
          <w:rFonts w:ascii="Times New Roman" w:hAnsi="Times New Roman"/>
          <w:sz w:val="28"/>
          <w:szCs w:val="28"/>
        </w:rPr>
        <w:t>к, 24</w:t>
      </w:r>
      <w:r w:rsidR="004E28EC">
        <w:rPr>
          <w:rFonts w:ascii="Times New Roman" w:hAnsi="Times New Roman"/>
          <w:sz w:val="28"/>
          <w:szCs w:val="28"/>
        </w:rPr>
        <w:t xml:space="preserve"> </w:t>
      </w:r>
      <w:r w:rsidR="00467300">
        <w:rPr>
          <w:rFonts w:ascii="Times New Roman" w:hAnsi="Times New Roman"/>
          <w:sz w:val="28"/>
          <w:szCs w:val="28"/>
        </w:rPr>
        <w:t>тренировочные</w:t>
      </w:r>
      <w:r w:rsidR="00000E20">
        <w:rPr>
          <w:rFonts w:ascii="Times New Roman" w:hAnsi="Times New Roman"/>
          <w:sz w:val="28"/>
          <w:szCs w:val="28"/>
        </w:rPr>
        <w:t xml:space="preserve"> групп</w:t>
      </w:r>
      <w:r w:rsidR="00467300">
        <w:rPr>
          <w:rFonts w:ascii="Times New Roman" w:hAnsi="Times New Roman"/>
          <w:sz w:val="28"/>
          <w:szCs w:val="28"/>
        </w:rPr>
        <w:t>ы</w:t>
      </w:r>
      <w:r w:rsidR="00A456BA">
        <w:rPr>
          <w:rFonts w:ascii="Times New Roman" w:hAnsi="Times New Roman"/>
          <w:sz w:val="28"/>
          <w:szCs w:val="28"/>
        </w:rPr>
        <w:t>,</w:t>
      </w:r>
      <w:r w:rsidR="00D866DF">
        <w:rPr>
          <w:rFonts w:ascii="Times New Roman" w:hAnsi="Times New Roman"/>
          <w:sz w:val="28"/>
          <w:szCs w:val="28"/>
        </w:rPr>
        <w:t xml:space="preserve"> в том числе:</w:t>
      </w:r>
    </w:p>
    <w:p w:rsidR="00D866DF" w:rsidRPr="00A456BA" w:rsidRDefault="004E28EC" w:rsidP="00A456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«Вольная борьба» - 138</w:t>
      </w:r>
      <w:r w:rsidR="00141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r w:rsidR="004673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9 групп (ПСП – 3 группы, НП – 3</w:t>
      </w:r>
      <w:r w:rsidR="00A456BA">
        <w:rPr>
          <w:rFonts w:ascii="Times New Roman" w:hAnsi="Times New Roman"/>
          <w:sz w:val="28"/>
          <w:szCs w:val="28"/>
        </w:rPr>
        <w:t xml:space="preserve"> группы, Т</w:t>
      </w:r>
      <w:r w:rsidR="003B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</w:t>
      </w:r>
      <w:r w:rsidR="00A456BA">
        <w:rPr>
          <w:rFonts w:ascii="Times New Roman" w:hAnsi="Times New Roman"/>
          <w:sz w:val="28"/>
          <w:szCs w:val="28"/>
        </w:rPr>
        <w:t xml:space="preserve"> группы);</w:t>
      </w:r>
    </w:p>
    <w:p w:rsidR="00D866DF" w:rsidRPr="00A456BA" w:rsidRDefault="00467300" w:rsidP="00A456B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«Самбо» - 109</w:t>
      </w:r>
      <w:r w:rsidR="001411A3">
        <w:rPr>
          <w:rFonts w:ascii="Times New Roman" w:hAnsi="Times New Roman"/>
          <w:sz w:val="28"/>
          <w:szCs w:val="28"/>
        </w:rPr>
        <w:t xml:space="preserve"> </w:t>
      </w:r>
      <w:r w:rsidR="00A456BA">
        <w:rPr>
          <w:rFonts w:ascii="Times New Roman" w:hAnsi="Times New Roman"/>
          <w:sz w:val="28"/>
          <w:szCs w:val="28"/>
        </w:rPr>
        <w:t xml:space="preserve">человек, </w:t>
      </w:r>
      <w:r w:rsidR="00A456BA" w:rsidRPr="00A456BA">
        <w:rPr>
          <w:rFonts w:ascii="Times New Roman" w:hAnsi="Times New Roman"/>
          <w:sz w:val="28"/>
          <w:szCs w:val="28"/>
        </w:rPr>
        <w:t xml:space="preserve"> </w:t>
      </w:r>
      <w:r w:rsidR="004E28EC">
        <w:rPr>
          <w:rFonts w:ascii="Times New Roman" w:hAnsi="Times New Roman"/>
          <w:sz w:val="28"/>
          <w:szCs w:val="28"/>
        </w:rPr>
        <w:t>8 групп (ПСП</w:t>
      </w:r>
      <w:r w:rsidR="003B0390">
        <w:rPr>
          <w:rFonts w:ascii="Times New Roman" w:hAnsi="Times New Roman"/>
          <w:sz w:val="28"/>
          <w:szCs w:val="28"/>
        </w:rPr>
        <w:t xml:space="preserve"> – 2 группы</w:t>
      </w:r>
      <w:r>
        <w:rPr>
          <w:rFonts w:ascii="Times New Roman" w:hAnsi="Times New Roman"/>
          <w:sz w:val="28"/>
          <w:szCs w:val="28"/>
        </w:rPr>
        <w:t>, НП – 3</w:t>
      </w:r>
      <w:r w:rsidR="00A456BA">
        <w:rPr>
          <w:rFonts w:ascii="Times New Roman" w:hAnsi="Times New Roman"/>
          <w:sz w:val="28"/>
          <w:szCs w:val="28"/>
        </w:rPr>
        <w:t xml:space="preserve"> гр</w:t>
      </w:r>
      <w:r>
        <w:rPr>
          <w:rFonts w:ascii="Times New Roman" w:hAnsi="Times New Roman"/>
          <w:sz w:val="28"/>
          <w:szCs w:val="28"/>
        </w:rPr>
        <w:t>уппы, Т – 3</w:t>
      </w:r>
      <w:r w:rsidR="00A456BA">
        <w:rPr>
          <w:rFonts w:ascii="Times New Roman" w:hAnsi="Times New Roman"/>
          <w:sz w:val="28"/>
          <w:szCs w:val="28"/>
        </w:rPr>
        <w:t xml:space="preserve"> группы)</w:t>
      </w:r>
    </w:p>
    <w:p w:rsidR="00D866DF" w:rsidRDefault="00467300" w:rsidP="00DF502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«Баскетбол» - 125</w:t>
      </w:r>
      <w:r w:rsidR="001411A3">
        <w:rPr>
          <w:rFonts w:ascii="Times New Roman" w:hAnsi="Times New Roman"/>
          <w:sz w:val="28"/>
          <w:szCs w:val="28"/>
        </w:rPr>
        <w:t xml:space="preserve"> </w:t>
      </w:r>
      <w:r w:rsidR="00A456BA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овек, 8</w:t>
      </w:r>
      <w:r w:rsidR="00A0014B">
        <w:rPr>
          <w:rFonts w:ascii="Times New Roman" w:hAnsi="Times New Roman"/>
          <w:sz w:val="28"/>
          <w:szCs w:val="28"/>
        </w:rPr>
        <w:t xml:space="preserve"> групп (</w:t>
      </w:r>
      <w:r>
        <w:rPr>
          <w:rFonts w:ascii="Times New Roman" w:hAnsi="Times New Roman"/>
          <w:sz w:val="28"/>
          <w:szCs w:val="28"/>
        </w:rPr>
        <w:t>НП – 6</w:t>
      </w:r>
      <w:r w:rsidR="00A456BA">
        <w:rPr>
          <w:rFonts w:ascii="Times New Roman" w:hAnsi="Times New Roman"/>
          <w:sz w:val="28"/>
          <w:szCs w:val="28"/>
        </w:rPr>
        <w:t xml:space="preserve"> групп, Т – 2 группы).</w:t>
      </w:r>
      <w:r w:rsidR="00D866DF" w:rsidRPr="00C30DED">
        <w:rPr>
          <w:rFonts w:ascii="Times New Roman" w:hAnsi="Times New Roman"/>
          <w:sz w:val="28"/>
          <w:szCs w:val="28"/>
        </w:rPr>
        <w:t xml:space="preserve">  </w:t>
      </w:r>
    </w:p>
    <w:p w:rsidR="007E7B53" w:rsidRDefault="007E7B53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7B53">
        <w:rPr>
          <w:rFonts w:ascii="Times New Roman" w:hAnsi="Times New Roman"/>
          <w:i/>
          <w:sz w:val="28"/>
          <w:szCs w:val="28"/>
        </w:rPr>
        <w:t>Характеристика контингента занимающихся:</w:t>
      </w:r>
    </w:p>
    <w:p w:rsidR="007E7B53" w:rsidRDefault="00467300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неполной семьи – 11</w:t>
      </w:r>
      <w:r w:rsidR="007E7B53">
        <w:rPr>
          <w:rFonts w:ascii="Times New Roman" w:hAnsi="Times New Roman"/>
          <w:sz w:val="28"/>
          <w:szCs w:val="28"/>
        </w:rPr>
        <w:t xml:space="preserve"> человек;</w:t>
      </w:r>
    </w:p>
    <w:p w:rsidR="007E7B53" w:rsidRDefault="00467300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из многодетной семьи – 27</w:t>
      </w:r>
      <w:r w:rsidR="00046DF9">
        <w:rPr>
          <w:rFonts w:ascii="Times New Roman" w:hAnsi="Times New Roman"/>
          <w:sz w:val="28"/>
          <w:szCs w:val="28"/>
        </w:rPr>
        <w:t xml:space="preserve"> человек</w:t>
      </w:r>
      <w:r w:rsidR="007E7B53">
        <w:rPr>
          <w:rFonts w:ascii="Times New Roman" w:hAnsi="Times New Roman"/>
          <w:sz w:val="28"/>
          <w:szCs w:val="28"/>
        </w:rPr>
        <w:t>;</w:t>
      </w:r>
    </w:p>
    <w:p w:rsidR="007E7B53" w:rsidRDefault="007E7B53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</w:t>
      </w:r>
      <w:r w:rsidR="00046DF9">
        <w:rPr>
          <w:rFonts w:ascii="Times New Roman" w:hAnsi="Times New Roman"/>
          <w:sz w:val="28"/>
          <w:szCs w:val="28"/>
        </w:rPr>
        <w:t>ти из малообеспеченной</w:t>
      </w:r>
      <w:r w:rsidR="00467300">
        <w:rPr>
          <w:rFonts w:ascii="Times New Roman" w:hAnsi="Times New Roman"/>
          <w:sz w:val="28"/>
          <w:szCs w:val="28"/>
        </w:rPr>
        <w:t xml:space="preserve"> семьи – 7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7E7B53" w:rsidRDefault="007E7B53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7300">
        <w:rPr>
          <w:rFonts w:ascii="Times New Roman" w:hAnsi="Times New Roman"/>
          <w:sz w:val="28"/>
          <w:szCs w:val="28"/>
        </w:rPr>
        <w:t>дети, находящиеся под опекой – 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046D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7E7B53" w:rsidRDefault="007E7B53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состоящие на </w:t>
      </w:r>
      <w:proofErr w:type="spellStart"/>
      <w:r>
        <w:rPr>
          <w:rFonts w:ascii="Times New Roman" w:hAnsi="Times New Roman"/>
          <w:sz w:val="28"/>
          <w:szCs w:val="28"/>
        </w:rPr>
        <w:t>внутр</w:t>
      </w:r>
      <w:r w:rsidR="00046DF9">
        <w:rPr>
          <w:rFonts w:ascii="Times New Roman" w:hAnsi="Times New Roman"/>
          <w:sz w:val="28"/>
          <w:szCs w:val="28"/>
        </w:rPr>
        <w:t>ишкольном</w:t>
      </w:r>
      <w:proofErr w:type="spellEnd"/>
      <w:r w:rsidR="00046DF9">
        <w:rPr>
          <w:rFonts w:ascii="Times New Roman" w:hAnsi="Times New Roman"/>
          <w:sz w:val="28"/>
          <w:szCs w:val="28"/>
        </w:rPr>
        <w:t xml:space="preserve"> контроле – 1 человек</w:t>
      </w:r>
      <w:r>
        <w:rPr>
          <w:rFonts w:ascii="Times New Roman" w:hAnsi="Times New Roman"/>
          <w:sz w:val="28"/>
          <w:szCs w:val="28"/>
        </w:rPr>
        <w:t>.</w:t>
      </w:r>
    </w:p>
    <w:p w:rsidR="007E7B53" w:rsidRPr="007E7B53" w:rsidRDefault="007E7B53" w:rsidP="007E7B5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0014B" w:rsidRDefault="00A456BA" w:rsidP="003B5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5139">
        <w:rPr>
          <w:rFonts w:ascii="Times New Roman" w:hAnsi="Times New Roman"/>
          <w:sz w:val="28"/>
          <w:szCs w:val="28"/>
        </w:rPr>
        <w:t xml:space="preserve">Спортшкола № 2 осуществляет работу в течение всего календарного года. Спортивный сезон начинается 1 сентября. Продолжительность </w:t>
      </w:r>
      <w:r w:rsidRPr="003B5139">
        <w:rPr>
          <w:rFonts w:ascii="Times New Roman" w:hAnsi="Times New Roman"/>
          <w:sz w:val="28"/>
          <w:szCs w:val="28"/>
        </w:rPr>
        <w:lastRenderedPageBreak/>
        <w:t>спортивного сезона</w:t>
      </w:r>
      <w:r w:rsidR="003B5139" w:rsidRPr="003B5139">
        <w:rPr>
          <w:rFonts w:ascii="Times New Roman" w:hAnsi="Times New Roman"/>
          <w:sz w:val="28"/>
          <w:szCs w:val="28"/>
        </w:rPr>
        <w:t xml:space="preserve"> составляет 52 недели </w:t>
      </w:r>
      <w:r w:rsidR="003B5139">
        <w:rPr>
          <w:rFonts w:ascii="Times New Roman" w:hAnsi="Times New Roman"/>
          <w:sz w:val="28"/>
          <w:szCs w:val="28"/>
        </w:rPr>
        <w:t xml:space="preserve">(46 недель занятий в условиях спортивной школы и </w:t>
      </w:r>
      <w:r w:rsidR="003B5139" w:rsidRPr="003B5139">
        <w:rPr>
          <w:rFonts w:ascii="Times New Roman" w:hAnsi="Times New Roman"/>
          <w:sz w:val="28"/>
          <w:szCs w:val="28"/>
        </w:rPr>
        <w:t xml:space="preserve">6 недель </w:t>
      </w:r>
      <w:r w:rsidR="003B5139">
        <w:rPr>
          <w:rFonts w:ascii="Times New Roman" w:hAnsi="Times New Roman"/>
          <w:sz w:val="28"/>
          <w:szCs w:val="28"/>
        </w:rPr>
        <w:t xml:space="preserve">в режиме тренировочных сборов </w:t>
      </w:r>
      <w:r w:rsidR="003B5139" w:rsidRPr="003B5139">
        <w:rPr>
          <w:rFonts w:ascii="Times New Roman" w:hAnsi="Times New Roman"/>
          <w:sz w:val="28"/>
          <w:szCs w:val="28"/>
        </w:rPr>
        <w:t xml:space="preserve">в спортивно-оздоровительном лагере или  занятий по индивидуальным планам на </w:t>
      </w:r>
      <w:r w:rsidR="003B5139">
        <w:rPr>
          <w:rFonts w:ascii="Times New Roman" w:hAnsi="Times New Roman"/>
          <w:sz w:val="28"/>
          <w:szCs w:val="28"/>
        </w:rPr>
        <w:t>период активного отдыха</w:t>
      </w:r>
      <w:r w:rsidR="003B5139" w:rsidRPr="003B5139">
        <w:rPr>
          <w:rFonts w:ascii="Times New Roman" w:hAnsi="Times New Roman"/>
          <w:sz w:val="28"/>
          <w:szCs w:val="28"/>
        </w:rPr>
        <w:t>).</w:t>
      </w:r>
      <w:r w:rsidR="003B5139">
        <w:rPr>
          <w:rFonts w:ascii="Times New Roman" w:hAnsi="Times New Roman"/>
          <w:sz w:val="28"/>
          <w:szCs w:val="28"/>
        </w:rPr>
        <w:t xml:space="preserve"> </w:t>
      </w:r>
    </w:p>
    <w:p w:rsidR="00A0014B" w:rsidRDefault="00A0014B" w:rsidP="003B51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 рассчитаны на весь период спортивной подготовки. Подготовка спортсменов ведется на протяжении длительного многолетнего периода, состоящая из нескольких э</w:t>
      </w:r>
      <w:r w:rsidR="003D7918">
        <w:rPr>
          <w:rFonts w:ascii="Times New Roman" w:hAnsi="Times New Roman"/>
          <w:sz w:val="28"/>
          <w:szCs w:val="28"/>
        </w:rPr>
        <w:t>тапов</w:t>
      </w:r>
      <w:r>
        <w:rPr>
          <w:rFonts w:ascii="Times New Roman" w:hAnsi="Times New Roman"/>
          <w:sz w:val="28"/>
          <w:szCs w:val="28"/>
        </w:rPr>
        <w:t>: начальная подготовка, тренировочный этап, совершенствование спортивного мастерства.</w:t>
      </w:r>
    </w:p>
    <w:p w:rsidR="00A0014B" w:rsidRDefault="00A0014B" w:rsidP="00A0014B">
      <w:pPr>
        <w:pStyle w:val="ae"/>
        <w:ind w:firstLine="567"/>
        <w:jc w:val="both"/>
      </w:pPr>
      <w:r w:rsidRPr="0042497C">
        <w:t>Р</w:t>
      </w:r>
      <w:r>
        <w:t xml:space="preserve">езультативность тренировочного </w:t>
      </w:r>
      <w:r w:rsidRPr="0042497C">
        <w:t xml:space="preserve"> процесса оценивается по итоговой  аттестации:</w:t>
      </w:r>
      <w:r>
        <w:t xml:space="preserve"> </w:t>
      </w:r>
    </w:p>
    <w:p w:rsidR="00A0014B" w:rsidRDefault="00A0014B" w:rsidP="00A0014B">
      <w:pPr>
        <w:pStyle w:val="ae"/>
        <w:jc w:val="both"/>
      </w:pPr>
      <w:r>
        <w:t xml:space="preserve"> - контрольные тестирования</w:t>
      </w:r>
      <w:r w:rsidRPr="0042497C">
        <w:t xml:space="preserve"> по теоретической, общей и сп</w:t>
      </w:r>
      <w:r>
        <w:t>ециальной физической подготовке;</w:t>
      </w:r>
    </w:p>
    <w:p w:rsidR="00A0014B" w:rsidRDefault="00A0014B" w:rsidP="00A0014B">
      <w:pPr>
        <w:pStyle w:val="ae"/>
        <w:jc w:val="both"/>
      </w:pPr>
      <w:r>
        <w:t xml:space="preserve"> - выступления</w:t>
      </w:r>
      <w:r w:rsidRPr="0042497C">
        <w:t xml:space="preserve"> учащихся в течение учебного года </w:t>
      </w:r>
      <w:r>
        <w:t>в спортивных соревнованиях;</w:t>
      </w:r>
    </w:p>
    <w:p w:rsidR="00A0014B" w:rsidRDefault="00A0014B" w:rsidP="00A0014B">
      <w:pPr>
        <w:pStyle w:val="ae"/>
        <w:jc w:val="both"/>
      </w:pPr>
      <w:r>
        <w:t xml:space="preserve"> - выполнение</w:t>
      </w:r>
      <w:r w:rsidRPr="0042497C">
        <w:t xml:space="preserve"> разрядных нормативов. </w:t>
      </w:r>
    </w:p>
    <w:p w:rsidR="00A0014B" w:rsidRDefault="00A0014B" w:rsidP="00A0014B">
      <w:pPr>
        <w:pStyle w:val="ae"/>
        <w:jc w:val="both"/>
      </w:pPr>
    </w:p>
    <w:p w:rsidR="00BB297A" w:rsidRPr="007C0876" w:rsidRDefault="003B0390" w:rsidP="00A001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7C0876">
        <w:rPr>
          <w:rFonts w:ascii="Times New Roman" w:hAnsi="Times New Roman"/>
          <w:sz w:val="28"/>
          <w:szCs w:val="28"/>
        </w:rPr>
        <w:t xml:space="preserve">В мае-июне </w:t>
      </w:r>
      <w:r w:rsidR="00467300">
        <w:rPr>
          <w:rFonts w:ascii="Times New Roman" w:hAnsi="Times New Roman"/>
          <w:sz w:val="28"/>
          <w:szCs w:val="28"/>
        </w:rPr>
        <w:t>2021</w:t>
      </w:r>
      <w:r w:rsidR="007C0876">
        <w:rPr>
          <w:rFonts w:ascii="Times New Roman" w:hAnsi="Times New Roman"/>
          <w:sz w:val="28"/>
          <w:szCs w:val="28"/>
        </w:rPr>
        <w:t xml:space="preserve"> года была</w:t>
      </w:r>
      <w:r w:rsidR="00BB297A" w:rsidRPr="007C0876">
        <w:rPr>
          <w:rFonts w:ascii="Times New Roman" w:hAnsi="Times New Roman"/>
          <w:sz w:val="28"/>
          <w:szCs w:val="28"/>
        </w:rPr>
        <w:t xml:space="preserve"> проведена и</w:t>
      </w:r>
      <w:r w:rsidR="007C0876" w:rsidRPr="007C0876">
        <w:rPr>
          <w:rFonts w:ascii="Times New Roman" w:hAnsi="Times New Roman"/>
          <w:sz w:val="28"/>
          <w:szCs w:val="28"/>
        </w:rPr>
        <w:t xml:space="preserve">тоговая аттестация занимающихся в группах </w:t>
      </w:r>
      <w:r w:rsidR="00467300">
        <w:rPr>
          <w:rFonts w:ascii="Times New Roman" w:hAnsi="Times New Roman"/>
          <w:sz w:val="28"/>
          <w:szCs w:val="28"/>
        </w:rPr>
        <w:t xml:space="preserve">начальной подготовки и </w:t>
      </w:r>
      <w:r w:rsidR="007C0876" w:rsidRPr="007C0876">
        <w:rPr>
          <w:rFonts w:ascii="Times New Roman" w:hAnsi="Times New Roman"/>
          <w:sz w:val="28"/>
          <w:szCs w:val="28"/>
        </w:rPr>
        <w:t>тренировочного этапа.</w:t>
      </w:r>
      <w:r w:rsidR="00BB297A" w:rsidRPr="007C0876">
        <w:rPr>
          <w:rFonts w:ascii="Times New Roman" w:hAnsi="Times New Roman"/>
          <w:sz w:val="28"/>
          <w:szCs w:val="28"/>
        </w:rPr>
        <w:t xml:space="preserve"> На итоговом тренерском совете были проанализировано выполнение нормативных требований программ спортивной подготовки, а именно выполнение спортсменами нормативов по общей, специальной и технической подготовке и результативность выступления на соревнованиях.</w:t>
      </w:r>
    </w:p>
    <w:p w:rsidR="007E4181" w:rsidRPr="005B0B04" w:rsidRDefault="00DF0FA6" w:rsidP="005B0B04">
      <w:pPr>
        <w:jc w:val="both"/>
        <w:rPr>
          <w:rFonts w:ascii="Times New Roman" w:hAnsi="Times New Roman"/>
          <w:sz w:val="28"/>
          <w:szCs w:val="28"/>
        </w:rPr>
      </w:pPr>
      <w:r w:rsidRPr="007C0876">
        <w:rPr>
          <w:rFonts w:ascii="Times New Roman" w:hAnsi="Times New Roman"/>
          <w:sz w:val="28"/>
          <w:szCs w:val="28"/>
        </w:rPr>
        <w:t>С итоговой аттестацией успе</w:t>
      </w:r>
      <w:r w:rsidR="00467300">
        <w:rPr>
          <w:rFonts w:ascii="Times New Roman" w:hAnsi="Times New Roman"/>
          <w:sz w:val="28"/>
          <w:szCs w:val="28"/>
        </w:rPr>
        <w:t>шно справились 94</w:t>
      </w:r>
      <w:r w:rsidR="007E4181" w:rsidRPr="007C0876">
        <w:rPr>
          <w:rFonts w:ascii="Times New Roman" w:hAnsi="Times New Roman"/>
          <w:sz w:val="28"/>
          <w:szCs w:val="28"/>
        </w:rPr>
        <w:t>% занимающихся.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BB297A">
        <w:rPr>
          <w:rFonts w:ascii="Times New Roman" w:hAnsi="Times New Roman"/>
          <w:sz w:val="28"/>
          <w:szCs w:val="28"/>
        </w:rPr>
        <w:t xml:space="preserve"> </w:t>
      </w:r>
      <w:r w:rsidR="00A0014B">
        <w:rPr>
          <w:rFonts w:ascii="Times New Roman" w:hAnsi="Times New Roman"/>
          <w:sz w:val="28"/>
          <w:szCs w:val="28"/>
        </w:rPr>
        <w:t xml:space="preserve"> </w:t>
      </w:r>
      <w:r w:rsidR="003B513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866DF" w:rsidRDefault="00D866DF" w:rsidP="00610ED1">
      <w:pPr>
        <w:pStyle w:val="a5"/>
        <w:tabs>
          <w:tab w:val="left" w:pos="5400"/>
        </w:tabs>
        <w:spacing w:after="0" w:line="240" w:lineRule="auto"/>
        <w:ind w:left="7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7E41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A6C76">
        <w:rPr>
          <w:rFonts w:ascii="Times New Roman" w:hAnsi="Times New Roman"/>
          <w:b/>
          <w:i/>
          <w:sz w:val="28"/>
          <w:szCs w:val="28"/>
        </w:rPr>
        <w:t>Услови</w:t>
      </w:r>
      <w:r w:rsidR="007E4181">
        <w:rPr>
          <w:rFonts w:ascii="Times New Roman" w:hAnsi="Times New Roman"/>
          <w:b/>
          <w:i/>
          <w:sz w:val="28"/>
          <w:szCs w:val="28"/>
        </w:rPr>
        <w:t>я осуществления тренировочного</w:t>
      </w:r>
      <w:r w:rsidRPr="003A6C76">
        <w:rPr>
          <w:rFonts w:ascii="Times New Roman" w:hAnsi="Times New Roman"/>
          <w:b/>
          <w:i/>
          <w:sz w:val="28"/>
          <w:szCs w:val="28"/>
        </w:rPr>
        <w:t xml:space="preserve"> процесса</w:t>
      </w:r>
    </w:p>
    <w:p w:rsidR="005B0B04" w:rsidRDefault="005B0B04" w:rsidP="00610ED1">
      <w:pPr>
        <w:pStyle w:val="a5"/>
        <w:tabs>
          <w:tab w:val="left" w:pos="5400"/>
        </w:tabs>
        <w:spacing w:after="0" w:line="240" w:lineRule="auto"/>
        <w:ind w:left="71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6DF9" w:rsidRDefault="008D3C23" w:rsidP="008D3C23">
      <w:pPr>
        <w:pStyle w:val="a5"/>
        <w:tabs>
          <w:tab w:val="left" w:pos="54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Спортшкола № 2 для осуществления своей деятельности использует следующие спортивные сооружения</w:t>
      </w:r>
      <w:r w:rsidR="00046DF9">
        <w:rPr>
          <w:rFonts w:ascii="Times New Roman" w:hAnsi="Times New Roman"/>
          <w:sz w:val="28"/>
          <w:szCs w:val="28"/>
        </w:rPr>
        <w:t>:</w:t>
      </w:r>
    </w:p>
    <w:p w:rsidR="007C0876" w:rsidRDefault="007C0876" w:rsidP="008D3C23">
      <w:pPr>
        <w:pStyle w:val="a5"/>
        <w:tabs>
          <w:tab w:val="left" w:pos="54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61"/>
        <w:gridCol w:w="5634"/>
      </w:tblGrid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</w:tr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C23" w:rsidRPr="0031745A" w:rsidRDefault="008D3C23" w:rsidP="00944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комплекс Спортшколы № 2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(игровой зал)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ул.Красная</w:t>
            </w:r>
            <w:proofErr w:type="spellEnd"/>
            <w:r w:rsidRPr="0031745A">
              <w:rPr>
                <w:rFonts w:ascii="Times New Roman" w:hAnsi="Times New Roman"/>
                <w:sz w:val="28"/>
                <w:szCs w:val="28"/>
              </w:rPr>
              <w:t xml:space="preserve"> Пресня, 27</w:t>
            </w:r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тренировочного процесса по игровым видам спорта;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Проведение соревнований (школьных, городских, областных, региональных</w:t>
            </w:r>
            <w:r w:rsidR="003B0390">
              <w:rPr>
                <w:rFonts w:ascii="Times New Roman" w:hAnsi="Times New Roman"/>
                <w:sz w:val="28"/>
                <w:szCs w:val="28"/>
              </w:rPr>
              <w:t>, всероссийских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Почасовая аренда для занятий баскетболом, волейболом и групп общей физической подготовки.</w:t>
            </w:r>
          </w:p>
        </w:tc>
      </w:tr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r>
              <w:rPr>
                <w:rFonts w:ascii="Times New Roman" w:hAnsi="Times New Roman"/>
                <w:sz w:val="28"/>
                <w:szCs w:val="28"/>
              </w:rPr>
              <w:t>комплекс Спортшколы № 2 (зал самбо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ул.Красная</w:t>
            </w:r>
            <w:proofErr w:type="spellEnd"/>
            <w:r w:rsidRPr="0031745A">
              <w:rPr>
                <w:rFonts w:ascii="Times New Roman" w:hAnsi="Times New Roman"/>
                <w:sz w:val="28"/>
                <w:szCs w:val="28"/>
              </w:rPr>
              <w:t xml:space="preserve"> Пресня, 27</w:t>
            </w:r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тренировочного процесса по самбо;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Проведение соревнований (школьных, городских, областных, региональных);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Почасовая аренда для зан</w:t>
            </w:r>
            <w:r>
              <w:rPr>
                <w:rFonts w:ascii="Times New Roman" w:hAnsi="Times New Roman"/>
                <w:sz w:val="28"/>
                <w:szCs w:val="28"/>
              </w:rPr>
              <w:t>ятий общей физической подготовкой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Спортивный комплек</w:t>
            </w:r>
            <w:r>
              <w:rPr>
                <w:rFonts w:ascii="Times New Roman" w:hAnsi="Times New Roman"/>
                <w:sz w:val="28"/>
                <w:szCs w:val="28"/>
              </w:rPr>
              <w:t>с Спортшколы № 2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(тренажерный зал «Сила стали»)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ул.Красная</w:t>
            </w:r>
            <w:proofErr w:type="spellEnd"/>
            <w:r w:rsidRPr="0031745A">
              <w:rPr>
                <w:rFonts w:ascii="Times New Roman" w:hAnsi="Times New Roman"/>
                <w:sz w:val="28"/>
                <w:szCs w:val="28"/>
              </w:rPr>
              <w:t xml:space="preserve"> Пресня, 27</w:t>
            </w:r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04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DF9" w:rsidRPr="0031745A">
              <w:rPr>
                <w:rFonts w:ascii="Times New Roman" w:hAnsi="Times New Roman"/>
                <w:sz w:val="28"/>
                <w:szCs w:val="28"/>
              </w:rPr>
              <w:t>платных</w:t>
            </w:r>
            <w:r w:rsidR="00046DF9">
              <w:rPr>
                <w:rFonts w:ascii="Times New Roman" w:hAnsi="Times New Roman"/>
                <w:sz w:val="28"/>
                <w:szCs w:val="28"/>
              </w:rPr>
              <w:t xml:space="preserve"> физкультурно-спортивных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услуг населению;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 xml:space="preserve">Оказание безвозмездных </w:t>
            </w:r>
            <w:r w:rsidR="00046DF9" w:rsidRPr="00317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DF9">
              <w:rPr>
                <w:rFonts w:ascii="Times New Roman" w:hAnsi="Times New Roman"/>
                <w:sz w:val="28"/>
                <w:szCs w:val="28"/>
              </w:rPr>
              <w:t xml:space="preserve">физкультурно-спортивных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услуг инвалидам и людям с ограниченными возможностями здоровья.</w:t>
            </w:r>
          </w:p>
        </w:tc>
      </w:tr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 спортивной борьбы,  </w:t>
            </w: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ул.Профсоюзная</w:t>
            </w:r>
            <w:proofErr w:type="spellEnd"/>
            <w:r w:rsidRPr="0031745A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тренировочного процесса по вольной борьбе;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Проведение соревнований (школьных, городских, областных, региональных);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Почасовая аренда для занятий общей физической подготовк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</w:p>
        </w:tc>
      </w:tr>
      <w:tr w:rsidR="008D3C23" w:rsidRPr="0031745A" w:rsidTr="009440C7">
        <w:tc>
          <w:tcPr>
            <w:tcW w:w="67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Стадион «БАМ»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п.Сокольники</w:t>
            </w:r>
            <w:proofErr w:type="spellEnd"/>
          </w:p>
        </w:tc>
        <w:tc>
          <w:tcPr>
            <w:tcW w:w="5635" w:type="dxa"/>
          </w:tcPr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низация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>тренировочного процесса по видам спорта: баскетболу, волейболу, футболу, легкой атлетике, ОФП;</w:t>
            </w:r>
          </w:p>
          <w:p w:rsidR="008D3C23" w:rsidRPr="0031745A" w:rsidRDefault="008D3C23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04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6DF9" w:rsidRPr="0031745A">
              <w:rPr>
                <w:rFonts w:ascii="Times New Roman" w:hAnsi="Times New Roman"/>
                <w:sz w:val="28"/>
                <w:szCs w:val="28"/>
              </w:rPr>
              <w:t>платных</w:t>
            </w:r>
            <w:r w:rsidR="00046DF9">
              <w:rPr>
                <w:rFonts w:ascii="Times New Roman" w:hAnsi="Times New Roman"/>
                <w:sz w:val="28"/>
                <w:szCs w:val="28"/>
              </w:rPr>
              <w:t xml:space="preserve"> физкультурно-спортивных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услуг населению;</w:t>
            </w:r>
          </w:p>
          <w:p w:rsidR="008D3C23" w:rsidRPr="0031745A" w:rsidRDefault="008D3C23" w:rsidP="00046DF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Оказание безвозмездных физкультурно-спортивных услуг инвалидам и людям с ограниченными возможностями здоровья</w:t>
            </w:r>
          </w:p>
        </w:tc>
      </w:tr>
    </w:tbl>
    <w:p w:rsidR="00D866DF" w:rsidRDefault="00D866DF" w:rsidP="008D3C23">
      <w:pPr>
        <w:pStyle w:val="Default"/>
        <w:rPr>
          <w:color w:val="FF0000"/>
          <w:sz w:val="28"/>
          <w:szCs w:val="28"/>
        </w:rPr>
      </w:pPr>
    </w:p>
    <w:p w:rsidR="00467300" w:rsidRDefault="00467300" w:rsidP="00223AF0">
      <w:pPr>
        <w:pStyle w:val="Default"/>
        <w:ind w:firstLine="708"/>
        <w:rPr>
          <w:color w:val="auto"/>
          <w:sz w:val="28"/>
          <w:szCs w:val="28"/>
        </w:rPr>
      </w:pPr>
      <w:r w:rsidRPr="00467300">
        <w:rPr>
          <w:color w:val="auto"/>
          <w:sz w:val="28"/>
          <w:szCs w:val="28"/>
        </w:rPr>
        <w:t>В связи с ведением строительных работ на федеральной трассе</w:t>
      </w:r>
      <w:r>
        <w:rPr>
          <w:color w:val="auto"/>
          <w:sz w:val="28"/>
          <w:szCs w:val="28"/>
        </w:rPr>
        <w:t xml:space="preserve"> тренировочные занятия на стадионе «БАМ» не проводились.</w:t>
      </w:r>
    </w:p>
    <w:p w:rsidR="00223AF0" w:rsidRPr="00467300" w:rsidRDefault="00223AF0" w:rsidP="00223AF0">
      <w:pPr>
        <w:pStyle w:val="Default"/>
        <w:ind w:firstLine="708"/>
        <w:rPr>
          <w:color w:val="auto"/>
          <w:sz w:val="28"/>
          <w:szCs w:val="28"/>
        </w:rPr>
      </w:pPr>
    </w:p>
    <w:p w:rsidR="00D866DF" w:rsidRPr="00DB431E" w:rsidRDefault="007E4181" w:rsidP="00E52045">
      <w:pPr>
        <w:pStyle w:val="ae"/>
        <w:jc w:val="both"/>
      </w:pPr>
      <w:r>
        <w:t xml:space="preserve">     Тренировочные занятия в Спортшколе</w:t>
      </w:r>
      <w:r w:rsidR="00D866DF">
        <w:t xml:space="preserve"> № 2</w:t>
      </w:r>
      <w:r w:rsidR="00D866DF" w:rsidRPr="00DB431E">
        <w:rPr>
          <w:szCs w:val="24"/>
        </w:rPr>
        <w:t xml:space="preserve"> начинаются с 1 сентября</w:t>
      </w:r>
      <w:r w:rsidR="00D866DF" w:rsidRPr="00DB431E">
        <w:t xml:space="preserve"> для всех </w:t>
      </w:r>
      <w:r>
        <w:rPr>
          <w:szCs w:val="24"/>
        </w:rPr>
        <w:t>занимающихся</w:t>
      </w:r>
      <w:r w:rsidR="00D866DF" w:rsidRPr="00DB431E">
        <w:t>.</w:t>
      </w:r>
      <w:r w:rsidR="00D866DF">
        <w:t xml:space="preserve"> Формирование новых групп продолжается до 15 октября.  </w:t>
      </w:r>
      <w:r>
        <w:t>Спортшкола</w:t>
      </w:r>
      <w:r w:rsidR="00D866DF" w:rsidRPr="00DB431E">
        <w:t xml:space="preserve"> №</w:t>
      </w:r>
      <w:r w:rsidR="00D866DF">
        <w:t xml:space="preserve"> 2 </w:t>
      </w:r>
      <w:r>
        <w:t>работает в режиме семидневной</w:t>
      </w:r>
      <w:r w:rsidR="00D866DF" w:rsidRPr="00DB431E">
        <w:t xml:space="preserve"> рабочей недели с 8</w:t>
      </w:r>
      <w:r w:rsidR="00D866DF" w:rsidRPr="00DB431E">
        <w:rPr>
          <w:szCs w:val="18"/>
        </w:rPr>
        <w:t xml:space="preserve">-00 </w:t>
      </w:r>
      <w:r>
        <w:t>до 22</w:t>
      </w:r>
      <w:r w:rsidR="00D866DF" w:rsidRPr="00DB431E">
        <w:rPr>
          <w:szCs w:val="18"/>
        </w:rPr>
        <w:t>-00</w:t>
      </w:r>
      <w:r w:rsidR="00D866DF" w:rsidRPr="00DB431E">
        <w:t xml:space="preserve">. </w:t>
      </w:r>
    </w:p>
    <w:p w:rsidR="00D866DF" w:rsidRDefault="00D866DF" w:rsidP="00E52045">
      <w:pPr>
        <w:pStyle w:val="ae"/>
        <w:jc w:val="both"/>
      </w:pPr>
      <w:r>
        <w:t xml:space="preserve">       Расписание занятий </w:t>
      </w:r>
      <w:r w:rsidRPr="00AF60EB">
        <w:t xml:space="preserve">составляется администрацией </w:t>
      </w:r>
      <w:r w:rsidR="007E4181">
        <w:t>Спортшколы</w:t>
      </w:r>
      <w:r>
        <w:t xml:space="preserve"> № 2 </w:t>
      </w:r>
      <w:r w:rsidRPr="00AF60EB">
        <w:t>по представлению</w:t>
      </w:r>
      <w:r w:rsidR="007E4181">
        <w:t xml:space="preserve"> тренеров</w:t>
      </w:r>
      <w:r>
        <w:t xml:space="preserve"> </w:t>
      </w:r>
      <w:r w:rsidRPr="00AF60EB">
        <w:t>для создания наиболее благоприятн</w:t>
      </w:r>
      <w:r>
        <w:t>ого режима труда и отдыха детей</w:t>
      </w:r>
      <w:r w:rsidRPr="00AF60EB">
        <w:t xml:space="preserve">, </w:t>
      </w:r>
      <w:r>
        <w:t xml:space="preserve">с учетом возрастных особенностей </w:t>
      </w:r>
      <w:r w:rsidRPr="00AF60EB">
        <w:t xml:space="preserve"> и установленных санитарно-гигиенических норм.</w:t>
      </w:r>
    </w:p>
    <w:p w:rsidR="007E4181" w:rsidRDefault="007E4181" w:rsidP="00E52045">
      <w:pPr>
        <w:pStyle w:val="ae"/>
        <w:jc w:val="both"/>
      </w:pPr>
      <w:r>
        <w:tab/>
        <w:t>В спортивной школе созданы безопасные условия для организации тренировочного процесса в соответствии с СанПиН 2.4.4.3172-14, утвержденным постановлением Главного государственного санитарного врача Российской Федерации 04.07.2014 № 41.</w:t>
      </w:r>
    </w:p>
    <w:p w:rsidR="008D3C23" w:rsidRDefault="008D3C23" w:rsidP="008D3C23">
      <w:pPr>
        <w:pStyle w:val="ae"/>
        <w:ind w:firstLine="708"/>
        <w:jc w:val="both"/>
      </w:pPr>
      <w:r>
        <w:t xml:space="preserve">К тренировочным занятиям допускаются занимающиеся на основании медицинской справки о состоянии здоровья с разрешением заниматься данным видом спорта. С занимающимися дважды в год проводятся </w:t>
      </w:r>
      <w:r>
        <w:lastRenderedPageBreak/>
        <w:t>инструктажи по соблюдению техники безопасности на занятиях и соревнованиях, по обеспечению безопасности жизни и здоровья детей по пути их следования до школы и обратно</w:t>
      </w:r>
      <w:r w:rsidR="008F044B">
        <w:t>, в оздоровительно-спортивном лагере, походах.</w:t>
      </w:r>
    </w:p>
    <w:p w:rsidR="008F044B" w:rsidRDefault="008F044B" w:rsidP="008D3C23">
      <w:pPr>
        <w:pStyle w:val="ae"/>
        <w:ind w:firstLine="708"/>
        <w:jc w:val="both"/>
      </w:pPr>
      <w:r>
        <w:t>Во время тренировочного процесса и в перио</w:t>
      </w:r>
      <w:r w:rsidR="00223AF0">
        <w:t>д проведения соревнований медицинской сестрой спортивной</w:t>
      </w:r>
      <w:r>
        <w:t xml:space="preserve"> школы осуществляется медицинский контроль состояния здоровья спортсменов. Текущие медицинские осмотры осуществляются перед соревнованиями, а также дважды в год спортсмены проходят обязательные углубленные медицинские осмотры.</w:t>
      </w:r>
    </w:p>
    <w:p w:rsidR="008F044B" w:rsidRDefault="00223AF0" w:rsidP="008D3C23">
      <w:pPr>
        <w:pStyle w:val="ae"/>
        <w:ind w:firstLine="708"/>
        <w:jc w:val="both"/>
      </w:pPr>
      <w:r>
        <w:t>В течение года медицинская сестра</w:t>
      </w:r>
      <w:r w:rsidR="008F044B">
        <w:t xml:space="preserve"> школы обеспечивает медицинское обслуживание соревнований шк</w:t>
      </w:r>
      <w:r w:rsidR="003B0390">
        <w:t>ольного, городского, регионального</w:t>
      </w:r>
      <w:r w:rsidR="008F044B">
        <w:t xml:space="preserve"> </w:t>
      </w:r>
      <w:r w:rsidR="003B0390">
        <w:t xml:space="preserve">и межрегионального </w:t>
      </w:r>
      <w:r w:rsidR="008F044B">
        <w:t>уровней.</w:t>
      </w:r>
    </w:p>
    <w:p w:rsidR="007E4181" w:rsidRDefault="008F044B" w:rsidP="007E7B53">
      <w:pPr>
        <w:pStyle w:val="ae"/>
        <w:ind w:firstLine="708"/>
        <w:jc w:val="both"/>
      </w:pPr>
      <w:r>
        <w:t xml:space="preserve">В спортивной школе регулярно осуществляется контроль за соблюдением санитарно-эпидемиологических требований к </w:t>
      </w:r>
      <w:r w:rsidR="002F6108">
        <w:t>помещению школы.</w:t>
      </w:r>
    </w:p>
    <w:p w:rsidR="007C0876" w:rsidRPr="00AF60EB" w:rsidRDefault="007C0876" w:rsidP="007E7B53">
      <w:pPr>
        <w:pStyle w:val="ae"/>
        <w:ind w:firstLine="708"/>
        <w:jc w:val="both"/>
      </w:pPr>
    </w:p>
    <w:p w:rsidR="007E4181" w:rsidRDefault="007E4181" w:rsidP="009752EC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E4181">
        <w:rPr>
          <w:rFonts w:ascii="Times New Roman" w:hAnsi="Times New Roman"/>
          <w:b/>
          <w:i/>
          <w:sz w:val="28"/>
          <w:szCs w:val="28"/>
        </w:rPr>
        <w:t>Кадровый состав (а</w:t>
      </w:r>
      <w:r w:rsidR="002F6108">
        <w:rPr>
          <w:rFonts w:ascii="Times New Roman" w:hAnsi="Times New Roman"/>
          <w:b/>
          <w:i/>
          <w:sz w:val="28"/>
          <w:szCs w:val="28"/>
        </w:rPr>
        <w:t xml:space="preserve">дминистративно-управленческий, </w:t>
      </w:r>
      <w:r w:rsidRPr="007E4181">
        <w:rPr>
          <w:rFonts w:ascii="Times New Roman" w:hAnsi="Times New Roman"/>
          <w:b/>
          <w:i/>
          <w:sz w:val="28"/>
          <w:szCs w:val="28"/>
        </w:rPr>
        <w:t>основной</w:t>
      </w:r>
      <w:r w:rsidR="002F6108">
        <w:rPr>
          <w:rFonts w:ascii="Times New Roman" w:hAnsi="Times New Roman"/>
          <w:b/>
          <w:i/>
          <w:sz w:val="28"/>
          <w:szCs w:val="28"/>
        </w:rPr>
        <w:t xml:space="preserve"> и вспомогательный персонал</w:t>
      </w:r>
      <w:r w:rsidRPr="007E4181">
        <w:rPr>
          <w:rFonts w:ascii="Times New Roman" w:hAnsi="Times New Roman"/>
          <w:b/>
          <w:i/>
          <w:sz w:val="28"/>
          <w:szCs w:val="28"/>
        </w:rPr>
        <w:t>):</w:t>
      </w:r>
    </w:p>
    <w:p w:rsidR="002F6108" w:rsidRDefault="002F6108" w:rsidP="009752EC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395"/>
      </w:tblGrid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Численность работников (в том числе внешние совместители)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Всего работников учреждения</w:t>
            </w:r>
          </w:p>
        </w:tc>
        <w:tc>
          <w:tcPr>
            <w:tcW w:w="4395" w:type="dxa"/>
          </w:tcPr>
          <w:p w:rsidR="002F6108" w:rsidRPr="0031745A" w:rsidRDefault="00F21EF5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2F6108" w:rsidRPr="0031745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53759D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F6108" w:rsidRPr="0031745A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395" w:type="dxa"/>
          </w:tcPr>
          <w:p w:rsidR="002F6108" w:rsidRPr="0031745A" w:rsidRDefault="0053759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6108" w:rsidRPr="0031745A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53759D" w:rsidRPr="0031745A" w:rsidTr="002F6108">
        <w:tc>
          <w:tcPr>
            <w:tcW w:w="4785" w:type="dxa"/>
          </w:tcPr>
          <w:p w:rsidR="0053759D" w:rsidRDefault="0053759D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4395" w:type="dxa"/>
          </w:tcPr>
          <w:p w:rsidR="0053759D" w:rsidRDefault="0053759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персонал</w:t>
            </w:r>
          </w:p>
        </w:tc>
        <w:tc>
          <w:tcPr>
            <w:tcW w:w="4395" w:type="dxa"/>
          </w:tcPr>
          <w:p w:rsidR="002F6108" w:rsidRPr="0031745A" w:rsidRDefault="00F21EF5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2F6108" w:rsidRPr="0031745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(по виду или группе видов спорта)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4395" w:type="dxa"/>
          </w:tcPr>
          <w:p w:rsidR="002F6108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Тренеры</w:t>
            </w:r>
          </w:p>
        </w:tc>
        <w:tc>
          <w:tcPr>
            <w:tcW w:w="4395" w:type="dxa"/>
          </w:tcPr>
          <w:p w:rsidR="002F6108" w:rsidRPr="0031745A" w:rsidRDefault="00F21EF5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F6108" w:rsidRPr="0031745A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Медицинский </w:t>
            </w: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персонал</w:t>
            </w:r>
          </w:p>
        </w:tc>
        <w:tc>
          <w:tcPr>
            <w:tcW w:w="439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1 чел.</w:t>
            </w:r>
          </w:p>
        </w:tc>
      </w:tr>
      <w:tr w:rsidR="002F6108" w:rsidRPr="0031745A" w:rsidTr="002F6108">
        <w:tc>
          <w:tcPr>
            <w:tcW w:w="4785" w:type="dxa"/>
          </w:tcPr>
          <w:p w:rsidR="002F6108" w:rsidRPr="0031745A" w:rsidRDefault="002F6108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Вспомогательный</w:t>
            </w: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 xml:space="preserve"> персонал</w:t>
            </w:r>
          </w:p>
        </w:tc>
        <w:tc>
          <w:tcPr>
            <w:tcW w:w="4395" w:type="dxa"/>
          </w:tcPr>
          <w:p w:rsidR="002F6108" w:rsidRPr="0031745A" w:rsidRDefault="0053759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F6108" w:rsidRPr="0031745A">
              <w:rPr>
                <w:rFonts w:ascii="Times New Roman" w:hAnsi="Times New Roman"/>
                <w:b/>
                <w:sz w:val="28"/>
                <w:szCs w:val="28"/>
              </w:rPr>
              <w:t xml:space="preserve"> чел.</w:t>
            </w:r>
          </w:p>
        </w:tc>
      </w:tr>
    </w:tbl>
    <w:p w:rsidR="002F6108" w:rsidRDefault="002F6108" w:rsidP="002F6108">
      <w:pPr>
        <w:tabs>
          <w:tab w:val="left" w:pos="540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6108" w:rsidRPr="007E4181" w:rsidRDefault="002F6108" w:rsidP="009752EC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40C7" w:rsidRDefault="009440C7" w:rsidP="009440C7">
      <w:pPr>
        <w:tabs>
          <w:tab w:val="left" w:pos="54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квалификации, система повышения квалификации, награды, звания, заслуги.</w:t>
      </w:r>
    </w:p>
    <w:p w:rsidR="00AD3707" w:rsidRDefault="009440C7" w:rsidP="00740133">
      <w:pPr>
        <w:rPr>
          <w:rFonts w:ascii="Times New Roman" w:hAnsi="Times New Roman"/>
          <w:b/>
          <w:sz w:val="28"/>
          <w:szCs w:val="28"/>
        </w:rPr>
      </w:pPr>
      <w:r w:rsidRPr="00740133">
        <w:rPr>
          <w:sz w:val="28"/>
          <w:szCs w:val="28"/>
        </w:rPr>
        <w:lastRenderedPageBreak/>
        <w:t xml:space="preserve">      </w:t>
      </w:r>
      <w:r w:rsidRPr="00740133">
        <w:rPr>
          <w:rFonts w:ascii="Times New Roman" w:hAnsi="Times New Roman"/>
          <w:sz w:val="28"/>
          <w:szCs w:val="28"/>
        </w:rPr>
        <w:t>В Спортшколе № 2 тренер</w:t>
      </w:r>
      <w:r w:rsidR="00F21EF5">
        <w:rPr>
          <w:rFonts w:ascii="Times New Roman" w:hAnsi="Times New Roman"/>
          <w:sz w:val="28"/>
          <w:szCs w:val="28"/>
        </w:rPr>
        <w:t xml:space="preserve">скую деятельность осуществляют </w:t>
      </w:r>
      <w:r w:rsidRPr="00740133">
        <w:rPr>
          <w:rFonts w:ascii="Times New Roman" w:hAnsi="Times New Roman"/>
          <w:sz w:val="28"/>
          <w:szCs w:val="28"/>
        </w:rPr>
        <w:t xml:space="preserve"> </w:t>
      </w:r>
      <w:r w:rsidR="00F21EF5">
        <w:rPr>
          <w:rFonts w:ascii="Times New Roman" w:hAnsi="Times New Roman"/>
          <w:sz w:val="28"/>
          <w:szCs w:val="28"/>
        </w:rPr>
        <w:t xml:space="preserve">7 </w:t>
      </w:r>
      <w:r w:rsidRPr="00740133">
        <w:rPr>
          <w:rFonts w:ascii="Times New Roman" w:hAnsi="Times New Roman"/>
          <w:sz w:val="28"/>
          <w:szCs w:val="28"/>
        </w:rPr>
        <w:t xml:space="preserve">штатных тренеров –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Мироманов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 xml:space="preserve"> Михаил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Мартемьянович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3759D">
        <w:rPr>
          <w:rFonts w:ascii="Times New Roman" w:hAnsi="Times New Roman"/>
          <w:b/>
          <w:sz w:val="28"/>
          <w:szCs w:val="28"/>
        </w:rPr>
        <w:t>Адрушко</w:t>
      </w:r>
      <w:proofErr w:type="spellEnd"/>
      <w:r w:rsidR="0053759D">
        <w:rPr>
          <w:rFonts w:ascii="Times New Roman" w:hAnsi="Times New Roman"/>
          <w:b/>
          <w:sz w:val="28"/>
          <w:szCs w:val="28"/>
        </w:rPr>
        <w:t xml:space="preserve"> Денис Михайлович, </w:t>
      </w:r>
      <w:r w:rsidR="003D7918">
        <w:rPr>
          <w:rFonts w:ascii="Times New Roman" w:hAnsi="Times New Roman"/>
          <w:b/>
          <w:sz w:val="28"/>
          <w:szCs w:val="28"/>
        </w:rPr>
        <w:t xml:space="preserve">Биляк Вячеслав Анатольевич,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Мехдиев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Эльшад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Бахтиярович</w:t>
      </w:r>
      <w:proofErr w:type="spellEnd"/>
      <w:r w:rsidR="00740133" w:rsidRPr="003D79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40133" w:rsidRPr="003D7918">
        <w:rPr>
          <w:rFonts w:ascii="Times New Roman" w:hAnsi="Times New Roman"/>
          <w:b/>
          <w:sz w:val="28"/>
          <w:szCs w:val="28"/>
        </w:rPr>
        <w:t>С</w:t>
      </w:r>
      <w:r w:rsidR="003D7918">
        <w:rPr>
          <w:rFonts w:ascii="Times New Roman" w:hAnsi="Times New Roman"/>
          <w:b/>
          <w:sz w:val="28"/>
          <w:szCs w:val="28"/>
        </w:rPr>
        <w:t>арсикеев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 xml:space="preserve"> Александр </w:t>
      </w:r>
      <w:proofErr w:type="spellStart"/>
      <w:r w:rsidR="003D7918">
        <w:rPr>
          <w:rFonts w:ascii="Times New Roman" w:hAnsi="Times New Roman"/>
          <w:b/>
          <w:sz w:val="28"/>
          <w:szCs w:val="28"/>
        </w:rPr>
        <w:t>Фалигович</w:t>
      </w:r>
      <w:proofErr w:type="spellEnd"/>
      <w:r w:rsidR="003D7918">
        <w:rPr>
          <w:rFonts w:ascii="Times New Roman" w:hAnsi="Times New Roman"/>
          <w:b/>
          <w:sz w:val="28"/>
          <w:szCs w:val="28"/>
        </w:rPr>
        <w:t>,</w:t>
      </w:r>
      <w:r w:rsidR="00740133" w:rsidRPr="003D79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40133" w:rsidRPr="003D7918">
        <w:rPr>
          <w:rFonts w:ascii="Times New Roman" w:hAnsi="Times New Roman"/>
          <w:b/>
          <w:sz w:val="28"/>
          <w:szCs w:val="28"/>
        </w:rPr>
        <w:t>Чешкин</w:t>
      </w:r>
      <w:proofErr w:type="spellEnd"/>
      <w:r w:rsidR="00740133" w:rsidRPr="003D7918">
        <w:rPr>
          <w:rFonts w:ascii="Times New Roman" w:hAnsi="Times New Roman"/>
          <w:b/>
          <w:sz w:val="28"/>
          <w:szCs w:val="28"/>
        </w:rPr>
        <w:t xml:space="preserve"> П</w:t>
      </w:r>
      <w:r w:rsidR="00DE3B5E">
        <w:rPr>
          <w:rFonts w:ascii="Times New Roman" w:hAnsi="Times New Roman"/>
          <w:b/>
          <w:sz w:val="28"/>
          <w:szCs w:val="28"/>
        </w:rPr>
        <w:t>етр Павло</w:t>
      </w:r>
      <w:r w:rsidR="00F21EF5">
        <w:rPr>
          <w:rFonts w:ascii="Times New Roman" w:hAnsi="Times New Roman"/>
          <w:b/>
          <w:sz w:val="28"/>
          <w:szCs w:val="28"/>
        </w:rPr>
        <w:t xml:space="preserve">вич, Тагиев </w:t>
      </w:r>
      <w:proofErr w:type="spellStart"/>
      <w:r w:rsidR="00F21EF5">
        <w:rPr>
          <w:rFonts w:ascii="Times New Roman" w:hAnsi="Times New Roman"/>
          <w:b/>
          <w:sz w:val="28"/>
          <w:szCs w:val="28"/>
        </w:rPr>
        <w:t>Джавид</w:t>
      </w:r>
      <w:proofErr w:type="spellEnd"/>
      <w:r w:rsidR="00F21E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1EF5">
        <w:rPr>
          <w:rFonts w:ascii="Times New Roman" w:hAnsi="Times New Roman"/>
          <w:b/>
          <w:sz w:val="28"/>
          <w:szCs w:val="28"/>
        </w:rPr>
        <w:t>Джейхун</w:t>
      </w:r>
      <w:proofErr w:type="spellEnd"/>
      <w:r w:rsidR="00F21E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1EF5">
        <w:rPr>
          <w:rFonts w:ascii="Times New Roman" w:hAnsi="Times New Roman"/>
          <w:b/>
          <w:sz w:val="28"/>
          <w:szCs w:val="28"/>
        </w:rPr>
        <w:t>оглы</w:t>
      </w:r>
      <w:proofErr w:type="spellEnd"/>
      <w:r w:rsidR="00F21EF5">
        <w:rPr>
          <w:rFonts w:ascii="Times New Roman" w:hAnsi="Times New Roman"/>
          <w:b/>
          <w:sz w:val="28"/>
          <w:szCs w:val="28"/>
        </w:rPr>
        <w:t>.</w:t>
      </w:r>
      <w:r w:rsidR="0053759D">
        <w:rPr>
          <w:rFonts w:ascii="Times New Roman" w:hAnsi="Times New Roman"/>
          <w:b/>
          <w:sz w:val="28"/>
          <w:szCs w:val="28"/>
        </w:rPr>
        <w:t xml:space="preserve"> </w:t>
      </w:r>
    </w:p>
    <w:p w:rsidR="00740133" w:rsidRDefault="009440C7" w:rsidP="00740133">
      <w:pPr>
        <w:rPr>
          <w:rFonts w:ascii="Times New Roman" w:hAnsi="Times New Roman"/>
          <w:sz w:val="28"/>
          <w:szCs w:val="28"/>
        </w:rPr>
      </w:pPr>
      <w:r w:rsidRPr="00740133">
        <w:rPr>
          <w:rFonts w:ascii="Times New Roman" w:hAnsi="Times New Roman"/>
          <w:sz w:val="28"/>
          <w:szCs w:val="28"/>
        </w:rPr>
        <w:t xml:space="preserve"> </w:t>
      </w:r>
      <w:r w:rsidR="00740133" w:rsidRPr="00740133">
        <w:rPr>
          <w:rFonts w:ascii="Times New Roman" w:hAnsi="Times New Roman"/>
          <w:sz w:val="28"/>
          <w:szCs w:val="28"/>
        </w:rPr>
        <w:t xml:space="preserve">На отделении </w:t>
      </w:r>
      <w:r w:rsidR="00DE3B5E" w:rsidRPr="00740133">
        <w:rPr>
          <w:rFonts w:ascii="Times New Roman" w:hAnsi="Times New Roman"/>
          <w:sz w:val="28"/>
          <w:szCs w:val="28"/>
        </w:rPr>
        <w:t xml:space="preserve">«Баскетбол» </w:t>
      </w:r>
      <w:r w:rsidR="0053759D">
        <w:rPr>
          <w:rFonts w:ascii="Times New Roman" w:hAnsi="Times New Roman"/>
          <w:sz w:val="28"/>
          <w:szCs w:val="28"/>
        </w:rPr>
        <w:t>работает 1</w:t>
      </w:r>
      <w:r w:rsidR="00DE3B5E">
        <w:rPr>
          <w:rFonts w:ascii="Times New Roman" w:hAnsi="Times New Roman"/>
          <w:sz w:val="28"/>
          <w:szCs w:val="28"/>
        </w:rPr>
        <w:t xml:space="preserve"> внутр</w:t>
      </w:r>
      <w:r w:rsidR="0053759D">
        <w:rPr>
          <w:rFonts w:ascii="Times New Roman" w:hAnsi="Times New Roman"/>
          <w:sz w:val="28"/>
          <w:szCs w:val="28"/>
        </w:rPr>
        <w:t>енний</w:t>
      </w:r>
      <w:r w:rsidR="00740133" w:rsidRPr="00740133">
        <w:rPr>
          <w:rFonts w:ascii="Times New Roman" w:hAnsi="Times New Roman"/>
          <w:sz w:val="28"/>
          <w:szCs w:val="28"/>
        </w:rPr>
        <w:t xml:space="preserve"> совм</w:t>
      </w:r>
      <w:r w:rsidR="0053759D">
        <w:rPr>
          <w:rFonts w:ascii="Times New Roman" w:hAnsi="Times New Roman"/>
          <w:sz w:val="28"/>
          <w:szCs w:val="28"/>
        </w:rPr>
        <w:t>еститель</w:t>
      </w:r>
      <w:r w:rsidR="00740133" w:rsidRPr="00740133">
        <w:rPr>
          <w:rFonts w:ascii="Times New Roman" w:hAnsi="Times New Roman"/>
          <w:sz w:val="28"/>
          <w:szCs w:val="28"/>
        </w:rPr>
        <w:t xml:space="preserve">. </w:t>
      </w:r>
    </w:p>
    <w:p w:rsidR="00740133" w:rsidRPr="009440C7" w:rsidRDefault="00740133" w:rsidP="00740133">
      <w:pPr>
        <w:rPr>
          <w:rFonts w:ascii="Times New Roman" w:hAnsi="Times New Roman"/>
          <w:sz w:val="28"/>
          <w:szCs w:val="28"/>
        </w:rPr>
      </w:pPr>
      <w:r w:rsidRPr="009440C7">
        <w:rPr>
          <w:rFonts w:ascii="Times New Roman" w:hAnsi="Times New Roman"/>
          <w:sz w:val="28"/>
          <w:szCs w:val="28"/>
        </w:rPr>
        <w:t>Распределение численности штатных тренеров по возрастным категориям</w:t>
      </w:r>
      <w:r>
        <w:rPr>
          <w:rFonts w:ascii="Times New Roman" w:hAnsi="Times New Roman"/>
          <w:sz w:val="28"/>
          <w:szCs w:val="28"/>
        </w:rPr>
        <w:t>:</w:t>
      </w:r>
      <w:r w:rsidRPr="009440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40133" w:rsidRPr="009440C7" w:rsidTr="00E45B05">
        <w:tc>
          <w:tcPr>
            <w:tcW w:w="1914" w:type="dxa"/>
            <w:tcBorders>
              <w:right w:val="nil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 xml:space="preserve">  Численность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 xml:space="preserve">   штатных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тренеров    в</w:t>
            </w:r>
          </w:p>
        </w:tc>
        <w:tc>
          <w:tcPr>
            <w:tcW w:w="1914" w:type="dxa"/>
            <w:tcBorders>
              <w:left w:val="nil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возрасте</w:t>
            </w:r>
          </w:p>
        </w:tc>
      </w:tr>
      <w:tr w:rsidR="00740133" w:rsidRPr="009440C7" w:rsidTr="00E45B05">
        <w:tc>
          <w:tcPr>
            <w:tcW w:w="1914" w:type="dxa"/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31-45 лет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46-60 лет</w:t>
            </w:r>
          </w:p>
        </w:tc>
        <w:tc>
          <w:tcPr>
            <w:tcW w:w="1914" w:type="dxa"/>
          </w:tcPr>
          <w:p w:rsidR="00740133" w:rsidRPr="009440C7" w:rsidRDefault="00740133" w:rsidP="00E45B05">
            <w:pPr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старше 60 лет</w:t>
            </w:r>
          </w:p>
        </w:tc>
      </w:tr>
      <w:tr w:rsidR="00740133" w:rsidRPr="009440C7" w:rsidTr="00E45B05">
        <w:tc>
          <w:tcPr>
            <w:tcW w:w="1914" w:type="dxa"/>
          </w:tcPr>
          <w:p w:rsidR="00740133" w:rsidRPr="009440C7" w:rsidRDefault="00F21EF5" w:rsidP="00E45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740133" w:rsidRPr="009440C7" w:rsidRDefault="0053759D" w:rsidP="00E45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40133" w:rsidRPr="009440C7" w:rsidRDefault="00F21EF5" w:rsidP="00E45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40133" w:rsidRPr="009440C7" w:rsidRDefault="00740133" w:rsidP="00E45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40133" w:rsidRPr="009440C7" w:rsidRDefault="00740133" w:rsidP="00E45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0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440C7" w:rsidRPr="009440C7" w:rsidRDefault="009440C7" w:rsidP="009440C7">
      <w:pPr>
        <w:rPr>
          <w:rFonts w:ascii="Times New Roman" w:hAnsi="Times New Roman"/>
          <w:sz w:val="28"/>
          <w:szCs w:val="28"/>
        </w:rPr>
      </w:pPr>
    </w:p>
    <w:p w:rsidR="009440C7" w:rsidRDefault="00F21EF5" w:rsidP="004745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7</w:t>
      </w:r>
      <w:r w:rsidR="009440C7" w:rsidRPr="009440C7">
        <w:rPr>
          <w:rFonts w:ascii="Times New Roman" w:hAnsi="Times New Roman"/>
          <w:sz w:val="28"/>
          <w:szCs w:val="28"/>
        </w:rPr>
        <w:t xml:space="preserve"> штатных тренеров  4 человека  награждены знаком «Отличник физической культуры и спорта» (Биляк В.А., </w:t>
      </w:r>
      <w:proofErr w:type="spellStart"/>
      <w:r w:rsidR="009440C7" w:rsidRPr="009440C7">
        <w:rPr>
          <w:rFonts w:ascii="Times New Roman" w:hAnsi="Times New Roman"/>
          <w:sz w:val="28"/>
          <w:szCs w:val="28"/>
        </w:rPr>
        <w:t>Мироманов</w:t>
      </w:r>
      <w:proofErr w:type="spellEnd"/>
      <w:r w:rsidR="009440C7" w:rsidRPr="009440C7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9440C7" w:rsidRPr="009440C7">
        <w:rPr>
          <w:rFonts w:ascii="Times New Roman" w:hAnsi="Times New Roman"/>
          <w:sz w:val="28"/>
          <w:szCs w:val="28"/>
        </w:rPr>
        <w:t>Сарсикеев</w:t>
      </w:r>
      <w:proofErr w:type="spellEnd"/>
      <w:r w:rsidR="009440C7" w:rsidRPr="009440C7"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 w:rsidR="009440C7" w:rsidRPr="009440C7">
        <w:rPr>
          <w:rFonts w:ascii="Times New Roman" w:hAnsi="Times New Roman"/>
          <w:sz w:val="28"/>
          <w:szCs w:val="28"/>
        </w:rPr>
        <w:t>Чешкин</w:t>
      </w:r>
      <w:proofErr w:type="spellEnd"/>
      <w:r w:rsidR="009440C7" w:rsidRPr="009440C7">
        <w:rPr>
          <w:rFonts w:ascii="Times New Roman" w:hAnsi="Times New Roman"/>
          <w:sz w:val="28"/>
          <w:szCs w:val="28"/>
        </w:rPr>
        <w:t xml:space="preserve"> П.П.).</w:t>
      </w:r>
      <w:r w:rsidR="00DE3B5E">
        <w:rPr>
          <w:rFonts w:ascii="Times New Roman" w:hAnsi="Times New Roman"/>
          <w:sz w:val="28"/>
          <w:szCs w:val="28"/>
        </w:rPr>
        <w:t xml:space="preserve"> </w:t>
      </w:r>
    </w:p>
    <w:p w:rsidR="009440C7" w:rsidRPr="009440C7" w:rsidRDefault="009440C7" w:rsidP="00474548">
      <w:pPr>
        <w:ind w:firstLine="708"/>
        <w:rPr>
          <w:rFonts w:ascii="Times New Roman" w:hAnsi="Times New Roman"/>
          <w:sz w:val="28"/>
          <w:szCs w:val="28"/>
        </w:rPr>
      </w:pPr>
      <w:r w:rsidRPr="009440C7">
        <w:rPr>
          <w:rFonts w:ascii="Times New Roman" w:hAnsi="Times New Roman"/>
          <w:sz w:val="28"/>
          <w:szCs w:val="28"/>
        </w:rPr>
        <w:t>2 тренера имеют звание МС России и СССР по вольной борьбе (</w:t>
      </w:r>
      <w:proofErr w:type="spellStart"/>
      <w:r w:rsidRPr="009440C7">
        <w:rPr>
          <w:rFonts w:ascii="Times New Roman" w:hAnsi="Times New Roman"/>
          <w:sz w:val="28"/>
          <w:szCs w:val="28"/>
        </w:rPr>
        <w:t>Чешкин</w:t>
      </w:r>
      <w:proofErr w:type="spellEnd"/>
      <w:r w:rsidRPr="009440C7">
        <w:rPr>
          <w:rFonts w:ascii="Times New Roman" w:hAnsi="Times New Roman"/>
          <w:sz w:val="28"/>
          <w:szCs w:val="28"/>
        </w:rPr>
        <w:t xml:space="preserve"> П.П. и </w:t>
      </w:r>
      <w:proofErr w:type="spellStart"/>
      <w:r w:rsidRPr="009440C7">
        <w:rPr>
          <w:rFonts w:ascii="Times New Roman" w:hAnsi="Times New Roman"/>
          <w:sz w:val="28"/>
          <w:szCs w:val="28"/>
        </w:rPr>
        <w:t>Сарсикеев</w:t>
      </w:r>
      <w:proofErr w:type="spellEnd"/>
      <w:r w:rsidRPr="009440C7">
        <w:rPr>
          <w:rFonts w:ascii="Times New Roman" w:hAnsi="Times New Roman"/>
          <w:sz w:val="28"/>
          <w:szCs w:val="28"/>
        </w:rPr>
        <w:t xml:space="preserve"> А.Ф.), 1 тренер – звание МС России по самбо (Биляк В.А.).</w:t>
      </w:r>
    </w:p>
    <w:p w:rsidR="0009333C" w:rsidRDefault="009440C7" w:rsidP="00474548">
      <w:pPr>
        <w:ind w:firstLine="708"/>
        <w:rPr>
          <w:rFonts w:ascii="Times New Roman" w:hAnsi="Times New Roman"/>
          <w:sz w:val="28"/>
          <w:szCs w:val="28"/>
        </w:rPr>
      </w:pPr>
      <w:r w:rsidRPr="009440C7">
        <w:rPr>
          <w:rFonts w:ascii="Times New Roman" w:hAnsi="Times New Roman"/>
          <w:sz w:val="28"/>
          <w:szCs w:val="28"/>
        </w:rPr>
        <w:t>4 тренера имеют высшую к</w:t>
      </w:r>
      <w:r w:rsidR="00740133">
        <w:rPr>
          <w:rFonts w:ascii="Times New Roman" w:hAnsi="Times New Roman"/>
          <w:sz w:val="28"/>
          <w:szCs w:val="28"/>
        </w:rPr>
        <w:t xml:space="preserve">валификационную категорию </w:t>
      </w:r>
      <w:r w:rsidR="00740133" w:rsidRPr="009440C7">
        <w:rPr>
          <w:rFonts w:ascii="Times New Roman" w:hAnsi="Times New Roman"/>
          <w:sz w:val="28"/>
          <w:szCs w:val="28"/>
        </w:rPr>
        <w:t xml:space="preserve">(Биляк В.А., </w:t>
      </w:r>
      <w:proofErr w:type="spellStart"/>
      <w:r w:rsidR="00740133" w:rsidRPr="009440C7">
        <w:rPr>
          <w:rFonts w:ascii="Times New Roman" w:hAnsi="Times New Roman"/>
          <w:sz w:val="28"/>
          <w:szCs w:val="28"/>
        </w:rPr>
        <w:t>Мироманов</w:t>
      </w:r>
      <w:proofErr w:type="spellEnd"/>
      <w:r w:rsidR="00740133" w:rsidRPr="009440C7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740133" w:rsidRPr="009440C7">
        <w:rPr>
          <w:rFonts w:ascii="Times New Roman" w:hAnsi="Times New Roman"/>
          <w:sz w:val="28"/>
          <w:szCs w:val="28"/>
        </w:rPr>
        <w:t>Сарсикеев</w:t>
      </w:r>
      <w:proofErr w:type="spellEnd"/>
      <w:r w:rsidR="00740133" w:rsidRPr="009440C7"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 w:rsidR="00740133" w:rsidRPr="009440C7">
        <w:rPr>
          <w:rFonts w:ascii="Times New Roman" w:hAnsi="Times New Roman"/>
          <w:sz w:val="28"/>
          <w:szCs w:val="28"/>
        </w:rPr>
        <w:t>Чешкин</w:t>
      </w:r>
      <w:proofErr w:type="spellEnd"/>
      <w:r w:rsidR="00740133" w:rsidRPr="009440C7">
        <w:rPr>
          <w:rFonts w:ascii="Times New Roman" w:hAnsi="Times New Roman"/>
          <w:sz w:val="28"/>
          <w:szCs w:val="28"/>
        </w:rPr>
        <w:t xml:space="preserve"> П.П.).</w:t>
      </w:r>
    </w:p>
    <w:p w:rsidR="00AA1267" w:rsidRDefault="009440C7" w:rsidP="0009333C">
      <w:pPr>
        <w:ind w:firstLine="708"/>
        <w:rPr>
          <w:rFonts w:ascii="Times New Roman" w:hAnsi="Times New Roman"/>
          <w:sz w:val="28"/>
          <w:szCs w:val="28"/>
        </w:rPr>
      </w:pPr>
      <w:r w:rsidRPr="009440C7">
        <w:rPr>
          <w:rFonts w:ascii="Times New Roman" w:hAnsi="Times New Roman"/>
          <w:sz w:val="28"/>
          <w:szCs w:val="28"/>
        </w:rPr>
        <w:t>Повышению профессионализма тренеров способствуют курсы повышения к</w:t>
      </w:r>
      <w:r w:rsidR="00F21EF5">
        <w:rPr>
          <w:rFonts w:ascii="Times New Roman" w:hAnsi="Times New Roman"/>
          <w:sz w:val="28"/>
          <w:szCs w:val="28"/>
        </w:rPr>
        <w:t>валификации и аттестация. В 2021</w:t>
      </w:r>
      <w:r w:rsidRPr="009440C7">
        <w:rPr>
          <w:rFonts w:ascii="Times New Roman" w:hAnsi="Times New Roman"/>
          <w:sz w:val="28"/>
          <w:szCs w:val="28"/>
        </w:rPr>
        <w:t xml:space="preserve"> году курсы повышения квалификации </w:t>
      </w:r>
      <w:r w:rsidR="00AA1267">
        <w:rPr>
          <w:rFonts w:ascii="Times New Roman" w:hAnsi="Times New Roman"/>
          <w:sz w:val="28"/>
          <w:szCs w:val="28"/>
        </w:rPr>
        <w:t xml:space="preserve">в Дальневосточной Государственной академии физической культуры </w:t>
      </w:r>
      <w:proofErr w:type="spellStart"/>
      <w:r w:rsidR="00AA1267">
        <w:rPr>
          <w:rFonts w:ascii="Times New Roman" w:hAnsi="Times New Roman"/>
          <w:sz w:val="28"/>
          <w:szCs w:val="28"/>
        </w:rPr>
        <w:t>г.Хабаровска</w:t>
      </w:r>
      <w:proofErr w:type="spellEnd"/>
      <w:r w:rsidR="00AA1267">
        <w:rPr>
          <w:rFonts w:ascii="Times New Roman" w:hAnsi="Times New Roman"/>
          <w:sz w:val="28"/>
          <w:szCs w:val="28"/>
        </w:rPr>
        <w:t xml:space="preserve"> по программе «Адаптивная физическая культура» прошли 2 человека (тренер по самбо </w:t>
      </w:r>
      <w:proofErr w:type="spellStart"/>
      <w:r w:rsidRPr="009440C7">
        <w:rPr>
          <w:rFonts w:ascii="Times New Roman" w:hAnsi="Times New Roman"/>
          <w:sz w:val="28"/>
          <w:szCs w:val="28"/>
        </w:rPr>
        <w:t>Мехдиев</w:t>
      </w:r>
      <w:proofErr w:type="spellEnd"/>
      <w:r w:rsidRPr="009440C7">
        <w:rPr>
          <w:rFonts w:ascii="Times New Roman" w:hAnsi="Times New Roman"/>
          <w:sz w:val="28"/>
          <w:szCs w:val="28"/>
        </w:rPr>
        <w:t xml:space="preserve"> Э.Б.</w:t>
      </w:r>
      <w:r w:rsidR="00AA1267">
        <w:rPr>
          <w:rFonts w:ascii="Times New Roman" w:hAnsi="Times New Roman"/>
          <w:sz w:val="28"/>
          <w:szCs w:val="28"/>
        </w:rPr>
        <w:t xml:space="preserve"> и тренер по баскетболу Андрушко Д.М.</w:t>
      </w:r>
      <w:r w:rsidRPr="009440C7">
        <w:rPr>
          <w:rFonts w:ascii="Times New Roman" w:hAnsi="Times New Roman"/>
          <w:sz w:val="28"/>
          <w:szCs w:val="28"/>
        </w:rPr>
        <w:t xml:space="preserve">). </w:t>
      </w:r>
    </w:p>
    <w:p w:rsidR="009440C7" w:rsidRDefault="00AA1267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 по вольной борьбе </w:t>
      </w:r>
      <w:proofErr w:type="spellStart"/>
      <w:r>
        <w:rPr>
          <w:rFonts w:ascii="Times New Roman" w:hAnsi="Times New Roman"/>
          <w:sz w:val="28"/>
          <w:szCs w:val="28"/>
        </w:rPr>
        <w:t>Сарсикеев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А.Ф. прошел курсы повышения квалификации по программе «Современные аспекты профессиональной деятельности тренера в условиях реализации Федерального стандарта спортивной подготовки».</w:t>
      </w:r>
    </w:p>
    <w:p w:rsidR="00AA1267" w:rsidRPr="00AA1267" w:rsidRDefault="00AA1267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спортивной работе Самигулина О.Л. в ноябре 2021 года прошла курсы повышения квалификации по программе «Цифровые технологии в области физической культуры и спорта» в </w:t>
      </w:r>
      <w:r>
        <w:rPr>
          <w:rFonts w:ascii="Times New Roman" w:hAnsi="Times New Roman"/>
          <w:sz w:val="28"/>
          <w:szCs w:val="28"/>
        </w:rPr>
        <w:lastRenderedPageBreak/>
        <w:t>Дальневосточной Государственной академии ф</w:t>
      </w:r>
      <w:r w:rsidR="00474548">
        <w:rPr>
          <w:rFonts w:ascii="Times New Roman" w:hAnsi="Times New Roman"/>
          <w:sz w:val="28"/>
          <w:szCs w:val="28"/>
        </w:rPr>
        <w:t xml:space="preserve">изической культуры </w:t>
      </w:r>
      <w:proofErr w:type="spellStart"/>
      <w:r w:rsidR="00474548">
        <w:rPr>
          <w:rFonts w:ascii="Times New Roman" w:hAnsi="Times New Roman"/>
          <w:sz w:val="28"/>
          <w:szCs w:val="28"/>
        </w:rPr>
        <w:t>г.Хабаровска</w:t>
      </w:r>
      <w:proofErr w:type="spellEnd"/>
      <w:r w:rsidR="00474548">
        <w:rPr>
          <w:rFonts w:ascii="Times New Roman" w:hAnsi="Times New Roman"/>
          <w:sz w:val="28"/>
          <w:szCs w:val="28"/>
        </w:rPr>
        <w:t>.</w:t>
      </w:r>
    </w:p>
    <w:p w:rsidR="0009333C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</w:t>
      </w:r>
      <w:r w:rsidR="0009333C">
        <w:rPr>
          <w:rFonts w:ascii="Times New Roman" w:hAnsi="Times New Roman"/>
          <w:sz w:val="28"/>
          <w:szCs w:val="28"/>
        </w:rPr>
        <w:t>тренер по вольно</w:t>
      </w:r>
      <w:r>
        <w:rPr>
          <w:rFonts w:ascii="Times New Roman" w:hAnsi="Times New Roman"/>
          <w:sz w:val="28"/>
          <w:szCs w:val="28"/>
        </w:rPr>
        <w:t xml:space="preserve">й борьбе </w:t>
      </w:r>
      <w:proofErr w:type="spellStart"/>
      <w:r>
        <w:rPr>
          <w:rFonts w:ascii="Times New Roman" w:hAnsi="Times New Roman"/>
          <w:sz w:val="28"/>
          <w:szCs w:val="28"/>
        </w:rPr>
        <w:t>Чешкин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П.П. подтвердил </w:t>
      </w:r>
      <w:r w:rsidR="0009333C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ую категорию «Спортивный судья Всероссийской категории по спортивной борьбе»</w:t>
      </w:r>
      <w:r w:rsidR="0009333C">
        <w:rPr>
          <w:rFonts w:ascii="Times New Roman" w:hAnsi="Times New Roman"/>
          <w:sz w:val="28"/>
          <w:szCs w:val="28"/>
        </w:rPr>
        <w:t>.</w:t>
      </w:r>
    </w:p>
    <w:p w:rsidR="0009333C" w:rsidRDefault="0009333C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Тренеру по сам</w:t>
      </w:r>
      <w:r w:rsidR="00AA1267">
        <w:rPr>
          <w:rFonts w:ascii="Times New Roman" w:hAnsi="Times New Roman"/>
          <w:sz w:val="28"/>
          <w:szCs w:val="28"/>
        </w:rPr>
        <w:t xml:space="preserve">бо </w:t>
      </w:r>
      <w:proofErr w:type="spellStart"/>
      <w:r w:rsidR="00AA1267">
        <w:rPr>
          <w:rFonts w:ascii="Times New Roman" w:hAnsi="Times New Roman"/>
          <w:sz w:val="28"/>
          <w:szCs w:val="28"/>
        </w:rPr>
        <w:t>Мехдиеву</w:t>
      </w:r>
      <w:proofErr w:type="spellEnd"/>
      <w:r w:rsidR="00AA1267">
        <w:rPr>
          <w:rFonts w:ascii="Times New Roman" w:hAnsi="Times New Roman"/>
          <w:sz w:val="28"/>
          <w:szCs w:val="28"/>
        </w:rPr>
        <w:t xml:space="preserve"> Э.Б. в декабре 2021 года была присвоена первая кв</w:t>
      </w:r>
      <w:r>
        <w:rPr>
          <w:rFonts w:ascii="Times New Roman" w:hAnsi="Times New Roman"/>
          <w:sz w:val="28"/>
          <w:szCs w:val="28"/>
        </w:rPr>
        <w:t>алификационная категория по должности тренер.</w:t>
      </w:r>
    </w:p>
    <w:p w:rsidR="00FC390F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по баскетболу Кирюшин И.Б. принимал участие в</w:t>
      </w:r>
      <w:r w:rsidR="0009333C" w:rsidRPr="0009333C">
        <w:rPr>
          <w:rFonts w:ascii="Times New Roman" w:hAnsi="Times New Roman"/>
          <w:sz w:val="28"/>
          <w:szCs w:val="28"/>
        </w:rPr>
        <w:t xml:space="preserve"> региональном конкурсе профессионального мастерства среди специалистов в области физической культуры и спорта Амурск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474548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конкурсе «Лучший тренер 2021» победителями стали:</w:t>
      </w:r>
    </w:p>
    <w:p w:rsidR="00474548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номинации «Командные игровые виды спорта» Кирюшин И.Б., тренер по баскетболу;</w:t>
      </w:r>
    </w:p>
    <w:p w:rsidR="00474548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номинации «Индивидуальные виды спорта» </w:t>
      </w:r>
      <w:proofErr w:type="spellStart"/>
      <w:r>
        <w:rPr>
          <w:rFonts w:ascii="Times New Roman" w:hAnsi="Times New Roman"/>
          <w:sz w:val="28"/>
          <w:szCs w:val="28"/>
        </w:rPr>
        <w:t>Чешкин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П.П., тренер по вольной борьбе. Второе место занял </w:t>
      </w:r>
      <w:proofErr w:type="spellStart"/>
      <w:r>
        <w:rPr>
          <w:rFonts w:ascii="Times New Roman" w:hAnsi="Times New Roman"/>
          <w:sz w:val="28"/>
          <w:szCs w:val="28"/>
        </w:rPr>
        <w:t>Сарсикеев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А.Ф., тренер по вольной борьбе.</w:t>
      </w:r>
    </w:p>
    <w:p w:rsidR="00474548" w:rsidRPr="00EF5A48" w:rsidRDefault="00474548" w:rsidP="000933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7077">
        <w:rPr>
          <w:rFonts w:ascii="Times New Roman" w:hAnsi="Times New Roman"/>
          <w:sz w:val="28"/>
          <w:szCs w:val="28"/>
        </w:rPr>
        <w:t xml:space="preserve">в номинации «Лучший спортсмен» </w:t>
      </w:r>
      <w:proofErr w:type="spellStart"/>
      <w:r w:rsidR="00777077">
        <w:rPr>
          <w:rFonts w:ascii="Times New Roman" w:hAnsi="Times New Roman"/>
          <w:sz w:val="28"/>
          <w:szCs w:val="28"/>
        </w:rPr>
        <w:t>Стафеев</w:t>
      </w:r>
      <w:proofErr w:type="spellEnd"/>
      <w:r w:rsidR="00777077">
        <w:rPr>
          <w:rFonts w:ascii="Times New Roman" w:hAnsi="Times New Roman"/>
          <w:sz w:val="28"/>
          <w:szCs w:val="28"/>
        </w:rPr>
        <w:t xml:space="preserve"> Андрей, отделение вольной борьбы.</w:t>
      </w:r>
    </w:p>
    <w:p w:rsidR="009440C7" w:rsidRDefault="009440C7" w:rsidP="009440C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7E6F">
        <w:rPr>
          <w:rFonts w:ascii="Times New Roman" w:hAnsi="Times New Roman"/>
          <w:b/>
          <w:sz w:val="28"/>
          <w:szCs w:val="28"/>
          <w:u w:val="single"/>
        </w:rPr>
        <w:t>Сведения об у</w:t>
      </w:r>
      <w:r w:rsidR="00245AAD">
        <w:rPr>
          <w:rFonts w:ascii="Times New Roman" w:hAnsi="Times New Roman"/>
          <w:b/>
          <w:sz w:val="28"/>
          <w:szCs w:val="28"/>
          <w:u w:val="single"/>
        </w:rPr>
        <w:t>ровне образования</w:t>
      </w:r>
      <w:r w:rsidRPr="00057E6F">
        <w:rPr>
          <w:rFonts w:ascii="Times New Roman" w:hAnsi="Times New Roman"/>
          <w:b/>
          <w:sz w:val="28"/>
          <w:szCs w:val="28"/>
          <w:u w:val="single"/>
        </w:rPr>
        <w:t xml:space="preserve"> работников</w:t>
      </w:r>
      <w:r w:rsidR="00245AA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440C7" w:rsidRDefault="009440C7" w:rsidP="009440C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5"/>
        <w:gridCol w:w="790"/>
        <w:gridCol w:w="1039"/>
        <w:gridCol w:w="1039"/>
        <w:gridCol w:w="1039"/>
        <w:gridCol w:w="1039"/>
        <w:gridCol w:w="1490"/>
        <w:gridCol w:w="1039"/>
      </w:tblGrid>
      <w:tr w:rsidR="009440C7" w:rsidRPr="0031745A" w:rsidTr="00245AAD">
        <w:trPr>
          <w:cantSplit/>
          <w:trHeight w:val="764"/>
        </w:trPr>
        <w:tc>
          <w:tcPr>
            <w:tcW w:w="2095" w:type="dxa"/>
            <w:vMerge w:val="restart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6685" w:type="dxa"/>
            <w:gridSpan w:val="6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245AAD">
              <w:rPr>
                <w:rFonts w:ascii="Times New Roman" w:hAnsi="Times New Roman"/>
                <w:sz w:val="28"/>
                <w:szCs w:val="28"/>
              </w:rPr>
              <w:t xml:space="preserve">общей численности </w:t>
            </w:r>
            <w:r w:rsidRPr="0031745A">
              <w:rPr>
                <w:rFonts w:ascii="Times New Roman" w:hAnsi="Times New Roman"/>
                <w:sz w:val="28"/>
                <w:szCs w:val="28"/>
              </w:rPr>
              <w:t xml:space="preserve"> работников имеют образование</w:t>
            </w:r>
          </w:p>
        </w:tc>
      </w:tr>
      <w:tr w:rsidR="009440C7" w:rsidRPr="0031745A" w:rsidTr="00245AAD">
        <w:trPr>
          <w:cantSplit/>
          <w:trHeight w:val="2534"/>
        </w:trPr>
        <w:tc>
          <w:tcPr>
            <w:tcW w:w="2095" w:type="dxa"/>
            <w:vMerge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039" w:type="dxa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1039" w:type="dxa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039" w:type="dxa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Из них педагогическое</w:t>
            </w:r>
          </w:p>
        </w:tc>
        <w:tc>
          <w:tcPr>
            <w:tcW w:w="1490" w:type="dxa"/>
            <w:textDirection w:val="btLr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 xml:space="preserve">Имеют </w:t>
            </w:r>
            <w:proofErr w:type="spellStart"/>
            <w:r w:rsidRPr="0031745A">
              <w:rPr>
                <w:rFonts w:ascii="Times New Roman" w:hAnsi="Times New Roman"/>
                <w:sz w:val="28"/>
                <w:szCs w:val="28"/>
              </w:rPr>
              <w:t>квалифик</w:t>
            </w:r>
            <w:proofErr w:type="spellEnd"/>
            <w:r w:rsidRPr="0031745A">
              <w:rPr>
                <w:rFonts w:ascii="Times New Roman" w:hAnsi="Times New Roman"/>
                <w:sz w:val="28"/>
                <w:szCs w:val="28"/>
              </w:rPr>
              <w:t>. категорию</w:t>
            </w:r>
          </w:p>
        </w:tc>
        <w:tc>
          <w:tcPr>
            <w:tcW w:w="1039" w:type="dxa"/>
            <w:textDirection w:val="btLr"/>
          </w:tcPr>
          <w:p w:rsidR="009440C7" w:rsidRPr="0031745A" w:rsidRDefault="009440C7" w:rsidP="00474548">
            <w:pPr>
              <w:tabs>
                <w:tab w:val="left" w:pos="540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0C7" w:rsidRPr="0031745A" w:rsidTr="00245AAD">
        <w:tc>
          <w:tcPr>
            <w:tcW w:w="2095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790" w:type="dxa"/>
          </w:tcPr>
          <w:p w:rsidR="009440C7" w:rsidRPr="00BF557B" w:rsidRDefault="0077707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BF557B" w:rsidRDefault="0077707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BF557B" w:rsidRDefault="0077707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039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490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  <w:tc>
          <w:tcPr>
            <w:tcW w:w="1039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45A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</w:tc>
      </w:tr>
      <w:tr w:rsidR="009440C7" w:rsidRPr="0031745A" w:rsidTr="00245AAD">
        <w:tc>
          <w:tcPr>
            <w:tcW w:w="2095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790" w:type="dxa"/>
          </w:tcPr>
          <w:p w:rsidR="009440C7" w:rsidRPr="00BF557B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440C7" w:rsidRPr="0031745A" w:rsidTr="00245AAD">
        <w:tc>
          <w:tcPr>
            <w:tcW w:w="2095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790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039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440C7" w:rsidRPr="0031745A" w:rsidTr="00245AAD">
        <w:tc>
          <w:tcPr>
            <w:tcW w:w="2095" w:type="dxa"/>
          </w:tcPr>
          <w:p w:rsidR="009440C7" w:rsidRPr="0031745A" w:rsidRDefault="009440C7" w:rsidP="009440C7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lastRenderedPageBreak/>
              <w:t>Трене</w:t>
            </w:r>
            <w:r w:rsidR="00245AA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790" w:type="dxa"/>
          </w:tcPr>
          <w:p w:rsidR="009440C7" w:rsidRPr="00BF557B" w:rsidRDefault="0077707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9440C7" w:rsidRPr="00BF557B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5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9440C7" w:rsidRPr="0031745A" w:rsidRDefault="00E4713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9440C7" w:rsidRPr="0031745A" w:rsidRDefault="00E4713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9440C7" w:rsidRPr="0031745A" w:rsidRDefault="00245AAD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440C7" w:rsidRDefault="009440C7" w:rsidP="00E47133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45A">
              <w:rPr>
                <w:rFonts w:ascii="Times New Roman" w:hAnsi="Times New Roman"/>
                <w:sz w:val="28"/>
                <w:szCs w:val="28"/>
              </w:rPr>
              <w:t>(высшая</w:t>
            </w:r>
            <w:r w:rsidR="00245AA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77077" w:rsidRDefault="00777077" w:rsidP="00E47133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777077" w:rsidRDefault="00777077" w:rsidP="00E47133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(первая)</w:t>
            </w:r>
          </w:p>
          <w:p w:rsidR="00E47133" w:rsidRDefault="00777077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47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7133" w:rsidRPr="0031745A" w:rsidRDefault="00E4713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(вторая)</w:t>
            </w:r>
          </w:p>
        </w:tc>
        <w:tc>
          <w:tcPr>
            <w:tcW w:w="1039" w:type="dxa"/>
          </w:tcPr>
          <w:p w:rsidR="009440C7" w:rsidRPr="0031745A" w:rsidRDefault="00E47133" w:rsidP="009440C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440C7" w:rsidRDefault="009440C7" w:rsidP="007E7B53">
      <w:pPr>
        <w:tabs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BF5" w:rsidRDefault="001A7BF5" w:rsidP="001A7BF5">
      <w:pPr>
        <w:tabs>
          <w:tab w:val="left" w:pos="5400"/>
        </w:tabs>
        <w:spacing w:after="0" w:line="240" w:lineRule="auto"/>
        <w:ind w:left="1069"/>
        <w:rPr>
          <w:rFonts w:ascii="Times New Roman" w:hAnsi="Times New Roman"/>
          <w:b/>
          <w:i/>
          <w:sz w:val="28"/>
          <w:szCs w:val="28"/>
        </w:rPr>
      </w:pPr>
      <w:r w:rsidRPr="001A7BF5">
        <w:rPr>
          <w:rFonts w:ascii="Times New Roman" w:hAnsi="Times New Roman"/>
          <w:b/>
          <w:i/>
          <w:sz w:val="28"/>
          <w:szCs w:val="28"/>
        </w:rPr>
        <w:t>5. Организационная и методическая деятельность</w:t>
      </w:r>
    </w:p>
    <w:p w:rsidR="001A7BF5" w:rsidRDefault="005B0B04" w:rsidP="008E4AA5">
      <w:pPr>
        <w:tabs>
          <w:tab w:val="left" w:pos="540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E4AA5">
        <w:rPr>
          <w:rFonts w:ascii="Times New Roman" w:hAnsi="Times New Roman"/>
          <w:sz w:val="28"/>
          <w:szCs w:val="28"/>
        </w:rPr>
        <w:t>Основным направлением методической работы в спортивной школе является создание условий для повышения профессионального мастерства работников учреждения, мотивирование</w:t>
      </w:r>
      <w:r w:rsidR="00704705">
        <w:rPr>
          <w:rFonts w:ascii="Times New Roman" w:hAnsi="Times New Roman"/>
          <w:sz w:val="28"/>
          <w:szCs w:val="28"/>
        </w:rPr>
        <w:t xml:space="preserve"> специалистов для дальнейшего саморазвития и распространения передового опыта.</w:t>
      </w:r>
    </w:p>
    <w:p w:rsidR="00704705" w:rsidRDefault="00704705" w:rsidP="00704705">
      <w:pPr>
        <w:pStyle w:val="ae"/>
      </w:pPr>
      <w:r>
        <w:t xml:space="preserve">  </w:t>
      </w:r>
      <w:r w:rsidRPr="00F87F07">
        <w:t>Осно</w:t>
      </w:r>
      <w:r>
        <w:t>вные задачи методической</w:t>
      </w:r>
      <w:r w:rsidR="00777077">
        <w:t xml:space="preserve"> работы, которые решались в 2021</w:t>
      </w:r>
      <w:r>
        <w:t xml:space="preserve"> году:</w:t>
      </w:r>
    </w:p>
    <w:p w:rsidR="00704705" w:rsidRDefault="00704705" w:rsidP="00704705">
      <w:pPr>
        <w:pStyle w:val="ae"/>
      </w:pPr>
    </w:p>
    <w:p w:rsidR="00704705" w:rsidRDefault="00704705" w:rsidP="00704705">
      <w:pPr>
        <w:pStyle w:val="ae"/>
        <w:numPr>
          <w:ilvl w:val="0"/>
          <w:numId w:val="21"/>
        </w:numPr>
      </w:pPr>
      <w:r>
        <w:t>Ориентирование тренерского коллектива на совершенствование тренировочного процесса</w:t>
      </w:r>
      <w:r w:rsidR="00F96A24">
        <w:t>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Обобщение и распространение передового опыта работы тренеров.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Профессиональное становление молодых (начинающих) тренеров, оказание консультативной помощи.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Участие в аттестации тренеров, п</w:t>
      </w:r>
      <w:r w:rsidRPr="00C37AAF">
        <w:t>омощь в подготовке портфолио для аттестаци</w:t>
      </w:r>
      <w:r>
        <w:t>и.</w:t>
      </w:r>
    </w:p>
    <w:p w:rsidR="00704705" w:rsidRPr="00F87F07" w:rsidRDefault="00704705" w:rsidP="00704705">
      <w:pPr>
        <w:pStyle w:val="ae"/>
        <w:numPr>
          <w:ilvl w:val="0"/>
          <w:numId w:val="21"/>
        </w:numPr>
      </w:pPr>
      <w:r w:rsidRPr="00F87F07">
        <w:t>Разработка методических рекомендаций по видам спорта.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Внедрение в тренировочный процесс современных методик тренировочных занятий.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Создание условий для использования в работе тренерами мониторингов по прогнозированию спортивных результатов.</w:t>
      </w:r>
    </w:p>
    <w:p w:rsidR="00704705" w:rsidRDefault="00704705" w:rsidP="00704705">
      <w:pPr>
        <w:pStyle w:val="ae"/>
        <w:numPr>
          <w:ilvl w:val="0"/>
          <w:numId w:val="21"/>
        </w:numPr>
      </w:pPr>
      <w:r>
        <w:t>Обеспечение условий для самообразования каждому тренеру.</w:t>
      </w:r>
    </w:p>
    <w:p w:rsidR="00704705" w:rsidRDefault="00704705" w:rsidP="00704705">
      <w:pPr>
        <w:pStyle w:val="a5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705">
        <w:rPr>
          <w:rFonts w:ascii="Times New Roman" w:hAnsi="Times New Roman"/>
          <w:sz w:val="28"/>
          <w:szCs w:val="28"/>
        </w:rPr>
        <w:t>Оценка деятельности тренеров, инструкторов по спорту для представления к наградам.</w:t>
      </w:r>
    </w:p>
    <w:p w:rsidR="00244DA9" w:rsidRDefault="00E47133" w:rsidP="00F96A24">
      <w:pPr>
        <w:pStyle w:val="a5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704705">
        <w:rPr>
          <w:rFonts w:ascii="Times New Roman" w:hAnsi="Times New Roman"/>
          <w:sz w:val="28"/>
          <w:szCs w:val="28"/>
        </w:rPr>
        <w:t xml:space="preserve"> плана методической </w:t>
      </w:r>
      <w:r w:rsidR="00244DA9">
        <w:rPr>
          <w:rFonts w:ascii="Times New Roman" w:hAnsi="Times New Roman"/>
          <w:sz w:val="28"/>
          <w:szCs w:val="28"/>
        </w:rPr>
        <w:t>работы проводились консультации по совершенствованию деятельности тренеров, осуществляющих спортивную подготовку. Проводились плановые посещения тренировочных занятий с целью</w:t>
      </w:r>
      <w:r w:rsidR="00F96A24">
        <w:rPr>
          <w:rFonts w:ascii="Times New Roman" w:hAnsi="Times New Roman"/>
          <w:sz w:val="28"/>
          <w:szCs w:val="28"/>
        </w:rPr>
        <w:t xml:space="preserve"> проверки структуры построения тренировок, проведения анализа и оценки уровня методической подготовленности тренерского состава. Велась работа со СМИ, информирование о наиболее значимых событиях в спортивной школе, результатах выступления воспитанников.</w:t>
      </w:r>
    </w:p>
    <w:p w:rsidR="00F96A24" w:rsidRDefault="00EF5A48" w:rsidP="00F96A24">
      <w:pPr>
        <w:pStyle w:val="a5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77077">
        <w:rPr>
          <w:rFonts w:ascii="Times New Roman" w:hAnsi="Times New Roman"/>
          <w:sz w:val="28"/>
          <w:szCs w:val="28"/>
        </w:rPr>
        <w:t>2021</w:t>
      </w:r>
      <w:r w:rsidR="00F96A24">
        <w:rPr>
          <w:rFonts w:ascii="Times New Roman" w:hAnsi="Times New Roman"/>
          <w:sz w:val="28"/>
          <w:szCs w:val="28"/>
        </w:rPr>
        <w:t xml:space="preserve"> году запланированная методическая работа реализована в полном объеме.</w:t>
      </w:r>
    </w:p>
    <w:p w:rsidR="00014D74" w:rsidRDefault="00014D74" w:rsidP="005D5C62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390F" w:rsidRDefault="00FC390F" w:rsidP="00F96A24">
      <w:pPr>
        <w:pStyle w:val="a5"/>
        <w:spacing w:after="0" w:line="240" w:lineRule="auto"/>
        <w:ind w:left="360" w:firstLine="34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45B05" w:rsidRPr="00730E5C" w:rsidRDefault="00E45B05" w:rsidP="00E45B05">
      <w:pPr>
        <w:pStyle w:val="a5"/>
        <w:widowControl w:val="0"/>
        <w:spacing w:line="360" w:lineRule="auto"/>
        <w:ind w:left="1428" w:firstLine="696"/>
        <w:rPr>
          <w:rFonts w:ascii="Times New Roman" w:hAnsi="Times New Roman"/>
          <w:i/>
          <w:sz w:val="28"/>
          <w:szCs w:val="28"/>
        </w:rPr>
      </w:pPr>
      <w:r w:rsidRPr="00995FD3">
        <w:rPr>
          <w:rFonts w:ascii="Times New Roman" w:hAnsi="Times New Roman"/>
          <w:b/>
          <w:bCs/>
          <w:i/>
          <w:sz w:val="28"/>
          <w:szCs w:val="28"/>
        </w:rPr>
        <w:t>Воспитательная работа.</w:t>
      </w:r>
    </w:p>
    <w:p w:rsidR="00E45B05" w:rsidRDefault="00E45B05" w:rsidP="00E45B05">
      <w:pPr>
        <w:pStyle w:val="ae"/>
        <w:jc w:val="both"/>
      </w:pPr>
      <w:r>
        <w:lastRenderedPageBreak/>
        <w:t xml:space="preserve">     </w:t>
      </w:r>
      <w:r w:rsidRPr="00803EA3">
        <w:t>Основные воспитательные задачи, на решение которых направле</w:t>
      </w:r>
      <w:r>
        <w:t>на деятельность Учреждения:</w:t>
      </w:r>
    </w:p>
    <w:p w:rsidR="00FA43D1" w:rsidRDefault="00E45B05" w:rsidP="00E45B05">
      <w:pPr>
        <w:pStyle w:val="ae"/>
        <w:jc w:val="both"/>
      </w:pPr>
      <w:r>
        <w:t xml:space="preserve"> - создание благоприятных </w:t>
      </w:r>
      <w:r w:rsidR="00FA43D1">
        <w:t>социально-педагогических условий для вовлечения, раскрытия и развития потенциала физических, нравственных и интеллектуальных возможностей подрастающего поколения;</w:t>
      </w:r>
      <w:r w:rsidRPr="00803EA3">
        <w:t xml:space="preserve"> </w:t>
      </w:r>
    </w:p>
    <w:p w:rsidR="00FA43D1" w:rsidRDefault="00E45B05" w:rsidP="00E45B05">
      <w:pPr>
        <w:pStyle w:val="ae"/>
        <w:jc w:val="both"/>
      </w:pPr>
      <w:r w:rsidRPr="00803EA3">
        <w:t xml:space="preserve">- </w:t>
      </w:r>
      <w:r w:rsidR="00FA43D1">
        <w:t xml:space="preserve">профилактика асоциального поведения детей за счет привлечения их к участию в массовых и доступных мероприятиях (соревнованиях, конкурсах, акциях, проектах, организация летнего отдыха и оздоровления детей); </w:t>
      </w:r>
    </w:p>
    <w:p w:rsidR="00304132" w:rsidRDefault="00E45B05" w:rsidP="00E45B05">
      <w:pPr>
        <w:pStyle w:val="ae"/>
        <w:jc w:val="both"/>
      </w:pPr>
      <w:r w:rsidRPr="00803EA3">
        <w:t xml:space="preserve">- </w:t>
      </w:r>
      <w:r w:rsidR="00FA43D1">
        <w:t xml:space="preserve">содействие формированию сознательного стремления воспитанников </w:t>
      </w:r>
      <w:r w:rsidR="00304132">
        <w:t>к здоровому образу жизни ценностям олимпизма, привитие привычки к занятиям физической культурой и спортом на всю жизнь;</w:t>
      </w:r>
    </w:p>
    <w:p w:rsidR="00304132" w:rsidRDefault="00304132" w:rsidP="00E45B05">
      <w:pPr>
        <w:pStyle w:val="ae"/>
        <w:jc w:val="both"/>
      </w:pPr>
      <w:r w:rsidRPr="00803EA3">
        <w:t xml:space="preserve"> </w:t>
      </w:r>
      <w:r w:rsidR="00E45B05" w:rsidRPr="00803EA3">
        <w:t xml:space="preserve">- </w:t>
      </w:r>
      <w:r>
        <w:t>поддержка одаренных детей;</w:t>
      </w:r>
    </w:p>
    <w:p w:rsidR="00304132" w:rsidRDefault="00E45B05" w:rsidP="00304132">
      <w:pPr>
        <w:pStyle w:val="ae"/>
        <w:jc w:val="both"/>
      </w:pPr>
      <w:r w:rsidRPr="00803EA3">
        <w:t xml:space="preserve">- </w:t>
      </w:r>
      <w:r w:rsidR="00304132">
        <w:t>поддержание, укрепление и обновление традиций спортивной школы.</w:t>
      </w:r>
    </w:p>
    <w:p w:rsidR="00304132" w:rsidRDefault="00304132" w:rsidP="00304132">
      <w:pPr>
        <w:pStyle w:val="ae"/>
        <w:jc w:val="both"/>
      </w:pPr>
      <w:r>
        <w:tab/>
        <w:t>Согласно плана воспитательной работы в течение спортивного сезона были проведены:</w:t>
      </w:r>
    </w:p>
    <w:p w:rsidR="00304132" w:rsidRDefault="00304132" w:rsidP="00304132">
      <w:pPr>
        <w:pStyle w:val="ae"/>
        <w:jc w:val="both"/>
      </w:pPr>
      <w:r>
        <w:t xml:space="preserve">- спортивные мероприятия к знаменательным датам </w:t>
      </w:r>
      <w:r w:rsidR="00E47133">
        <w:t>(23 февраля</w:t>
      </w:r>
      <w:r w:rsidR="001F58B8">
        <w:t>);</w:t>
      </w:r>
    </w:p>
    <w:p w:rsidR="001F58B8" w:rsidRDefault="001F58B8" w:rsidP="00304132">
      <w:pPr>
        <w:pStyle w:val="ae"/>
        <w:jc w:val="both"/>
      </w:pPr>
      <w:r>
        <w:t>- соревнования, посвященные Всероссийскому дню самбо;</w:t>
      </w:r>
    </w:p>
    <w:p w:rsidR="001F58B8" w:rsidRDefault="001F58B8" w:rsidP="00304132">
      <w:pPr>
        <w:pStyle w:val="ae"/>
        <w:jc w:val="both"/>
      </w:pPr>
      <w:r>
        <w:t>- беседы-лекции «Допинг в спорте и антидопинговые мероприятия»;</w:t>
      </w:r>
    </w:p>
    <w:p w:rsidR="001F58B8" w:rsidRDefault="001F58B8" w:rsidP="00304132">
      <w:pPr>
        <w:pStyle w:val="ae"/>
        <w:jc w:val="both"/>
      </w:pPr>
      <w:r>
        <w:t>- проведение родительских собраний на отделениях;</w:t>
      </w:r>
    </w:p>
    <w:p w:rsidR="001F58B8" w:rsidRDefault="001F58B8" w:rsidP="00304132">
      <w:pPr>
        <w:pStyle w:val="ae"/>
        <w:jc w:val="both"/>
      </w:pPr>
      <w:r>
        <w:t>- оформление стендов по итогам выступления воспитанников;</w:t>
      </w:r>
    </w:p>
    <w:p w:rsidR="001F58B8" w:rsidRPr="00803EA3" w:rsidRDefault="001F58B8" w:rsidP="00304132">
      <w:pPr>
        <w:pStyle w:val="ae"/>
        <w:jc w:val="both"/>
      </w:pPr>
      <w:r>
        <w:t>- проведение выпускного вечера.</w:t>
      </w:r>
    </w:p>
    <w:p w:rsidR="00E45B05" w:rsidRPr="00704705" w:rsidRDefault="00E45B05" w:rsidP="001F58B8">
      <w:pPr>
        <w:pStyle w:val="ae"/>
        <w:jc w:val="both"/>
      </w:pPr>
      <w:r>
        <w:t xml:space="preserve">     </w:t>
      </w:r>
    </w:p>
    <w:p w:rsidR="00704705" w:rsidRDefault="00F91028" w:rsidP="00704705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DC73D2">
        <w:rPr>
          <w:rFonts w:ascii="Times New Roman" w:hAnsi="Times New Roman"/>
          <w:b/>
          <w:i/>
          <w:sz w:val="28"/>
          <w:szCs w:val="28"/>
        </w:rPr>
        <w:t>6</w:t>
      </w:r>
      <w:r w:rsidRPr="00F91028">
        <w:rPr>
          <w:rFonts w:ascii="Times New Roman" w:hAnsi="Times New Roman"/>
          <w:b/>
          <w:i/>
          <w:sz w:val="28"/>
          <w:szCs w:val="28"/>
        </w:rPr>
        <w:t>. Результаты деятельности школы</w:t>
      </w:r>
    </w:p>
    <w:p w:rsidR="00F91028" w:rsidRDefault="00F91028" w:rsidP="00704705">
      <w:pPr>
        <w:pStyle w:val="a5"/>
        <w:ind w:left="60"/>
        <w:jc w:val="both"/>
        <w:rPr>
          <w:rFonts w:ascii="Times New Roman" w:hAnsi="Times New Roman"/>
          <w:sz w:val="28"/>
          <w:szCs w:val="28"/>
        </w:rPr>
      </w:pPr>
    </w:p>
    <w:p w:rsidR="00F91028" w:rsidRDefault="00F91028" w:rsidP="007E1239">
      <w:pPr>
        <w:pStyle w:val="a5"/>
        <w:spacing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занимающихс</w:t>
      </w:r>
      <w:r w:rsidR="005D5C62">
        <w:rPr>
          <w:rFonts w:ascii="Times New Roman" w:hAnsi="Times New Roman"/>
          <w:sz w:val="28"/>
          <w:szCs w:val="28"/>
        </w:rPr>
        <w:t>я в С</w:t>
      </w:r>
      <w:r w:rsidR="00CF7854">
        <w:rPr>
          <w:rFonts w:ascii="Times New Roman" w:hAnsi="Times New Roman"/>
          <w:sz w:val="28"/>
          <w:szCs w:val="28"/>
        </w:rPr>
        <w:t>портшколе № 2 на 31.12.2021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777077">
        <w:rPr>
          <w:rFonts w:ascii="Times New Roman" w:hAnsi="Times New Roman"/>
          <w:sz w:val="28"/>
          <w:szCs w:val="28"/>
        </w:rPr>
        <w:t>составляла 414</w:t>
      </w:r>
      <w:r>
        <w:rPr>
          <w:rFonts w:ascii="Times New Roman" w:hAnsi="Times New Roman"/>
          <w:sz w:val="28"/>
          <w:szCs w:val="28"/>
        </w:rPr>
        <w:t xml:space="preserve"> человек, из них на этапах спортивной подготовки зани</w:t>
      </w:r>
      <w:r w:rsidR="00777077">
        <w:rPr>
          <w:rFonts w:ascii="Times New Roman" w:hAnsi="Times New Roman"/>
          <w:sz w:val="28"/>
          <w:szCs w:val="28"/>
        </w:rPr>
        <w:t>малось 310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91028" w:rsidRDefault="00F91028" w:rsidP="007E1239">
      <w:pPr>
        <w:pStyle w:val="a5"/>
        <w:spacing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отделении баскетбола </w:t>
      </w:r>
      <w:r w:rsidR="00254C11">
        <w:rPr>
          <w:rFonts w:ascii="Times New Roman" w:hAnsi="Times New Roman"/>
          <w:sz w:val="28"/>
          <w:szCs w:val="28"/>
        </w:rPr>
        <w:t>тренерскую деятельность о</w:t>
      </w:r>
      <w:r w:rsidR="005D5C62">
        <w:rPr>
          <w:rFonts w:ascii="Times New Roman" w:hAnsi="Times New Roman"/>
          <w:sz w:val="28"/>
          <w:szCs w:val="28"/>
        </w:rPr>
        <w:t>существляют штатные</w:t>
      </w:r>
      <w:r w:rsidR="00254C11">
        <w:rPr>
          <w:rFonts w:ascii="Times New Roman" w:hAnsi="Times New Roman"/>
          <w:sz w:val="28"/>
          <w:szCs w:val="28"/>
        </w:rPr>
        <w:t xml:space="preserve"> тренер</w:t>
      </w:r>
      <w:r w:rsidR="005D5C62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5D5C62">
        <w:rPr>
          <w:rFonts w:ascii="Times New Roman" w:hAnsi="Times New Roman"/>
          <w:sz w:val="28"/>
          <w:szCs w:val="28"/>
        </w:rPr>
        <w:t>Мироманов</w:t>
      </w:r>
      <w:proofErr w:type="spellEnd"/>
      <w:r w:rsidR="005D5C62">
        <w:rPr>
          <w:rFonts w:ascii="Times New Roman" w:hAnsi="Times New Roman"/>
          <w:sz w:val="28"/>
          <w:szCs w:val="28"/>
        </w:rPr>
        <w:t xml:space="preserve"> М.М. и Андрушко Д.М.</w:t>
      </w:r>
      <w:r w:rsidR="00403CDC">
        <w:rPr>
          <w:rFonts w:ascii="Times New Roman" w:hAnsi="Times New Roman"/>
          <w:sz w:val="28"/>
          <w:szCs w:val="28"/>
        </w:rPr>
        <w:t xml:space="preserve">, </w:t>
      </w:r>
      <w:r w:rsidR="005D5C62">
        <w:rPr>
          <w:rFonts w:ascii="Times New Roman" w:hAnsi="Times New Roman"/>
          <w:sz w:val="28"/>
          <w:szCs w:val="28"/>
        </w:rPr>
        <w:t xml:space="preserve">1 внутренний совместитель </w:t>
      </w:r>
      <w:r w:rsidR="00254C11">
        <w:rPr>
          <w:rFonts w:ascii="Times New Roman" w:hAnsi="Times New Roman"/>
          <w:sz w:val="28"/>
          <w:szCs w:val="28"/>
        </w:rPr>
        <w:t>тренер Кирюшин И</w:t>
      </w:r>
      <w:r w:rsidR="00EB178C">
        <w:rPr>
          <w:rFonts w:ascii="Times New Roman" w:hAnsi="Times New Roman"/>
          <w:sz w:val="28"/>
          <w:szCs w:val="28"/>
        </w:rPr>
        <w:t>.</w:t>
      </w:r>
      <w:r w:rsidR="00777077">
        <w:rPr>
          <w:rFonts w:ascii="Times New Roman" w:hAnsi="Times New Roman"/>
          <w:sz w:val="28"/>
          <w:szCs w:val="28"/>
        </w:rPr>
        <w:t xml:space="preserve">Б. Количество занимающихся – 125 </w:t>
      </w:r>
      <w:r w:rsidR="00EB178C">
        <w:rPr>
          <w:rFonts w:ascii="Times New Roman" w:hAnsi="Times New Roman"/>
          <w:sz w:val="28"/>
          <w:szCs w:val="28"/>
        </w:rPr>
        <w:t>чел</w:t>
      </w:r>
      <w:r w:rsidR="00777077">
        <w:rPr>
          <w:rFonts w:ascii="Times New Roman" w:hAnsi="Times New Roman"/>
          <w:sz w:val="28"/>
          <w:szCs w:val="28"/>
        </w:rPr>
        <w:t>овек (группы НП – 87</w:t>
      </w:r>
      <w:r w:rsidR="005D5C62">
        <w:rPr>
          <w:rFonts w:ascii="Times New Roman" w:hAnsi="Times New Roman"/>
          <w:sz w:val="28"/>
          <w:szCs w:val="28"/>
        </w:rPr>
        <w:t xml:space="preserve"> чел., Т – 3</w:t>
      </w:r>
      <w:r w:rsidR="00777077">
        <w:rPr>
          <w:rFonts w:ascii="Times New Roman" w:hAnsi="Times New Roman"/>
          <w:sz w:val="28"/>
          <w:szCs w:val="28"/>
        </w:rPr>
        <w:t>8</w:t>
      </w:r>
      <w:r w:rsidR="00254C11">
        <w:rPr>
          <w:rFonts w:ascii="Times New Roman" w:hAnsi="Times New Roman"/>
          <w:sz w:val="28"/>
          <w:szCs w:val="28"/>
        </w:rPr>
        <w:t xml:space="preserve"> чел.).</w:t>
      </w:r>
    </w:p>
    <w:p w:rsidR="00254C11" w:rsidRDefault="00254C11" w:rsidP="007E1239">
      <w:pPr>
        <w:pStyle w:val="a5"/>
        <w:spacing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отделении самбо тренерскую деятельность осуществляют два штатных тренера Биляк В.А. и </w:t>
      </w:r>
      <w:proofErr w:type="spellStart"/>
      <w:r>
        <w:rPr>
          <w:rFonts w:ascii="Times New Roman" w:hAnsi="Times New Roman"/>
          <w:sz w:val="28"/>
          <w:szCs w:val="28"/>
        </w:rPr>
        <w:t>Мехдиев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r w:rsidR="00777077">
        <w:rPr>
          <w:rFonts w:ascii="Times New Roman" w:hAnsi="Times New Roman"/>
          <w:sz w:val="28"/>
          <w:szCs w:val="28"/>
        </w:rPr>
        <w:t>Б. Количество занимающихся – 109</w:t>
      </w:r>
      <w:r w:rsidR="00EB178C">
        <w:rPr>
          <w:rFonts w:ascii="Times New Roman" w:hAnsi="Times New Roman"/>
          <w:sz w:val="28"/>
          <w:szCs w:val="28"/>
        </w:rPr>
        <w:t xml:space="preserve"> чело</w:t>
      </w:r>
      <w:r w:rsidR="00777077">
        <w:rPr>
          <w:rFonts w:ascii="Times New Roman" w:hAnsi="Times New Roman"/>
          <w:sz w:val="28"/>
          <w:szCs w:val="28"/>
        </w:rPr>
        <w:t>век (группы НП – 41 чел., Т – 30</w:t>
      </w:r>
      <w:r w:rsidR="005D5C62">
        <w:rPr>
          <w:rFonts w:ascii="Times New Roman" w:hAnsi="Times New Roman"/>
          <w:sz w:val="28"/>
          <w:szCs w:val="28"/>
        </w:rPr>
        <w:t xml:space="preserve"> чел., ПСП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77077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чел.).</w:t>
      </w:r>
    </w:p>
    <w:p w:rsidR="00254C11" w:rsidRDefault="00254C11" w:rsidP="007E1239">
      <w:pPr>
        <w:pStyle w:val="a5"/>
        <w:spacing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отделении вольной борьбы тренерскую деятельность осуществляют</w:t>
      </w:r>
      <w:r w:rsidR="005D5C62">
        <w:rPr>
          <w:rFonts w:ascii="Times New Roman" w:hAnsi="Times New Roman"/>
          <w:sz w:val="28"/>
          <w:szCs w:val="28"/>
        </w:rPr>
        <w:t xml:space="preserve"> два</w:t>
      </w:r>
      <w:r w:rsidR="00B01466">
        <w:rPr>
          <w:rFonts w:ascii="Times New Roman" w:hAnsi="Times New Roman"/>
          <w:sz w:val="28"/>
          <w:szCs w:val="28"/>
        </w:rPr>
        <w:t xml:space="preserve"> ш</w:t>
      </w:r>
      <w:r w:rsidR="005D5C62">
        <w:rPr>
          <w:rFonts w:ascii="Times New Roman" w:hAnsi="Times New Roman"/>
          <w:sz w:val="28"/>
          <w:szCs w:val="28"/>
        </w:rPr>
        <w:t xml:space="preserve">татных тренера </w:t>
      </w:r>
      <w:proofErr w:type="spellStart"/>
      <w:r w:rsidR="005D5C62">
        <w:rPr>
          <w:rFonts w:ascii="Times New Roman" w:hAnsi="Times New Roman"/>
          <w:sz w:val="28"/>
          <w:szCs w:val="28"/>
        </w:rPr>
        <w:t>Сарсикеев</w:t>
      </w:r>
      <w:proofErr w:type="spellEnd"/>
      <w:r w:rsidR="005D5C62">
        <w:rPr>
          <w:rFonts w:ascii="Times New Roman" w:hAnsi="Times New Roman"/>
          <w:sz w:val="28"/>
          <w:szCs w:val="28"/>
        </w:rPr>
        <w:t xml:space="preserve"> А.Ф. и </w:t>
      </w:r>
      <w:proofErr w:type="spellStart"/>
      <w:r w:rsidR="005D5C62">
        <w:rPr>
          <w:rFonts w:ascii="Times New Roman" w:hAnsi="Times New Roman"/>
          <w:sz w:val="28"/>
          <w:szCs w:val="28"/>
        </w:rPr>
        <w:t>Чешкин</w:t>
      </w:r>
      <w:proofErr w:type="spellEnd"/>
      <w:r w:rsidR="005D5C62">
        <w:rPr>
          <w:rFonts w:ascii="Times New Roman" w:hAnsi="Times New Roman"/>
          <w:sz w:val="28"/>
          <w:szCs w:val="28"/>
        </w:rPr>
        <w:t xml:space="preserve"> П.П.</w:t>
      </w:r>
      <w:r w:rsidR="00EB178C">
        <w:rPr>
          <w:rFonts w:ascii="Times New Roman" w:hAnsi="Times New Roman"/>
          <w:sz w:val="28"/>
          <w:szCs w:val="28"/>
        </w:rPr>
        <w:t xml:space="preserve"> Количес</w:t>
      </w:r>
      <w:r w:rsidR="00777077">
        <w:rPr>
          <w:rFonts w:ascii="Times New Roman" w:hAnsi="Times New Roman"/>
          <w:sz w:val="28"/>
          <w:szCs w:val="28"/>
        </w:rPr>
        <w:t>тво занимающихся – 134</w:t>
      </w:r>
      <w:r w:rsidR="00B01466">
        <w:rPr>
          <w:rFonts w:ascii="Times New Roman" w:hAnsi="Times New Roman"/>
          <w:sz w:val="28"/>
          <w:szCs w:val="28"/>
        </w:rPr>
        <w:t xml:space="preserve"> челов</w:t>
      </w:r>
      <w:r w:rsidR="005D5C62">
        <w:rPr>
          <w:rFonts w:ascii="Times New Roman" w:hAnsi="Times New Roman"/>
          <w:sz w:val="28"/>
          <w:szCs w:val="28"/>
        </w:rPr>
        <w:t>ек</w:t>
      </w:r>
      <w:r w:rsidR="00777077">
        <w:rPr>
          <w:rFonts w:ascii="Times New Roman" w:hAnsi="Times New Roman"/>
          <w:sz w:val="28"/>
          <w:szCs w:val="28"/>
        </w:rPr>
        <w:t>а (группы НП – 44 чел., Т – 24 чел., ПСП – 66</w:t>
      </w:r>
      <w:r w:rsidR="00B01466">
        <w:rPr>
          <w:rFonts w:ascii="Times New Roman" w:hAnsi="Times New Roman"/>
          <w:sz w:val="28"/>
          <w:szCs w:val="28"/>
        </w:rPr>
        <w:t xml:space="preserve"> чел.).</w:t>
      </w:r>
    </w:p>
    <w:p w:rsidR="00777077" w:rsidRPr="00777077" w:rsidRDefault="00777077" w:rsidP="00777077">
      <w:pPr>
        <w:pStyle w:val="a5"/>
        <w:spacing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10.01.2021г. В Спортшколе № 2 было открыто отделение «Каратэ». В группах начальной подготовки занимается 46 человек, тр</w:t>
      </w:r>
      <w:r w:rsidR="00B041DD">
        <w:rPr>
          <w:rFonts w:ascii="Times New Roman" w:hAnsi="Times New Roman"/>
          <w:sz w:val="28"/>
          <w:szCs w:val="28"/>
        </w:rPr>
        <w:t>енирует детей Тагиев Д.Д.</w:t>
      </w:r>
    </w:p>
    <w:p w:rsidR="00B01466" w:rsidRDefault="00B01466" w:rsidP="00F91028">
      <w:pPr>
        <w:pStyle w:val="a5"/>
        <w:ind w:left="60" w:firstLine="6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2112"/>
        <w:gridCol w:w="1974"/>
        <w:gridCol w:w="2044"/>
        <w:gridCol w:w="1496"/>
      </w:tblGrid>
      <w:tr w:rsidR="00B041DD" w:rsidRPr="00193E9A" w:rsidTr="00B041DD">
        <w:tc>
          <w:tcPr>
            <w:tcW w:w="1891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Этапы подготовки</w:t>
            </w:r>
          </w:p>
        </w:tc>
        <w:tc>
          <w:tcPr>
            <w:tcW w:w="2126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Отделение баскетбола</w:t>
            </w:r>
          </w:p>
        </w:tc>
        <w:tc>
          <w:tcPr>
            <w:tcW w:w="1985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Отделение самбо</w:t>
            </w:r>
          </w:p>
        </w:tc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 xml:space="preserve">Отделение вольной </w:t>
            </w:r>
            <w:r w:rsidRPr="00193E9A">
              <w:rPr>
                <w:rFonts w:ascii="Times New Roman" w:hAnsi="Times New Roman"/>
                <w:sz w:val="28"/>
                <w:szCs w:val="28"/>
              </w:rPr>
              <w:lastRenderedPageBreak/>
              <w:t>борьбы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каратэ</w:t>
            </w:r>
          </w:p>
        </w:tc>
      </w:tr>
      <w:tr w:rsidR="00B041DD" w:rsidRPr="00193E9A" w:rsidTr="00B041DD">
        <w:tc>
          <w:tcPr>
            <w:tcW w:w="1891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ПСП</w:t>
            </w:r>
          </w:p>
        </w:tc>
        <w:tc>
          <w:tcPr>
            <w:tcW w:w="2126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B041DD" w:rsidRPr="00193E9A" w:rsidRDefault="00B041DD" w:rsidP="00B041D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41DD" w:rsidRPr="00193E9A" w:rsidTr="00B041DD">
        <w:tc>
          <w:tcPr>
            <w:tcW w:w="1891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НП</w:t>
            </w:r>
          </w:p>
        </w:tc>
        <w:tc>
          <w:tcPr>
            <w:tcW w:w="2126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B041DD" w:rsidRPr="00193E9A" w:rsidRDefault="00B041DD" w:rsidP="00B041D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041DD" w:rsidRPr="00193E9A" w:rsidTr="00B041DD">
        <w:tc>
          <w:tcPr>
            <w:tcW w:w="1891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126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:rsidR="00B041DD" w:rsidRPr="00193E9A" w:rsidRDefault="00B041DD" w:rsidP="00193E9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B041DD" w:rsidRPr="00193E9A" w:rsidRDefault="00B041DD" w:rsidP="00B041D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01466" w:rsidRDefault="00B01466" w:rsidP="00F91028">
      <w:pPr>
        <w:pStyle w:val="a5"/>
        <w:ind w:left="60" w:firstLine="648"/>
        <w:jc w:val="both"/>
        <w:rPr>
          <w:rFonts w:ascii="Times New Roman" w:hAnsi="Times New Roman"/>
          <w:sz w:val="28"/>
          <w:szCs w:val="28"/>
        </w:rPr>
      </w:pPr>
    </w:p>
    <w:p w:rsidR="007A1BD1" w:rsidRPr="005C3552" w:rsidRDefault="00B041DD" w:rsidP="007E12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>В 2021</w:t>
      </w:r>
      <w:r w:rsidR="00F123A1" w:rsidRPr="005C3552">
        <w:rPr>
          <w:rFonts w:ascii="Times New Roman" w:hAnsi="Times New Roman"/>
          <w:sz w:val="28"/>
          <w:szCs w:val="28"/>
        </w:rPr>
        <w:t xml:space="preserve"> году было подготовлено </w:t>
      </w:r>
      <w:r w:rsidR="005C3552" w:rsidRPr="005C3552">
        <w:rPr>
          <w:rFonts w:ascii="Times New Roman" w:hAnsi="Times New Roman"/>
          <w:sz w:val="28"/>
          <w:szCs w:val="28"/>
        </w:rPr>
        <w:t>69</w:t>
      </w:r>
      <w:r w:rsidR="009B0C75" w:rsidRPr="005C3552">
        <w:rPr>
          <w:rFonts w:ascii="Times New Roman" w:hAnsi="Times New Roman"/>
          <w:sz w:val="28"/>
          <w:szCs w:val="28"/>
        </w:rPr>
        <w:t xml:space="preserve"> спортсмен</w:t>
      </w:r>
      <w:r w:rsidR="00CB77DB" w:rsidRPr="005C3552">
        <w:rPr>
          <w:rFonts w:ascii="Times New Roman" w:hAnsi="Times New Roman"/>
          <w:sz w:val="28"/>
          <w:szCs w:val="28"/>
        </w:rPr>
        <w:t>ов-разрядников</w:t>
      </w:r>
      <w:r w:rsidR="00B01466" w:rsidRPr="005C3552">
        <w:rPr>
          <w:rFonts w:ascii="Times New Roman" w:hAnsi="Times New Roman"/>
          <w:sz w:val="28"/>
          <w:szCs w:val="28"/>
        </w:rPr>
        <w:t xml:space="preserve">, согласно требованиям ЕВСК: </w:t>
      </w:r>
    </w:p>
    <w:p w:rsidR="007A1BD1" w:rsidRPr="005C3552" w:rsidRDefault="009B0C75" w:rsidP="007E12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 xml:space="preserve">- массовые разряды – </w:t>
      </w:r>
      <w:r w:rsidR="00F123A1" w:rsidRPr="005C3552">
        <w:rPr>
          <w:rFonts w:ascii="Times New Roman" w:hAnsi="Times New Roman"/>
          <w:sz w:val="28"/>
          <w:szCs w:val="28"/>
        </w:rPr>
        <w:t>65</w:t>
      </w:r>
      <w:r w:rsidR="007A1BD1" w:rsidRPr="005C3552">
        <w:rPr>
          <w:rFonts w:ascii="Times New Roman" w:hAnsi="Times New Roman"/>
          <w:sz w:val="28"/>
          <w:szCs w:val="28"/>
        </w:rPr>
        <w:t xml:space="preserve"> человек.</w:t>
      </w:r>
      <w:r w:rsidR="00B01466" w:rsidRPr="005C3552">
        <w:rPr>
          <w:rFonts w:ascii="Times New Roman" w:hAnsi="Times New Roman"/>
          <w:sz w:val="28"/>
          <w:szCs w:val="28"/>
        </w:rPr>
        <w:t xml:space="preserve"> </w:t>
      </w:r>
    </w:p>
    <w:p w:rsidR="007A1BD1" w:rsidRPr="005C3552" w:rsidRDefault="009B0C75" w:rsidP="007E12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C3552">
        <w:rPr>
          <w:rFonts w:ascii="Times New Roman" w:hAnsi="Times New Roman"/>
          <w:sz w:val="28"/>
          <w:szCs w:val="28"/>
        </w:rPr>
        <w:t xml:space="preserve">- КМС – </w:t>
      </w:r>
      <w:r w:rsidR="005C3552" w:rsidRPr="005C3552">
        <w:rPr>
          <w:rFonts w:ascii="Times New Roman" w:hAnsi="Times New Roman"/>
          <w:sz w:val="28"/>
          <w:szCs w:val="28"/>
        </w:rPr>
        <w:t>4</w:t>
      </w:r>
      <w:r w:rsidR="00F123A1" w:rsidRPr="005C3552">
        <w:rPr>
          <w:rFonts w:ascii="Times New Roman" w:hAnsi="Times New Roman"/>
          <w:sz w:val="28"/>
          <w:szCs w:val="28"/>
        </w:rPr>
        <w:t xml:space="preserve"> человек</w:t>
      </w:r>
      <w:r w:rsidR="007A1BD1" w:rsidRPr="005C3552">
        <w:rPr>
          <w:rFonts w:ascii="Times New Roman" w:hAnsi="Times New Roman"/>
          <w:sz w:val="28"/>
          <w:szCs w:val="28"/>
        </w:rPr>
        <w:t xml:space="preserve"> на от</w:t>
      </w:r>
      <w:r w:rsidR="00EB178C" w:rsidRPr="005C3552">
        <w:rPr>
          <w:rFonts w:ascii="Times New Roman" w:hAnsi="Times New Roman"/>
          <w:sz w:val="28"/>
          <w:szCs w:val="28"/>
        </w:rPr>
        <w:t>деле</w:t>
      </w:r>
      <w:r w:rsidR="00CB77DB" w:rsidRPr="005C3552">
        <w:rPr>
          <w:rFonts w:ascii="Times New Roman" w:hAnsi="Times New Roman"/>
          <w:sz w:val="28"/>
          <w:szCs w:val="28"/>
        </w:rPr>
        <w:t xml:space="preserve">нии вольной борьбы: </w:t>
      </w:r>
      <w:r w:rsidR="00F123A1" w:rsidRPr="005C3552">
        <w:rPr>
          <w:rFonts w:ascii="Times New Roman" w:hAnsi="Times New Roman"/>
          <w:sz w:val="28"/>
          <w:szCs w:val="28"/>
        </w:rPr>
        <w:t xml:space="preserve">Коротченко Ярослав, Никитин Антон, </w:t>
      </w:r>
      <w:proofErr w:type="spellStart"/>
      <w:r w:rsidR="005C3552" w:rsidRPr="005C3552">
        <w:rPr>
          <w:rFonts w:ascii="Times New Roman" w:hAnsi="Times New Roman"/>
          <w:sz w:val="28"/>
          <w:szCs w:val="28"/>
        </w:rPr>
        <w:t>Рзаев</w:t>
      </w:r>
      <w:proofErr w:type="spellEnd"/>
      <w:r w:rsidR="005C3552" w:rsidRPr="005C3552">
        <w:rPr>
          <w:rFonts w:ascii="Times New Roman" w:hAnsi="Times New Roman"/>
          <w:sz w:val="28"/>
          <w:szCs w:val="28"/>
        </w:rPr>
        <w:t xml:space="preserve"> Богдан, </w:t>
      </w:r>
      <w:proofErr w:type="spellStart"/>
      <w:r w:rsidR="005C3552" w:rsidRPr="005C3552">
        <w:rPr>
          <w:rFonts w:ascii="Times New Roman" w:hAnsi="Times New Roman"/>
          <w:sz w:val="28"/>
          <w:szCs w:val="28"/>
        </w:rPr>
        <w:t>Кистанова</w:t>
      </w:r>
      <w:proofErr w:type="spellEnd"/>
      <w:r w:rsidR="005C3552" w:rsidRPr="005C35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552" w:rsidRPr="005C3552">
        <w:rPr>
          <w:rFonts w:ascii="Times New Roman" w:hAnsi="Times New Roman"/>
          <w:sz w:val="28"/>
          <w:szCs w:val="28"/>
        </w:rPr>
        <w:t>Онарина</w:t>
      </w:r>
      <w:proofErr w:type="spellEnd"/>
      <w:r w:rsidR="005C3552" w:rsidRPr="005C3552">
        <w:rPr>
          <w:rFonts w:ascii="Times New Roman" w:hAnsi="Times New Roman"/>
          <w:sz w:val="28"/>
          <w:szCs w:val="28"/>
        </w:rPr>
        <w:t xml:space="preserve">. </w:t>
      </w:r>
    </w:p>
    <w:p w:rsidR="00E84314" w:rsidRPr="004B5456" w:rsidRDefault="00E84314" w:rsidP="00CB77D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B5456">
        <w:rPr>
          <w:rFonts w:ascii="Times New Roman" w:hAnsi="Times New Roman"/>
          <w:sz w:val="28"/>
          <w:szCs w:val="28"/>
        </w:rPr>
        <w:t>Доля спортсменов, имеющих разряды, в общем количестве занимающихся по программам спортивной подготовки: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1295"/>
        <w:gridCol w:w="1417"/>
      </w:tblGrid>
      <w:tr w:rsidR="00E84314" w:rsidRPr="004B5456" w:rsidTr="00E84314">
        <w:trPr>
          <w:trHeight w:val="405"/>
        </w:trPr>
        <w:tc>
          <w:tcPr>
            <w:tcW w:w="2392" w:type="dxa"/>
            <w:vMerge w:val="restart"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</w:tc>
        <w:tc>
          <w:tcPr>
            <w:tcW w:w="2392" w:type="dxa"/>
            <w:vMerge w:val="restart"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Количество занимающихся</w:t>
            </w:r>
            <w:r w:rsidR="005C3552" w:rsidRPr="004B5456">
              <w:rPr>
                <w:rFonts w:ascii="Times New Roman" w:hAnsi="Times New Roman"/>
                <w:sz w:val="28"/>
                <w:szCs w:val="28"/>
              </w:rPr>
              <w:t xml:space="preserve"> в группах НП и Т</w:t>
            </w:r>
          </w:p>
        </w:tc>
        <w:tc>
          <w:tcPr>
            <w:tcW w:w="2393" w:type="dxa"/>
            <w:vMerge w:val="restart"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Разрядники</w:t>
            </w:r>
          </w:p>
        </w:tc>
        <w:tc>
          <w:tcPr>
            <w:tcW w:w="2712" w:type="dxa"/>
            <w:gridSpan w:val="2"/>
          </w:tcPr>
          <w:p w:rsidR="00E84314" w:rsidRPr="004B5456" w:rsidRDefault="00E84314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 xml:space="preserve">       Доля в %</w:t>
            </w:r>
          </w:p>
        </w:tc>
      </w:tr>
      <w:tr w:rsidR="00E84314" w:rsidRPr="004B5456" w:rsidTr="00E84314">
        <w:trPr>
          <w:trHeight w:val="225"/>
        </w:trPr>
        <w:tc>
          <w:tcPr>
            <w:tcW w:w="2392" w:type="dxa"/>
            <w:vMerge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84314" w:rsidRPr="004B5456" w:rsidRDefault="00E84314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E84314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2020</w:t>
            </w:r>
            <w:r w:rsidR="00E84314" w:rsidRPr="004B5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E84314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2021</w:t>
            </w:r>
            <w:r w:rsidR="00E84314" w:rsidRPr="004B5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C3552" w:rsidRPr="004B5456" w:rsidTr="00E84314">
        <w:tc>
          <w:tcPr>
            <w:tcW w:w="2392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392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393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95" w:type="dxa"/>
          </w:tcPr>
          <w:p w:rsidR="005C3552" w:rsidRPr="004B5456" w:rsidRDefault="005C3552" w:rsidP="00C61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C61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4B5456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25</w:t>
            </w:r>
            <w:r w:rsidR="005C3552" w:rsidRPr="004B54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C3552" w:rsidRPr="004B5456" w:rsidTr="00E84314">
        <w:tc>
          <w:tcPr>
            <w:tcW w:w="2392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2392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95" w:type="dxa"/>
          </w:tcPr>
          <w:p w:rsidR="005C3552" w:rsidRPr="004B5456" w:rsidRDefault="005C3552" w:rsidP="00C61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C61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417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4B5456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38</w:t>
            </w:r>
            <w:r w:rsidR="005C3552" w:rsidRPr="004B54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C3552" w:rsidRPr="004B5456" w:rsidTr="00E84314">
        <w:tc>
          <w:tcPr>
            <w:tcW w:w="2392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Вольная борьба</w:t>
            </w:r>
          </w:p>
        </w:tc>
        <w:tc>
          <w:tcPr>
            <w:tcW w:w="2392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1</w:t>
            </w:r>
            <w:r w:rsidR="004B5456" w:rsidRPr="004B54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5C3552" w:rsidRPr="004B5456" w:rsidRDefault="005C3552" w:rsidP="00C61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C61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417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4B5456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16</w:t>
            </w:r>
            <w:r w:rsidR="005C3552" w:rsidRPr="004B54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C3552" w:rsidRPr="004B5456" w:rsidTr="00E84314">
        <w:tc>
          <w:tcPr>
            <w:tcW w:w="2392" w:type="dxa"/>
          </w:tcPr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3552" w:rsidRPr="004B5456" w:rsidRDefault="005C3552" w:rsidP="007E7B53">
            <w:pPr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Каратэ</w:t>
            </w:r>
          </w:p>
        </w:tc>
        <w:tc>
          <w:tcPr>
            <w:tcW w:w="2392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:rsidR="005C3552" w:rsidRPr="004B5456" w:rsidRDefault="005C3552" w:rsidP="005C3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5C3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C3552" w:rsidRPr="004B5456" w:rsidRDefault="005C3552" w:rsidP="005C3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3552" w:rsidRPr="004B5456" w:rsidRDefault="005C3552" w:rsidP="005C3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3552" w:rsidRPr="00E84314" w:rsidTr="00E84314">
        <w:tc>
          <w:tcPr>
            <w:tcW w:w="2392" w:type="dxa"/>
          </w:tcPr>
          <w:p w:rsidR="005C3552" w:rsidRPr="004B5456" w:rsidRDefault="005C3552" w:rsidP="007E7B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5C3552" w:rsidRPr="004B5456" w:rsidRDefault="005C3552" w:rsidP="007E7B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 xml:space="preserve">     Всего</w:t>
            </w:r>
          </w:p>
        </w:tc>
        <w:tc>
          <w:tcPr>
            <w:tcW w:w="2392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</w:p>
        </w:tc>
        <w:tc>
          <w:tcPr>
            <w:tcW w:w="2393" w:type="dxa"/>
          </w:tcPr>
          <w:p w:rsidR="005C3552" w:rsidRPr="004B5456" w:rsidRDefault="005C3552" w:rsidP="007E7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552" w:rsidRPr="004B5456" w:rsidRDefault="004B5456" w:rsidP="007E7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295" w:type="dxa"/>
          </w:tcPr>
          <w:p w:rsidR="005C3552" w:rsidRPr="004B5456" w:rsidRDefault="005C3552" w:rsidP="00C613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552" w:rsidRPr="004B5456" w:rsidRDefault="005C3552" w:rsidP="00C61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>19%</w:t>
            </w:r>
          </w:p>
        </w:tc>
        <w:tc>
          <w:tcPr>
            <w:tcW w:w="1417" w:type="dxa"/>
          </w:tcPr>
          <w:p w:rsidR="005C3552" w:rsidRPr="004B5456" w:rsidRDefault="005C3552" w:rsidP="007E7B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3552" w:rsidRPr="004B5456" w:rsidRDefault="004B5456" w:rsidP="007E7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45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5C3552" w:rsidRPr="004B545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592AB0" w:rsidRPr="00E84314" w:rsidRDefault="00592AB0" w:rsidP="00E84314">
      <w:pPr>
        <w:rPr>
          <w:b/>
          <w:sz w:val="28"/>
          <w:szCs w:val="28"/>
        </w:rPr>
      </w:pPr>
    </w:p>
    <w:p w:rsidR="002218C6" w:rsidRDefault="00B041DD" w:rsidP="002218C6">
      <w:pPr>
        <w:pStyle w:val="ae"/>
        <w:ind w:firstLine="708"/>
      </w:pPr>
      <w:r>
        <w:t>В 2021</w:t>
      </w:r>
      <w:r w:rsidR="002218C6" w:rsidRPr="007C0876">
        <w:t xml:space="preserve"> году  в состав сборной команды Аму</w:t>
      </w:r>
      <w:r>
        <w:t xml:space="preserve">рской области  по вольной борьбе входило 4 </w:t>
      </w:r>
      <w:r w:rsidR="002218C6" w:rsidRPr="007C0876">
        <w:t>человек</w:t>
      </w:r>
      <w:r>
        <w:t>а</w:t>
      </w:r>
      <w:r w:rsidR="002218C6" w:rsidRPr="007C0876">
        <w:t>.</w:t>
      </w:r>
    </w:p>
    <w:p w:rsidR="00891701" w:rsidRDefault="00891701" w:rsidP="002218C6">
      <w:pPr>
        <w:pStyle w:val="ae"/>
        <w:ind w:firstLine="708"/>
      </w:pPr>
    </w:p>
    <w:p w:rsidR="002218C6" w:rsidRPr="00891701" w:rsidRDefault="00891701" w:rsidP="008917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Pr="00891701">
        <w:rPr>
          <w:rFonts w:ascii="Times New Roman" w:hAnsi="Times New Roman"/>
          <w:sz w:val="28"/>
          <w:szCs w:val="28"/>
        </w:rPr>
        <w:t>года ст</w:t>
      </w:r>
      <w:r w:rsidR="00E84314">
        <w:rPr>
          <w:rFonts w:ascii="Times New Roman" w:hAnsi="Times New Roman"/>
          <w:sz w:val="28"/>
          <w:szCs w:val="28"/>
        </w:rPr>
        <w:t xml:space="preserve">ипендию Мэра города </w:t>
      </w:r>
      <w:r w:rsidRPr="00891701">
        <w:rPr>
          <w:rFonts w:ascii="Times New Roman" w:hAnsi="Times New Roman"/>
          <w:sz w:val="28"/>
          <w:szCs w:val="28"/>
        </w:rPr>
        <w:t>Тынды</w:t>
      </w:r>
      <w:r>
        <w:rPr>
          <w:rFonts w:ascii="Times New Roman" w:hAnsi="Times New Roman"/>
          <w:sz w:val="28"/>
          <w:szCs w:val="28"/>
        </w:rPr>
        <w:t xml:space="preserve"> в номинации «</w:t>
      </w:r>
      <w:r w:rsidR="00403CDC">
        <w:rPr>
          <w:rFonts w:ascii="Times New Roman" w:hAnsi="Times New Roman"/>
          <w:sz w:val="28"/>
          <w:szCs w:val="28"/>
        </w:rPr>
        <w:t>О</w:t>
      </w:r>
      <w:r w:rsidR="00B041DD">
        <w:rPr>
          <w:rFonts w:ascii="Times New Roman" w:hAnsi="Times New Roman"/>
          <w:sz w:val="28"/>
          <w:szCs w:val="28"/>
        </w:rPr>
        <w:t>лимпийские надежды»  получали 11</w:t>
      </w:r>
      <w:r w:rsidR="00403CDC">
        <w:rPr>
          <w:rFonts w:ascii="Times New Roman" w:hAnsi="Times New Roman"/>
          <w:sz w:val="28"/>
          <w:szCs w:val="28"/>
        </w:rPr>
        <w:t xml:space="preserve"> воспитанников</w:t>
      </w:r>
      <w:r w:rsidRPr="00891701">
        <w:rPr>
          <w:rFonts w:ascii="Times New Roman" w:hAnsi="Times New Roman"/>
          <w:sz w:val="28"/>
          <w:szCs w:val="28"/>
        </w:rPr>
        <w:t xml:space="preserve"> спортивной школы.</w:t>
      </w:r>
    </w:p>
    <w:p w:rsidR="00BF7338" w:rsidRDefault="002218C6" w:rsidP="00B041DD">
      <w:pPr>
        <w:pStyle w:val="ae"/>
        <w:ind w:firstLine="708"/>
      </w:pPr>
      <w:r w:rsidRPr="000E426D">
        <w:t xml:space="preserve">В течение </w:t>
      </w:r>
      <w:r w:rsidR="00BF7338" w:rsidRPr="000E426D">
        <w:t>20</w:t>
      </w:r>
      <w:r w:rsidR="00B041DD" w:rsidRPr="000E426D">
        <w:t>21</w:t>
      </w:r>
      <w:r w:rsidR="00BF7338" w:rsidRPr="000E426D">
        <w:t xml:space="preserve"> года воспитанники всех отделений успешно участвовали в соревнованиях различного уровня (региональн</w:t>
      </w:r>
      <w:r w:rsidR="00A429B1" w:rsidRPr="000E426D">
        <w:t>ые, межрегиональные и  всероссийские</w:t>
      </w:r>
      <w:r w:rsidR="00B041DD" w:rsidRPr="000E426D">
        <w:t>).</w:t>
      </w:r>
    </w:p>
    <w:p w:rsidR="00B041DD" w:rsidRDefault="00B041DD" w:rsidP="00B041DD">
      <w:pPr>
        <w:pStyle w:val="ae"/>
        <w:ind w:firstLine="708"/>
      </w:pPr>
    </w:p>
    <w:p w:rsidR="001D589E" w:rsidRDefault="001D589E" w:rsidP="00B041DD">
      <w:pPr>
        <w:pStyle w:val="ae"/>
        <w:ind w:firstLine="708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46"/>
        <w:gridCol w:w="1768"/>
        <w:gridCol w:w="1843"/>
        <w:gridCol w:w="1985"/>
        <w:gridCol w:w="1098"/>
      </w:tblGrid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Уровень соревнований</w:t>
            </w:r>
          </w:p>
        </w:tc>
        <w:tc>
          <w:tcPr>
            <w:tcW w:w="1546" w:type="dxa"/>
          </w:tcPr>
          <w:p w:rsidR="00011AFD" w:rsidRDefault="00011AFD" w:rsidP="002218C6">
            <w:pPr>
              <w:pStyle w:val="ae"/>
            </w:pPr>
            <w:proofErr w:type="spellStart"/>
            <w:r>
              <w:t>Региональ</w:t>
            </w:r>
            <w:proofErr w:type="spellEnd"/>
          </w:p>
          <w:p w:rsidR="00011AFD" w:rsidRDefault="00011AFD" w:rsidP="002218C6">
            <w:pPr>
              <w:pStyle w:val="ae"/>
            </w:pPr>
            <w:proofErr w:type="spellStart"/>
            <w:r>
              <w:t>ные</w:t>
            </w:r>
            <w:proofErr w:type="spellEnd"/>
          </w:p>
        </w:tc>
        <w:tc>
          <w:tcPr>
            <w:tcW w:w="1768" w:type="dxa"/>
          </w:tcPr>
          <w:p w:rsidR="00011AFD" w:rsidRDefault="00011AFD" w:rsidP="002218C6">
            <w:pPr>
              <w:pStyle w:val="ae"/>
            </w:pPr>
            <w:r>
              <w:t>Межрегиональные</w:t>
            </w:r>
          </w:p>
        </w:tc>
        <w:tc>
          <w:tcPr>
            <w:tcW w:w="1843" w:type="dxa"/>
          </w:tcPr>
          <w:p w:rsidR="00011AFD" w:rsidRDefault="00011AFD" w:rsidP="002218C6">
            <w:pPr>
              <w:pStyle w:val="ae"/>
            </w:pPr>
            <w:r>
              <w:t>Всероссийские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011AFD" w:rsidP="002218C6">
            <w:pPr>
              <w:pStyle w:val="ae"/>
            </w:pPr>
            <w:r>
              <w:t>Международные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011AFD" w:rsidP="00011AFD">
            <w:pPr>
              <w:pStyle w:val="ae"/>
              <w:rPr>
                <w:b/>
              </w:rPr>
            </w:pPr>
            <w:r w:rsidRPr="00011AFD">
              <w:rPr>
                <w:b/>
              </w:rPr>
              <w:t>Всего</w:t>
            </w:r>
          </w:p>
        </w:tc>
      </w:tr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Количество соревнований</w:t>
            </w:r>
          </w:p>
        </w:tc>
        <w:tc>
          <w:tcPr>
            <w:tcW w:w="1546" w:type="dxa"/>
          </w:tcPr>
          <w:p w:rsidR="00011AFD" w:rsidRDefault="00F24B5C" w:rsidP="0097177A">
            <w:pPr>
              <w:pStyle w:val="ae"/>
              <w:jc w:val="center"/>
            </w:pPr>
            <w:r>
              <w:t>20</w:t>
            </w:r>
          </w:p>
        </w:tc>
        <w:tc>
          <w:tcPr>
            <w:tcW w:w="1768" w:type="dxa"/>
          </w:tcPr>
          <w:p w:rsidR="00011AFD" w:rsidRDefault="00F24B5C" w:rsidP="0097177A">
            <w:pPr>
              <w:pStyle w:val="ae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011AFD" w:rsidRDefault="00F24B5C" w:rsidP="0097177A">
            <w:pPr>
              <w:pStyle w:val="ae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991A59" w:rsidP="0097177A">
            <w:pPr>
              <w:pStyle w:val="ae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F24B5C" w:rsidP="00011AF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Количество первых мест</w:t>
            </w:r>
          </w:p>
        </w:tc>
        <w:tc>
          <w:tcPr>
            <w:tcW w:w="1546" w:type="dxa"/>
          </w:tcPr>
          <w:p w:rsidR="00011AFD" w:rsidRDefault="00882293" w:rsidP="0097177A">
            <w:pPr>
              <w:pStyle w:val="ae"/>
              <w:jc w:val="center"/>
            </w:pPr>
            <w:r>
              <w:t>2</w:t>
            </w:r>
            <w:r w:rsidR="00F24B5C">
              <w:t>8</w:t>
            </w:r>
          </w:p>
        </w:tc>
        <w:tc>
          <w:tcPr>
            <w:tcW w:w="1768" w:type="dxa"/>
          </w:tcPr>
          <w:p w:rsidR="00011AFD" w:rsidRDefault="00F24B5C" w:rsidP="0097177A">
            <w:pPr>
              <w:pStyle w:val="ae"/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011AFD" w:rsidRDefault="00F24B5C" w:rsidP="0097177A">
            <w:pPr>
              <w:pStyle w:val="ae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011AFD" w:rsidP="0097177A">
            <w:pPr>
              <w:pStyle w:val="ae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F24B5C" w:rsidP="00011AF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Количество вторых мест</w:t>
            </w:r>
          </w:p>
        </w:tc>
        <w:tc>
          <w:tcPr>
            <w:tcW w:w="1546" w:type="dxa"/>
          </w:tcPr>
          <w:p w:rsidR="00011AFD" w:rsidRDefault="00882293" w:rsidP="0097177A">
            <w:pPr>
              <w:pStyle w:val="ae"/>
              <w:jc w:val="center"/>
            </w:pPr>
            <w:r>
              <w:t>1</w:t>
            </w:r>
            <w:r w:rsidR="00F24B5C">
              <w:t>6</w:t>
            </w:r>
          </w:p>
        </w:tc>
        <w:tc>
          <w:tcPr>
            <w:tcW w:w="1768" w:type="dxa"/>
          </w:tcPr>
          <w:p w:rsidR="00011AFD" w:rsidRDefault="00F24B5C" w:rsidP="0097177A">
            <w:pPr>
              <w:pStyle w:val="ae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011AFD" w:rsidRDefault="00F24B5C" w:rsidP="0097177A">
            <w:pPr>
              <w:pStyle w:val="ae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011AFD" w:rsidP="0097177A">
            <w:pPr>
              <w:pStyle w:val="ae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F24B5C" w:rsidP="00011AF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Количество третьих мест</w:t>
            </w:r>
          </w:p>
        </w:tc>
        <w:tc>
          <w:tcPr>
            <w:tcW w:w="1546" w:type="dxa"/>
          </w:tcPr>
          <w:p w:rsidR="00011AFD" w:rsidRDefault="00882293" w:rsidP="0097177A">
            <w:pPr>
              <w:pStyle w:val="ae"/>
              <w:jc w:val="center"/>
            </w:pPr>
            <w:r>
              <w:t>1</w:t>
            </w:r>
            <w:r w:rsidR="00F24B5C">
              <w:t>3</w:t>
            </w:r>
          </w:p>
        </w:tc>
        <w:tc>
          <w:tcPr>
            <w:tcW w:w="1768" w:type="dxa"/>
          </w:tcPr>
          <w:p w:rsidR="00011AFD" w:rsidRDefault="00F24B5C" w:rsidP="0097177A">
            <w:pPr>
              <w:pStyle w:val="ae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11AFD" w:rsidRDefault="00F24B5C" w:rsidP="0097177A">
            <w:pPr>
              <w:pStyle w:val="ae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011AFD" w:rsidP="0097177A">
            <w:pPr>
              <w:pStyle w:val="ae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F24B5C" w:rsidP="00011AF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11AFD" w:rsidTr="00011AFD">
        <w:tc>
          <w:tcPr>
            <w:tcW w:w="2073" w:type="dxa"/>
          </w:tcPr>
          <w:p w:rsidR="00011AFD" w:rsidRDefault="00011AFD" w:rsidP="002218C6">
            <w:pPr>
              <w:pStyle w:val="ae"/>
            </w:pPr>
            <w:r>
              <w:t>Общее количество призовых мест</w:t>
            </w:r>
          </w:p>
        </w:tc>
        <w:tc>
          <w:tcPr>
            <w:tcW w:w="1546" w:type="dxa"/>
          </w:tcPr>
          <w:p w:rsidR="00011AFD" w:rsidRDefault="00F24B5C" w:rsidP="0097177A">
            <w:pPr>
              <w:pStyle w:val="ae"/>
              <w:jc w:val="center"/>
            </w:pPr>
            <w:r>
              <w:t>57</w:t>
            </w:r>
          </w:p>
        </w:tc>
        <w:tc>
          <w:tcPr>
            <w:tcW w:w="1768" w:type="dxa"/>
          </w:tcPr>
          <w:p w:rsidR="00011AFD" w:rsidRDefault="00882293" w:rsidP="0097177A">
            <w:pPr>
              <w:pStyle w:val="ae"/>
              <w:jc w:val="center"/>
            </w:pPr>
            <w:r>
              <w:t>3</w:t>
            </w:r>
            <w:r w:rsidR="000E426D">
              <w:t>4</w:t>
            </w:r>
          </w:p>
        </w:tc>
        <w:tc>
          <w:tcPr>
            <w:tcW w:w="1843" w:type="dxa"/>
          </w:tcPr>
          <w:p w:rsidR="00011AFD" w:rsidRDefault="000E426D" w:rsidP="0097177A">
            <w:pPr>
              <w:pStyle w:val="ae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1AFD" w:rsidRDefault="00011AFD" w:rsidP="0097177A">
            <w:pPr>
              <w:pStyle w:val="ae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11AFD" w:rsidRPr="00011AFD" w:rsidRDefault="000E426D" w:rsidP="00011AF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BF7338" w:rsidRDefault="00BF7338" w:rsidP="002218C6">
      <w:pPr>
        <w:pStyle w:val="ae"/>
        <w:ind w:firstLine="708"/>
      </w:pPr>
    </w:p>
    <w:p w:rsidR="00757162" w:rsidRPr="00011AFD" w:rsidRDefault="004B5456" w:rsidP="008C5A75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</w:t>
      </w:r>
      <w:r w:rsidR="00757162" w:rsidRPr="00011AFD">
        <w:rPr>
          <w:rFonts w:ascii="Times New Roman" w:hAnsi="Times New Roman"/>
          <w:sz w:val="28"/>
          <w:szCs w:val="28"/>
        </w:rPr>
        <w:t xml:space="preserve"> года воспитанники Спор</w:t>
      </w:r>
      <w:r w:rsidR="00011AFD" w:rsidRPr="00011AFD">
        <w:rPr>
          <w:rFonts w:ascii="Times New Roman" w:hAnsi="Times New Roman"/>
          <w:sz w:val="28"/>
          <w:szCs w:val="28"/>
        </w:rPr>
        <w:t xml:space="preserve">тшколы № </w:t>
      </w:r>
      <w:r>
        <w:rPr>
          <w:rFonts w:ascii="Times New Roman" w:hAnsi="Times New Roman"/>
          <w:sz w:val="28"/>
          <w:szCs w:val="28"/>
        </w:rPr>
        <w:t>2 приняли участие в 4</w:t>
      </w:r>
      <w:r w:rsidR="00C27695">
        <w:rPr>
          <w:rFonts w:ascii="Times New Roman" w:hAnsi="Times New Roman"/>
          <w:sz w:val="28"/>
          <w:szCs w:val="28"/>
        </w:rPr>
        <w:t>5</w:t>
      </w:r>
      <w:r w:rsidR="0097177A" w:rsidRPr="00011AFD">
        <w:rPr>
          <w:rFonts w:ascii="Times New Roman" w:hAnsi="Times New Roman"/>
          <w:sz w:val="28"/>
          <w:szCs w:val="28"/>
        </w:rPr>
        <w:t xml:space="preserve"> </w:t>
      </w:r>
      <w:r w:rsidR="00AE2433">
        <w:rPr>
          <w:rFonts w:ascii="Times New Roman" w:hAnsi="Times New Roman"/>
          <w:sz w:val="28"/>
          <w:szCs w:val="28"/>
        </w:rPr>
        <w:t>мероприятиях, согласно</w:t>
      </w:r>
      <w:r w:rsidR="00757162" w:rsidRPr="00011AFD">
        <w:rPr>
          <w:rFonts w:ascii="Times New Roman" w:hAnsi="Times New Roman"/>
          <w:sz w:val="28"/>
          <w:szCs w:val="28"/>
        </w:rPr>
        <w:t xml:space="preserve"> плана физкультурных и спортивных мероприятий.</w:t>
      </w:r>
    </w:p>
    <w:p w:rsidR="008C5A75" w:rsidRDefault="008C5A75" w:rsidP="008C5A75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695">
        <w:rPr>
          <w:rFonts w:ascii="Times New Roman" w:hAnsi="Times New Roman"/>
          <w:sz w:val="28"/>
          <w:szCs w:val="28"/>
        </w:rPr>
        <w:t>На</w:t>
      </w:r>
      <w:r w:rsidR="00535E54" w:rsidRPr="00C27695">
        <w:rPr>
          <w:rFonts w:ascii="Times New Roman" w:hAnsi="Times New Roman"/>
          <w:sz w:val="28"/>
          <w:szCs w:val="28"/>
        </w:rPr>
        <w:t>иболее значимые спортивные мероприятия, про</w:t>
      </w:r>
      <w:r w:rsidR="00891701" w:rsidRPr="00C27695">
        <w:rPr>
          <w:rFonts w:ascii="Times New Roman" w:hAnsi="Times New Roman"/>
          <w:sz w:val="28"/>
          <w:szCs w:val="28"/>
        </w:rPr>
        <w:t>веденные в Спортшкол</w:t>
      </w:r>
      <w:r w:rsidR="004B5456">
        <w:rPr>
          <w:rFonts w:ascii="Times New Roman" w:hAnsi="Times New Roman"/>
          <w:sz w:val="28"/>
          <w:szCs w:val="28"/>
        </w:rPr>
        <w:t>е № 2 в 2021</w:t>
      </w:r>
      <w:r w:rsidR="00535E54" w:rsidRPr="00C27695">
        <w:rPr>
          <w:rFonts w:ascii="Times New Roman" w:hAnsi="Times New Roman"/>
          <w:sz w:val="28"/>
          <w:szCs w:val="28"/>
        </w:rPr>
        <w:t xml:space="preserve"> году:</w:t>
      </w:r>
      <w:r w:rsidRPr="00C27695">
        <w:rPr>
          <w:rFonts w:ascii="Times New Roman" w:hAnsi="Times New Roman"/>
          <w:sz w:val="28"/>
          <w:szCs w:val="28"/>
        </w:rPr>
        <w:t xml:space="preserve"> </w:t>
      </w:r>
      <w:r w:rsidR="004B5456">
        <w:rPr>
          <w:rFonts w:ascii="Times New Roman" w:hAnsi="Times New Roman"/>
          <w:sz w:val="28"/>
          <w:szCs w:val="28"/>
        </w:rPr>
        <w:t>Всероссийские соревнования</w:t>
      </w:r>
      <w:r w:rsidR="00AE2433" w:rsidRPr="00C27695">
        <w:rPr>
          <w:rFonts w:ascii="Times New Roman" w:hAnsi="Times New Roman"/>
          <w:sz w:val="28"/>
          <w:szCs w:val="28"/>
        </w:rPr>
        <w:t xml:space="preserve"> по вольной борьбе «Ковер БАМа», </w:t>
      </w:r>
      <w:r w:rsidR="004B5456">
        <w:rPr>
          <w:rFonts w:ascii="Times New Roman" w:hAnsi="Times New Roman"/>
          <w:sz w:val="28"/>
          <w:szCs w:val="28"/>
        </w:rPr>
        <w:t xml:space="preserve"> </w:t>
      </w:r>
      <w:r w:rsidR="004B5456" w:rsidRPr="00876F82">
        <w:rPr>
          <w:rFonts w:ascii="Times New Roman" w:hAnsi="Times New Roman"/>
          <w:sz w:val="28"/>
          <w:szCs w:val="28"/>
        </w:rPr>
        <w:t xml:space="preserve">Всероссийские соревнования по вольной борьбе «Надежды БАМа»,  Межрегиональный турнир по самбо </w:t>
      </w:r>
      <w:r w:rsidR="004B5456">
        <w:rPr>
          <w:rFonts w:ascii="Times New Roman" w:hAnsi="Times New Roman"/>
          <w:sz w:val="28"/>
          <w:szCs w:val="28"/>
        </w:rPr>
        <w:t>«</w:t>
      </w:r>
      <w:proofErr w:type="spellStart"/>
      <w:r w:rsidR="004B5456">
        <w:rPr>
          <w:rFonts w:ascii="Times New Roman" w:hAnsi="Times New Roman"/>
          <w:sz w:val="28"/>
          <w:szCs w:val="28"/>
        </w:rPr>
        <w:t>Бамовский</w:t>
      </w:r>
      <w:proofErr w:type="spellEnd"/>
      <w:r w:rsidR="004B5456">
        <w:rPr>
          <w:rFonts w:ascii="Times New Roman" w:hAnsi="Times New Roman"/>
          <w:sz w:val="28"/>
          <w:szCs w:val="28"/>
        </w:rPr>
        <w:t xml:space="preserve"> самбист», </w:t>
      </w:r>
      <w:r w:rsidR="00AE2433" w:rsidRPr="00C27695">
        <w:rPr>
          <w:rFonts w:ascii="Times New Roman" w:hAnsi="Times New Roman"/>
          <w:sz w:val="28"/>
          <w:szCs w:val="28"/>
        </w:rPr>
        <w:t>П</w:t>
      </w:r>
      <w:r w:rsidRPr="00C27695">
        <w:rPr>
          <w:rFonts w:ascii="Times New Roman" w:hAnsi="Times New Roman"/>
          <w:sz w:val="28"/>
          <w:szCs w:val="28"/>
        </w:rPr>
        <w:t>ервенство Амурской области по баскетболу среди девуше</w:t>
      </w:r>
      <w:r w:rsidR="00AE2433" w:rsidRPr="00C27695">
        <w:rPr>
          <w:rFonts w:ascii="Times New Roman" w:hAnsi="Times New Roman"/>
          <w:sz w:val="28"/>
          <w:szCs w:val="28"/>
        </w:rPr>
        <w:t xml:space="preserve">к и юношей, </w:t>
      </w:r>
      <w:r w:rsidR="00C27695" w:rsidRPr="00C27695">
        <w:rPr>
          <w:rFonts w:ascii="Times New Roman" w:hAnsi="Times New Roman"/>
          <w:sz w:val="28"/>
          <w:szCs w:val="28"/>
        </w:rPr>
        <w:t>Межмуниципальный (региональный) финал Чемпионата по</w:t>
      </w:r>
      <w:r w:rsidR="00C27695">
        <w:rPr>
          <w:rFonts w:ascii="Times New Roman" w:hAnsi="Times New Roman"/>
          <w:sz w:val="28"/>
          <w:szCs w:val="28"/>
        </w:rPr>
        <w:t xml:space="preserve"> баскетболу «</w:t>
      </w:r>
      <w:proofErr w:type="spellStart"/>
      <w:r w:rsidR="00C27695">
        <w:rPr>
          <w:rFonts w:ascii="Times New Roman" w:hAnsi="Times New Roman"/>
          <w:sz w:val="28"/>
          <w:szCs w:val="28"/>
        </w:rPr>
        <w:t>Локобаскет</w:t>
      </w:r>
      <w:proofErr w:type="spellEnd"/>
      <w:r w:rsidR="00C27695">
        <w:rPr>
          <w:rFonts w:ascii="Times New Roman" w:hAnsi="Times New Roman"/>
          <w:sz w:val="28"/>
          <w:szCs w:val="28"/>
        </w:rPr>
        <w:t>-Школьная лига».</w:t>
      </w:r>
    </w:p>
    <w:p w:rsidR="008C5A75" w:rsidRDefault="008C5A75" w:rsidP="00535E54">
      <w:pPr>
        <w:pStyle w:val="ae"/>
      </w:pPr>
    </w:p>
    <w:p w:rsidR="002218C6" w:rsidRPr="00196799" w:rsidRDefault="00535E54" w:rsidP="00A80ED3">
      <w:pPr>
        <w:ind w:left="708"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65432A">
        <w:rPr>
          <w:rFonts w:ascii="Times New Roman" w:hAnsi="Times New Roman"/>
          <w:b/>
          <w:sz w:val="28"/>
          <w:szCs w:val="28"/>
        </w:rPr>
        <w:t>В</w:t>
      </w:r>
      <w:r w:rsidR="00BF7338" w:rsidRPr="0065432A">
        <w:rPr>
          <w:rFonts w:ascii="Times New Roman" w:hAnsi="Times New Roman"/>
          <w:b/>
          <w:sz w:val="28"/>
          <w:szCs w:val="28"/>
        </w:rPr>
        <w:t>нутришкольные</w:t>
      </w:r>
      <w:proofErr w:type="spellEnd"/>
      <w:r w:rsidR="00BF7338" w:rsidRPr="0065432A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127"/>
        <w:gridCol w:w="2232"/>
      </w:tblGrid>
      <w:tr w:rsidR="00193E9A" w:rsidRPr="00193E9A" w:rsidTr="00193E9A">
        <w:tc>
          <w:tcPr>
            <w:tcW w:w="5211" w:type="dxa"/>
          </w:tcPr>
          <w:p w:rsidR="00BF7338" w:rsidRPr="00193E9A" w:rsidRDefault="00BF7338" w:rsidP="00922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BF7338" w:rsidRPr="00193E9A" w:rsidRDefault="00BF7338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32" w:type="dxa"/>
          </w:tcPr>
          <w:p w:rsidR="00BF7338" w:rsidRPr="00193E9A" w:rsidRDefault="00BF7338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193E9A" w:rsidRPr="00193E9A" w:rsidTr="00193E9A">
        <w:tc>
          <w:tcPr>
            <w:tcW w:w="5211" w:type="dxa"/>
          </w:tcPr>
          <w:p w:rsidR="00BF7338" w:rsidRPr="00193E9A" w:rsidRDefault="0071017F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Первенство спортшколы по самбо, посвященное Дню защитника Отечества</w:t>
            </w:r>
          </w:p>
        </w:tc>
        <w:tc>
          <w:tcPr>
            <w:tcW w:w="2127" w:type="dxa"/>
          </w:tcPr>
          <w:p w:rsidR="00BF7338" w:rsidRPr="00193E9A" w:rsidRDefault="00E270FD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1017F" w:rsidRPr="00193E9A">
              <w:rPr>
                <w:rFonts w:ascii="Times New Roman" w:hAnsi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232" w:type="dxa"/>
          </w:tcPr>
          <w:p w:rsidR="00BF7338" w:rsidRPr="00193E9A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C27695" w:rsidRPr="00193E9A" w:rsidTr="00193E9A">
        <w:tc>
          <w:tcPr>
            <w:tcW w:w="5211" w:type="dxa"/>
          </w:tcPr>
          <w:p w:rsidR="00C27695" w:rsidRPr="00193E9A" w:rsidRDefault="00CD7674" w:rsidP="007A1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первенство Спортшколы № 2 по баскетболу среди девушек и юношей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2003-2004</w:t>
            </w:r>
            <w:r w:rsidR="00C27695">
              <w:rPr>
                <w:rFonts w:ascii="Times New Roman" w:hAnsi="Times New Roman"/>
                <w:sz w:val="28"/>
                <w:szCs w:val="28"/>
              </w:rPr>
              <w:t>г.р</w:t>
            </w:r>
            <w:r>
              <w:rPr>
                <w:rFonts w:ascii="Times New Roman" w:hAnsi="Times New Roman"/>
                <w:sz w:val="28"/>
                <w:szCs w:val="28"/>
              </w:rPr>
              <w:t>., посвященное Дню защитника Отечества</w:t>
            </w:r>
          </w:p>
        </w:tc>
        <w:tc>
          <w:tcPr>
            <w:tcW w:w="2127" w:type="dxa"/>
          </w:tcPr>
          <w:p w:rsidR="00C27695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32" w:type="dxa"/>
          </w:tcPr>
          <w:p w:rsidR="00C27695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8C5A75" w:rsidRPr="00193E9A" w:rsidTr="00193E9A">
        <w:tc>
          <w:tcPr>
            <w:tcW w:w="5211" w:type="dxa"/>
          </w:tcPr>
          <w:p w:rsidR="008C5A75" w:rsidRPr="00193E9A" w:rsidRDefault="008C5A75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lastRenderedPageBreak/>
              <w:t>Первенство спортшколы по са</w:t>
            </w:r>
            <w:r w:rsidR="00CD7674">
              <w:rPr>
                <w:rFonts w:ascii="Times New Roman" w:hAnsi="Times New Roman"/>
                <w:sz w:val="28"/>
                <w:szCs w:val="28"/>
              </w:rPr>
              <w:t>мбо, посвященное Дню Победы в ВОВ</w:t>
            </w:r>
          </w:p>
        </w:tc>
        <w:tc>
          <w:tcPr>
            <w:tcW w:w="2127" w:type="dxa"/>
          </w:tcPr>
          <w:p w:rsidR="008C5A75" w:rsidRPr="00193E9A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 w:rsidR="008C5A75" w:rsidRPr="00193E9A" w:rsidRDefault="00C27695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D76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D7674" w:rsidRPr="00193E9A" w:rsidTr="00193E9A">
        <w:tc>
          <w:tcPr>
            <w:tcW w:w="5211" w:type="dxa"/>
          </w:tcPr>
          <w:p w:rsidR="00CD7674" w:rsidRPr="00193E9A" w:rsidRDefault="00CD7674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Первенство спортшк</w:t>
            </w:r>
            <w:r>
              <w:rPr>
                <w:rFonts w:ascii="Times New Roman" w:hAnsi="Times New Roman"/>
                <w:sz w:val="28"/>
                <w:szCs w:val="28"/>
              </w:rPr>
              <w:t>олы по вольной борьбе</w:t>
            </w:r>
            <w:r w:rsidRPr="00193E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посвященное Дню Победы в ВОВ</w:t>
            </w:r>
          </w:p>
        </w:tc>
        <w:tc>
          <w:tcPr>
            <w:tcW w:w="2127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D7674" w:rsidRPr="00193E9A" w:rsidTr="00193E9A">
        <w:tc>
          <w:tcPr>
            <w:tcW w:w="5211" w:type="dxa"/>
          </w:tcPr>
          <w:p w:rsidR="00CD7674" w:rsidRPr="00193E9A" w:rsidRDefault="00CD7674" w:rsidP="007A1BD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Первенство спортшк</w:t>
            </w:r>
            <w:r>
              <w:rPr>
                <w:rFonts w:ascii="Times New Roman" w:hAnsi="Times New Roman"/>
                <w:sz w:val="28"/>
                <w:szCs w:val="28"/>
              </w:rPr>
              <w:t>олы по каратэ</w:t>
            </w:r>
          </w:p>
        </w:tc>
        <w:tc>
          <w:tcPr>
            <w:tcW w:w="2127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D7674" w:rsidRPr="00193E9A" w:rsidTr="00193E9A">
        <w:tc>
          <w:tcPr>
            <w:tcW w:w="5211" w:type="dxa"/>
          </w:tcPr>
          <w:p w:rsidR="00CD7674" w:rsidRPr="00193E9A" w:rsidRDefault="00CD7674" w:rsidP="00C61321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Первенство спортшколы по са</w:t>
            </w:r>
            <w:r>
              <w:rPr>
                <w:rFonts w:ascii="Times New Roman" w:hAnsi="Times New Roman"/>
                <w:sz w:val="28"/>
                <w:szCs w:val="28"/>
              </w:rPr>
              <w:t>мбо, посвященное Всероссийскому дню самбо</w:t>
            </w:r>
          </w:p>
        </w:tc>
        <w:tc>
          <w:tcPr>
            <w:tcW w:w="2127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2" w:type="dxa"/>
          </w:tcPr>
          <w:p w:rsidR="00CD7674" w:rsidRDefault="00CD7674" w:rsidP="00193E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CD7674" w:rsidRPr="00193E9A" w:rsidTr="00193E9A">
        <w:tc>
          <w:tcPr>
            <w:tcW w:w="5211" w:type="dxa"/>
          </w:tcPr>
          <w:p w:rsidR="00CD7674" w:rsidRPr="00193E9A" w:rsidRDefault="00CD7674" w:rsidP="00FC3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спортшколы</w:t>
            </w:r>
            <w:r w:rsidRPr="00193E9A">
              <w:rPr>
                <w:rFonts w:ascii="Times New Roman" w:hAnsi="Times New Roman"/>
                <w:sz w:val="28"/>
                <w:szCs w:val="28"/>
              </w:rPr>
              <w:t xml:space="preserve"> по вольной борьбе среди юношей</w:t>
            </w:r>
          </w:p>
        </w:tc>
        <w:tc>
          <w:tcPr>
            <w:tcW w:w="2127" w:type="dxa"/>
          </w:tcPr>
          <w:p w:rsidR="00CD7674" w:rsidRPr="00193E9A" w:rsidRDefault="00CD7674" w:rsidP="00FC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:rsidR="00CD7674" w:rsidRPr="00193E9A" w:rsidRDefault="00CD7674" w:rsidP="00FC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CD7674" w:rsidRPr="00193E9A" w:rsidTr="00193E9A">
        <w:tc>
          <w:tcPr>
            <w:tcW w:w="5211" w:type="dxa"/>
          </w:tcPr>
          <w:p w:rsidR="00CD7674" w:rsidRDefault="00CD7674" w:rsidP="00FC390F">
            <w:pPr>
              <w:rPr>
                <w:rFonts w:ascii="Times New Roman" w:hAnsi="Times New Roman"/>
                <w:sz w:val="28"/>
                <w:szCs w:val="28"/>
              </w:rPr>
            </w:pPr>
            <w:r w:rsidRPr="00193E9A">
              <w:rPr>
                <w:rFonts w:ascii="Times New Roman" w:hAnsi="Times New Roman"/>
                <w:sz w:val="28"/>
                <w:szCs w:val="28"/>
              </w:rPr>
              <w:t>Первенство спортшк</w:t>
            </w:r>
            <w:r>
              <w:rPr>
                <w:rFonts w:ascii="Times New Roman" w:hAnsi="Times New Roman"/>
                <w:sz w:val="28"/>
                <w:szCs w:val="28"/>
              </w:rPr>
              <w:t>олы по каратэ</w:t>
            </w:r>
          </w:p>
        </w:tc>
        <w:tc>
          <w:tcPr>
            <w:tcW w:w="2127" w:type="dxa"/>
          </w:tcPr>
          <w:p w:rsidR="00CD7674" w:rsidRDefault="00CD7674" w:rsidP="00FC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:rsidR="00CD7674" w:rsidRDefault="00CD7674" w:rsidP="00FC3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F91028" w:rsidRDefault="00F91028" w:rsidP="00DE7E12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D7B9E" w:rsidRPr="00AD7B9E" w:rsidRDefault="00AD7B9E" w:rsidP="00AD7B9E">
      <w:pPr>
        <w:pStyle w:val="a5"/>
        <w:rPr>
          <w:rFonts w:ascii="Times New Roman" w:hAnsi="Times New Roman"/>
          <w:sz w:val="28"/>
          <w:szCs w:val="28"/>
        </w:rPr>
      </w:pPr>
      <w:r w:rsidRPr="00A91F3D">
        <w:rPr>
          <w:rFonts w:ascii="Times New Roman" w:hAnsi="Times New Roman"/>
          <w:sz w:val="28"/>
          <w:szCs w:val="28"/>
        </w:rPr>
        <w:t>Наиболее значимые соревнования:</w:t>
      </w:r>
      <w:r w:rsidRPr="00AD7B9E">
        <w:rPr>
          <w:rFonts w:ascii="Times New Roman" w:hAnsi="Times New Roman"/>
          <w:sz w:val="28"/>
          <w:szCs w:val="28"/>
        </w:rPr>
        <w:t xml:space="preserve"> </w:t>
      </w:r>
    </w:p>
    <w:p w:rsidR="00B12562" w:rsidRPr="00AD7B9E" w:rsidRDefault="00AD7B9E" w:rsidP="00AD7B9E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AD7B9E">
        <w:rPr>
          <w:rFonts w:ascii="Times New Roman" w:hAnsi="Times New Roman"/>
          <w:b/>
          <w:sz w:val="28"/>
          <w:szCs w:val="28"/>
        </w:rPr>
        <w:t>БАСКЕТБОЛ</w:t>
      </w:r>
    </w:p>
    <w:p w:rsidR="00AD7B9E" w:rsidRDefault="00B12562" w:rsidP="00B12562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</w:t>
      </w:r>
      <w:r w:rsidR="00AD7B9E" w:rsidRPr="00AD7B9E">
        <w:rPr>
          <w:rFonts w:ascii="Times New Roman" w:hAnsi="Times New Roman"/>
          <w:sz w:val="28"/>
          <w:szCs w:val="28"/>
        </w:rPr>
        <w:t xml:space="preserve"> Чемпионата «</w:t>
      </w:r>
      <w:proofErr w:type="spellStart"/>
      <w:r w:rsidR="00AD7B9E" w:rsidRPr="00AD7B9E">
        <w:rPr>
          <w:rFonts w:ascii="Times New Roman" w:hAnsi="Times New Roman"/>
          <w:sz w:val="28"/>
          <w:szCs w:val="28"/>
        </w:rPr>
        <w:t>Локобаскет</w:t>
      </w:r>
      <w:proofErr w:type="spellEnd"/>
      <w:r w:rsidR="00AD7B9E" w:rsidRPr="00AD7B9E">
        <w:rPr>
          <w:rFonts w:ascii="Times New Roman" w:hAnsi="Times New Roman"/>
          <w:sz w:val="28"/>
          <w:szCs w:val="28"/>
        </w:rPr>
        <w:t>-Школьная лига» девушки и юноши</w:t>
      </w:r>
      <w:r w:rsidR="00B51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19A9">
        <w:rPr>
          <w:rFonts w:ascii="Times New Roman" w:hAnsi="Times New Roman"/>
          <w:sz w:val="28"/>
          <w:szCs w:val="28"/>
        </w:rPr>
        <w:t>г.Тында</w:t>
      </w:r>
      <w:proofErr w:type="spellEnd"/>
      <w:r w:rsidR="00AD7B9E" w:rsidRPr="00A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D7B9E" w:rsidRPr="00A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юноши </w:t>
      </w:r>
      <w:r w:rsidR="00AD7B9E" w:rsidRPr="00AD7B9E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>, девушки 1 место;</w:t>
      </w:r>
    </w:p>
    <w:p w:rsidR="00DD4FB5" w:rsidRDefault="00DD4FB5" w:rsidP="00B12562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Амурской области по баскетболу среди девушек и юношей, </w:t>
      </w:r>
      <w:proofErr w:type="spellStart"/>
      <w:r>
        <w:rPr>
          <w:rFonts w:ascii="Times New Roman" w:hAnsi="Times New Roman"/>
          <w:sz w:val="28"/>
          <w:szCs w:val="28"/>
        </w:rPr>
        <w:t>г.Тында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юноши 1 и 2 место, девушки 1 место;</w:t>
      </w:r>
    </w:p>
    <w:p w:rsidR="00DD4FB5" w:rsidRPr="000709E3" w:rsidRDefault="00DD4FB5" w:rsidP="00B12562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9E3">
        <w:rPr>
          <w:rFonts w:ascii="Times New Roman" w:hAnsi="Times New Roman"/>
          <w:sz w:val="28"/>
          <w:szCs w:val="28"/>
        </w:rPr>
        <w:t>Региональный этап Чемпионата  ШБЛ «КЭС-</w:t>
      </w:r>
      <w:proofErr w:type="spellStart"/>
      <w:r w:rsidRPr="000709E3">
        <w:rPr>
          <w:rFonts w:ascii="Times New Roman" w:hAnsi="Times New Roman"/>
          <w:sz w:val="28"/>
          <w:szCs w:val="28"/>
        </w:rPr>
        <w:t>Баскет</w:t>
      </w:r>
      <w:proofErr w:type="spellEnd"/>
      <w:r w:rsidRPr="000709E3">
        <w:rPr>
          <w:rFonts w:ascii="Times New Roman" w:hAnsi="Times New Roman"/>
          <w:sz w:val="28"/>
          <w:szCs w:val="28"/>
        </w:rPr>
        <w:t xml:space="preserve">» среди девушек и юношей, </w:t>
      </w:r>
      <w:proofErr w:type="spellStart"/>
      <w:r w:rsidRPr="000709E3">
        <w:rPr>
          <w:rFonts w:ascii="Times New Roman" w:hAnsi="Times New Roman"/>
          <w:sz w:val="28"/>
          <w:szCs w:val="28"/>
        </w:rPr>
        <w:t>г.</w:t>
      </w:r>
      <w:r w:rsidR="000709E3" w:rsidRPr="000709E3">
        <w:rPr>
          <w:rFonts w:ascii="Times New Roman" w:hAnsi="Times New Roman"/>
          <w:sz w:val="28"/>
          <w:szCs w:val="28"/>
        </w:rPr>
        <w:t>Белогорск</w:t>
      </w:r>
      <w:proofErr w:type="spellEnd"/>
      <w:r w:rsidRPr="000709E3">
        <w:rPr>
          <w:rFonts w:ascii="Times New Roman" w:hAnsi="Times New Roman"/>
          <w:sz w:val="28"/>
          <w:szCs w:val="28"/>
        </w:rPr>
        <w:t xml:space="preserve"> – </w:t>
      </w:r>
      <w:r w:rsidR="000709E3">
        <w:rPr>
          <w:rFonts w:ascii="Times New Roman" w:hAnsi="Times New Roman"/>
          <w:sz w:val="28"/>
          <w:szCs w:val="28"/>
        </w:rPr>
        <w:t>юноши 2</w:t>
      </w:r>
      <w:r w:rsidR="000709E3" w:rsidRPr="00AD7B9E">
        <w:rPr>
          <w:rFonts w:ascii="Times New Roman" w:hAnsi="Times New Roman"/>
          <w:sz w:val="28"/>
          <w:szCs w:val="28"/>
        </w:rPr>
        <w:t xml:space="preserve"> место</w:t>
      </w:r>
      <w:r w:rsidR="000709E3">
        <w:rPr>
          <w:rFonts w:ascii="Times New Roman" w:hAnsi="Times New Roman"/>
          <w:sz w:val="28"/>
          <w:szCs w:val="28"/>
        </w:rPr>
        <w:t>, девушки 1 место;</w:t>
      </w:r>
    </w:p>
    <w:p w:rsidR="00AD7B9E" w:rsidRDefault="00AD7B9E" w:rsidP="00AD7B9E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7B9E">
        <w:rPr>
          <w:rFonts w:ascii="Times New Roman" w:hAnsi="Times New Roman"/>
          <w:sz w:val="28"/>
          <w:szCs w:val="28"/>
        </w:rPr>
        <w:t>Финал Чемпионата Д</w:t>
      </w:r>
      <w:r w:rsidR="00A91F3D">
        <w:rPr>
          <w:rFonts w:ascii="Times New Roman" w:hAnsi="Times New Roman"/>
          <w:sz w:val="28"/>
          <w:szCs w:val="28"/>
        </w:rPr>
        <w:t>ФО ШБЛ «КЭС-</w:t>
      </w:r>
      <w:proofErr w:type="spellStart"/>
      <w:r w:rsidR="00A91F3D">
        <w:rPr>
          <w:rFonts w:ascii="Times New Roman" w:hAnsi="Times New Roman"/>
          <w:sz w:val="28"/>
          <w:szCs w:val="28"/>
        </w:rPr>
        <w:t>Баскет</w:t>
      </w:r>
      <w:proofErr w:type="spellEnd"/>
      <w:r w:rsidR="00A91F3D">
        <w:rPr>
          <w:rFonts w:ascii="Times New Roman" w:hAnsi="Times New Roman"/>
          <w:sz w:val="28"/>
          <w:szCs w:val="28"/>
        </w:rPr>
        <w:t xml:space="preserve">» среди девушек, </w:t>
      </w:r>
      <w:proofErr w:type="spellStart"/>
      <w:r w:rsidR="00A91F3D">
        <w:rPr>
          <w:rFonts w:ascii="Times New Roman" w:hAnsi="Times New Roman"/>
          <w:sz w:val="28"/>
          <w:szCs w:val="28"/>
        </w:rPr>
        <w:t>г.Чита</w:t>
      </w:r>
      <w:proofErr w:type="spellEnd"/>
      <w:r w:rsidR="00316460">
        <w:rPr>
          <w:rFonts w:ascii="Times New Roman" w:hAnsi="Times New Roman"/>
          <w:sz w:val="28"/>
          <w:szCs w:val="28"/>
        </w:rPr>
        <w:t xml:space="preserve"> – 2</w:t>
      </w:r>
      <w:r w:rsidRPr="00AD7B9E">
        <w:rPr>
          <w:rFonts w:ascii="Times New Roman" w:hAnsi="Times New Roman"/>
          <w:sz w:val="28"/>
          <w:szCs w:val="28"/>
        </w:rPr>
        <w:t xml:space="preserve"> место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7C36CC" w:rsidRDefault="007C36CC" w:rsidP="00AD7B9E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финал Чемпионата «</w:t>
      </w:r>
      <w:proofErr w:type="spellStart"/>
      <w:r>
        <w:rPr>
          <w:rFonts w:ascii="Times New Roman" w:hAnsi="Times New Roman"/>
          <w:sz w:val="28"/>
          <w:szCs w:val="28"/>
        </w:rPr>
        <w:t>Локобаскет</w:t>
      </w:r>
      <w:proofErr w:type="spellEnd"/>
      <w:r>
        <w:rPr>
          <w:rFonts w:ascii="Times New Roman" w:hAnsi="Times New Roman"/>
          <w:sz w:val="28"/>
          <w:szCs w:val="28"/>
        </w:rPr>
        <w:t xml:space="preserve">-Школьная лига» по баскетболу,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8F374B">
        <w:rPr>
          <w:rFonts w:ascii="Times New Roman" w:hAnsi="Times New Roman"/>
          <w:sz w:val="28"/>
          <w:szCs w:val="28"/>
        </w:rPr>
        <w:t xml:space="preserve"> участие.</w:t>
      </w:r>
    </w:p>
    <w:p w:rsidR="007C36CC" w:rsidRPr="008F374B" w:rsidRDefault="007C36CC" w:rsidP="008F374B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D7B9E" w:rsidRPr="00AD7B9E" w:rsidRDefault="00AD7B9E" w:rsidP="00AD7B9E">
      <w:pPr>
        <w:pStyle w:val="a5"/>
        <w:rPr>
          <w:rFonts w:ascii="Times New Roman" w:hAnsi="Times New Roman"/>
          <w:sz w:val="28"/>
          <w:szCs w:val="28"/>
        </w:rPr>
      </w:pPr>
    </w:p>
    <w:p w:rsidR="00AD7B9E" w:rsidRPr="00AD7B9E" w:rsidRDefault="00AD7B9E" w:rsidP="00AD7B9E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AD7B9E">
        <w:rPr>
          <w:rFonts w:ascii="Times New Roman" w:hAnsi="Times New Roman"/>
          <w:b/>
          <w:sz w:val="28"/>
          <w:szCs w:val="28"/>
        </w:rPr>
        <w:t>ВОЛЬНАЯ БОРЬБА</w:t>
      </w:r>
    </w:p>
    <w:p w:rsidR="00AD7B9E" w:rsidRPr="00AD7B9E" w:rsidRDefault="00B12562" w:rsidP="00AD7B9E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ДФО среди юношей и девушек до 18 лет, </w:t>
      </w:r>
      <w:proofErr w:type="spellStart"/>
      <w:r>
        <w:rPr>
          <w:rFonts w:ascii="Times New Roman" w:hAnsi="Times New Roman"/>
          <w:sz w:val="28"/>
          <w:szCs w:val="28"/>
        </w:rPr>
        <w:t>г.Благовещенск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3 место (1 чел.), 7 место (1</w:t>
      </w:r>
      <w:r w:rsidR="00AD7B9E" w:rsidRPr="00AD7B9E">
        <w:rPr>
          <w:rFonts w:ascii="Times New Roman" w:hAnsi="Times New Roman"/>
          <w:sz w:val="28"/>
          <w:szCs w:val="28"/>
        </w:rPr>
        <w:t xml:space="preserve"> чел.)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AD7B9E" w:rsidRDefault="00AD7B9E" w:rsidP="00AD7B9E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AD7B9E">
        <w:rPr>
          <w:rFonts w:ascii="Times New Roman" w:hAnsi="Times New Roman"/>
          <w:sz w:val="28"/>
          <w:szCs w:val="28"/>
        </w:rPr>
        <w:t>Всероссийски</w:t>
      </w:r>
      <w:r w:rsidR="00B519A9">
        <w:rPr>
          <w:rFonts w:ascii="Times New Roman" w:hAnsi="Times New Roman"/>
          <w:sz w:val="28"/>
          <w:szCs w:val="28"/>
        </w:rPr>
        <w:t>й турнир «Ковер БАМа»</w:t>
      </w:r>
      <w:r w:rsidR="00301C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CC4">
        <w:rPr>
          <w:rFonts w:ascii="Times New Roman" w:hAnsi="Times New Roman"/>
          <w:sz w:val="28"/>
          <w:szCs w:val="28"/>
        </w:rPr>
        <w:t>г.Тында</w:t>
      </w:r>
      <w:proofErr w:type="spellEnd"/>
      <w:r w:rsidR="00B12562">
        <w:rPr>
          <w:rFonts w:ascii="Times New Roman" w:hAnsi="Times New Roman"/>
          <w:sz w:val="28"/>
          <w:szCs w:val="28"/>
        </w:rPr>
        <w:t xml:space="preserve"> - 2 место (1 чел.), 5</w:t>
      </w:r>
      <w:r w:rsidR="00B519A9">
        <w:rPr>
          <w:rFonts w:ascii="Times New Roman" w:hAnsi="Times New Roman"/>
          <w:sz w:val="28"/>
          <w:szCs w:val="28"/>
        </w:rPr>
        <w:t xml:space="preserve"> место (</w:t>
      </w:r>
      <w:r w:rsidRPr="00AD7B9E">
        <w:rPr>
          <w:rFonts w:ascii="Times New Roman" w:hAnsi="Times New Roman"/>
          <w:sz w:val="28"/>
          <w:szCs w:val="28"/>
        </w:rPr>
        <w:t>1 чел</w:t>
      </w:r>
      <w:r w:rsidR="00B12562">
        <w:rPr>
          <w:rFonts w:ascii="Times New Roman" w:hAnsi="Times New Roman"/>
          <w:sz w:val="28"/>
          <w:szCs w:val="28"/>
        </w:rPr>
        <w:t>.)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B12562" w:rsidRDefault="00B12562" w:rsidP="00B12562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ДФО по спортивной борьбе среди юношей и девушек до 16 лет, </w:t>
      </w:r>
      <w:proofErr w:type="spellStart"/>
      <w:r>
        <w:rPr>
          <w:rFonts w:ascii="Times New Roman" w:hAnsi="Times New Roman"/>
          <w:sz w:val="28"/>
          <w:szCs w:val="28"/>
        </w:rPr>
        <w:t>п.Агинское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– 3 место (3 чел.)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DD4FB5" w:rsidRDefault="00DD4FB5" w:rsidP="00B12562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Всероссийские соревнования по спортивной (вольной) борьбе «Надежды БАМа», </w:t>
      </w:r>
      <w:proofErr w:type="spellStart"/>
      <w:r>
        <w:rPr>
          <w:rFonts w:ascii="Times New Roman" w:hAnsi="Times New Roman"/>
          <w:sz w:val="28"/>
          <w:szCs w:val="28"/>
        </w:rPr>
        <w:t>г.Тында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1 место (1 чел.), 2 место (3 чел.), 3 место (3 чел);</w:t>
      </w:r>
    </w:p>
    <w:p w:rsidR="000709E3" w:rsidRPr="00B12562" w:rsidRDefault="000709E3" w:rsidP="00B12562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России среди девушек до 16 лет, </w:t>
      </w:r>
      <w:proofErr w:type="spellStart"/>
      <w:r>
        <w:rPr>
          <w:rFonts w:ascii="Times New Roman" w:hAnsi="Times New Roman"/>
          <w:sz w:val="28"/>
          <w:szCs w:val="28"/>
        </w:rPr>
        <w:t>г.Калуга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участие;</w:t>
      </w:r>
    </w:p>
    <w:p w:rsidR="00AD7B9E" w:rsidRDefault="00AD7B9E" w:rsidP="00AD7B9E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AD7B9E">
        <w:rPr>
          <w:rFonts w:ascii="Times New Roman" w:hAnsi="Times New Roman"/>
          <w:sz w:val="28"/>
          <w:szCs w:val="28"/>
        </w:rPr>
        <w:t>Всероссийские соревнования памят</w:t>
      </w:r>
      <w:r w:rsidR="00B519A9">
        <w:rPr>
          <w:rFonts w:ascii="Times New Roman" w:hAnsi="Times New Roman"/>
          <w:sz w:val="28"/>
          <w:szCs w:val="28"/>
        </w:rPr>
        <w:t xml:space="preserve">и МС СССР </w:t>
      </w:r>
      <w:proofErr w:type="spellStart"/>
      <w:r w:rsidR="00B519A9">
        <w:rPr>
          <w:rFonts w:ascii="Times New Roman" w:hAnsi="Times New Roman"/>
          <w:sz w:val="28"/>
          <w:szCs w:val="28"/>
        </w:rPr>
        <w:t>А.Ковалева</w:t>
      </w:r>
      <w:proofErr w:type="spellEnd"/>
      <w:r w:rsidR="00301C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1CC4">
        <w:rPr>
          <w:rFonts w:ascii="Times New Roman" w:hAnsi="Times New Roman"/>
          <w:sz w:val="28"/>
          <w:szCs w:val="28"/>
        </w:rPr>
        <w:t>г.Благовещенск</w:t>
      </w:r>
      <w:proofErr w:type="spellEnd"/>
      <w:r w:rsidR="00A91F3D">
        <w:rPr>
          <w:rFonts w:ascii="Times New Roman" w:hAnsi="Times New Roman"/>
          <w:sz w:val="28"/>
          <w:szCs w:val="28"/>
        </w:rPr>
        <w:t xml:space="preserve"> – 5</w:t>
      </w:r>
      <w:r w:rsidR="00B519A9">
        <w:rPr>
          <w:rFonts w:ascii="Times New Roman" w:hAnsi="Times New Roman"/>
          <w:sz w:val="28"/>
          <w:szCs w:val="28"/>
        </w:rPr>
        <w:t xml:space="preserve"> место</w:t>
      </w:r>
      <w:r w:rsidRPr="00AD7B9E">
        <w:rPr>
          <w:rFonts w:ascii="Times New Roman" w:hAnsi="Times New Roman"/>
          <w:sz w:val="28"/>
          <w:szCs w:val="28"/>
        </w:rPr>
        <w:t xml:space="preserve"> </w:t>
      </w:r>
      <w:r w:rsidR="00B519A9">
        <w:rPr>
          <w:rFonts w:ascii="Times New Roman" w:hAnsi="Times New Roman"/>
          <w:sz w:val="28"/>
          <w:szCs w:val="28"/>
        </w:rPr>
        <w:t>(</w:t>
      </w:r>
      <w:r w:rsidRPr="00AD7B9E">
        <w:rPr>
          <w:rFonts w:ascii="Times New Roman" w:hAnsi="Times New Roman"/>
          <w:sz w:val="28"/>
          <w:szCs w:val="28"/>
        </w:rPr>
        <w:t>1 чел.</w:t>
      </w:r>
      <w:r w:rsidR="007C36CC">
        <w:rPr>
          <w:rFonts w:ascii="Times New Roman" w:hAnsi="Times New Roman"/>
          <w:sz w:val="28"/>
          <w:szCs w:val="28"/>
        </w:rPr>
        <w:t>)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7C36CC" w:rsidRPr="00B12562" w:rsidRDefault="007C36CC" w:rsidP="007C36CC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России среди юношей до 16 лет, </w:t>
      </w:r>
      <w:proofErr w:type="spellStart"/>
      <w:r>
        <w:rPr>
          <w:rFonts w:ascii="Times New Roman" w:hAnsi="Times New Roman"/>
          <w:sz w:val="28"/>
          <w:szCs w:val="28"/>
        </w:rPr>
        <w:t>г.Наро-Фоминск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участие;</w:t>
      </w:r>
    </w:p>
    <w:p w:rsidR="007C36CC" w:rsidRDefault="00A91F3D" w:rsidP="00AD7B9E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Всероссийские соревнования по спортивной борьбе «Кубок у моря», </w:t>
      </w:r>
      <w:proofErr w:type="spellStart"/>
      <w:r>
        <w:rPr>
          <w:rFonts w:ascii="Times New Roman" w:hAnsi="Times New Roman"/>
          <w:sz w:val="28"/>
          <w:szCs w:val="28"/>
        </w:rPr>
        <w:t>г.Владивосток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2 место (1 чел.);</w:t>
      </w:r>
    </w:p>
    <w:p w:rsidR="00A91F3D" w:rsidRPr="00AD7B9E" w:rsidRDefault="00A91F3D" w:rsidP="00AD7B9E">
      <w:pPr>
        <w:pStyle w:val="a5"/>
        <w:numPr>
          <w:ilvl w:val="0"/>
          <w:numId w:val="27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Всероссийские соревнования по спортивной борьбе среди юношей и девушек до 18 лет «Памяти МС СССР </w:t>
      </w:r>
      <w:proofErr w:type="spellStart"/>
      <w:r>
        <w:rPr>
          <w:rFonts w:ascii="Times New Roman" w:hAnsi="Times New Roman"/>
          <w:sz w:val="28"/>
          <w:szCs w:val="28"/>
        </w:rPr>
        <w:t>К.В.Жданкина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г.Комсомольск</w:t>
      </w:r>
      <w:proofErr w:type="spellEnd"/>
      <w:r>
        <w:rPr>
          <w:rFonts w:ascii="Times New Roman" w:hAnsi="Times New Roman"/>
          <w:sz w:val="28"/>
          <w:szCs w:val="28"/>
        </w:rPr>
        <w:t>-на-Амуре – 1 место (2 чел.), 2 место (3 чел.).</w:t>
      </w:r>
    </w:p>
    <w:p w:rsidR="00AD7B9E" w:rsidRPr="00AD7B9E" w:rsidRDefault="00AD7B9E" w:rsidP="00AD7B9E">
      <w:pPr>
        <w:pStyle w:val="a5"/>
        <w:ind w:left="709"/>
        <w:rPr>
          <w:rFonts w:ascii="Times New Roman" w:hAnsi="Times New Roman"/>
          <w:sz w:val="28"/>
          <w:szCs w:val="28"/>
        </w:rPr>
      </w:pPr>
    </w:p>
    <w:p w:rsidR="00AD7B9E" w:rsidRPr="00AD7B9E" w:rsidRDefault="00AD7B9E" w:rsidP="00AD7B9E">
      <w:pPr>
        <w:pStyle w:val="a5"/>
        <w:ind w:left="0" w:hanging="142"/>
        <w:rPr>
          <w:rFonts w:ascii="Times New Roman" w:hAnsi="Times New Roman"/>
          <w:b/>
          <w:sz w:val="28"/>
          <w:szCs w:val="28"/>
        </w:rPr>
      </w:pPr>
      <w:r w:rsidRPr="00AD7B9E">
        <w:rPr>
          <w:rFonts w:ascii="Times New Roman" w:hAnsi="Times New Roman"/>
          <w:b/>
          <w:sz w:val="28"/>
          <w:szCs w:val="28"/>
        </w:rPr>
        <w:t>САМБО</w:t>
      </w:r>
    </w:p>
    <w:p w:rsidR="00DD4FB5" w:rsidRDefault="00AD7B9E" w:rsidP="00DD4FB5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 w:rsidRPr="00AD7B9E">
        <w:rPr>
          <w:rFonts w:ascii="Times New Roman" w:hAnsi="Times New Roman"/>
          <w:sz w:val="28"/>
          <w:szCs w:val="28"/>
        </w:rPr>
        <w:t>Первенство Амурской области</w:t>
      </w:r>
      <w:r w:rsidR="00B12562">
        <w:rPr>
          <w:rFonts w:ascii="Times New Roman" w:hAnsi="Times New Roman"/>
          <w:sz w:val="28"/>
          <w:szCs w:val="28"/>
        </w:rPr>
        <w:t xml:space="preserve"> среди подростков 12-14 лет</w:t>
      </w:r>
      <w:r w:rsidRPr="00AD7B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7B9E">
        <w:rPr>
          <w:rFonts w:ascii="Times New Roman" w:hAnsi="Times New Roman"/>
          <w:sz w:val="28"/>
          <w:szCs w:val="28"/>
        </w:rPr>
        <w:t>г.Благовещен</w:t>
      </w:r>
      <w:r w:rsidR="00DD4FB5">
        <w:rPr>
          <w:rFonts w:ascii="Times New Roman" w:hAnsi="Times New Roman"/>
          <w:sz w:val="28"/>
          <w:szCs w:val="28"/>
        </w:rPr>
        <w:t>ск</w:t>
      </w:r>
      <w:proofErr w:type="spellEnd"/>
      <w:r w:rsidR="00DD4FB5">
        <w:rPr>
          <w:rFonts w:ascii="Times New Roman" w:hAnsi="Times New Roman"/>
          <w:sz w:val="28"/>
          <w:szCs w:val="28"/>
        </w:rPr>
        <w:t xml:space="preserve"> – 1 место (2</w:t>
      </w:r>
      <w:r w:rsidR="00B519A9">
        <w:rPr>
          <w:rFonts w:ascii="Times New Roman" w:hAnsi="Times New Roman"/>
          <w:sz w:val="28"/>
          <w:szCs w:val="28"/>
        </w:rPr>
        <w:t xml:space="preserve"> чел.), </w:t>
      </w:r>
      <w:r w:rsidR="00DD4FB5">
        <w:rPr>
          <w:rFonts w:ascii="Times New Roman" w:hAnsi="Times New Roman"/>
          <w:sz w:val="28"/>
          <w:szCs w:val="28"/>
        </w:rPr>
        <w:t xml:space="preserve">2 место (2 чел.), </w:t>
      </w:r>
      <w:r w:rsidR="00B519A9">
        <w:rPr>
          <w:rFonts w:ascii="Times New Roman" w:hAnsi="Times New Roman"/>
          <w:sz w:val="28"/>
          <w:szCs w:val="28"/>
        </w:rPr>
        <w:t>3 место (</w:t>
      </w:r>
      <w:r w:rsidR="00DD4FB5">
        <w:rPr>
          <w:rFonts w:ascii="Times New Roman" w:hAnsi="Times New Roman"/>
          <w:sz w:val="28"/>
          <w:szCs w:val="28"/>
        </w:rPr>
        <w:t>1</w:t>
      </w:r>
      <w:r w:rsidRPr="00AD7B9E">
        <w:rPr>
          <w:rFonts w:ascii="Times New Roman" w:hAnsi="Times New Roman"/>
          <w:sz w:val="28"/>
          <w:szCs w:val="28"/>
        </w:rPr>
        <w:t xml:space="preserve"> чел.</w:t>
      </w:r>
      <w:r w:rsidR="00DD4FB5">
        <w:rPr>
          <w:rFonts w:ascii="Times New Roman" w:hAnsi="Times New Roman"/>
          <w:sz w:val="28"/>
          <w:szCs w:val="28"/>
        </w:rPr>
        <w:t>)</w:t>
      </w:r>
      <w:r w:rsidR="008F374B">
        <w:rPr>
          <w:rFonts w:ascii="Times New Roman" w:hAnsi="Times New Roman"/>
          <w:sz w:val="28"/>
          <w:szCs w:val="28"/>
        </w:rPr>
        <w:t>;</w:t>
      </w:r>
    </w:p>
    <w:p w:rsidR="000709E3" w:rsidRPr="007C36CC" w:rsidRDefault="000709E3" w:rsidP="007C36CC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ДФО среди девушек и юношей, </w:t>
      </w:r>
      <w:proofErr w:type="spellStart"/>
      <w:r>
        <w:rPr>
          <w:rFonts w:ascii="Times New Roman" w:hAnsi="Times New Roman"/>
          <w:sz w:val="28"/>
          <w:szCs w:val="28"/>
        </w:rPr>
        <w:t>г.Владивосток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участие;</w:t>
      </w:r>
    </w:p>
    <w:p w:rsidR="000709E3" w:rsidRDefault="000709E3" w:rsidP="00DD4FB5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Кубок РФСО «Локомотив» ХХХ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I Межрегиональный турнир по самбо «</w:t>
      </w:r>
      <w:proofErr w:type="spellStart"/>
      <w:r>
        <w:rPr>
          <w:rFonts w:ascii="Times New Roman" w:hAnsi="Times New Roman"/>
          <w:sz w:val="28"/>
          <w:szCs w:val="28"/>
        </w:rPr>
        <w:t>Бамовский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самбист», </w:t>
      </w:r>
      <w:proofErr w:type="spellStart"/>
      <w:r>
        <w:rPr>
          <w:rFonts w:ascii="Times New Roman" w:hAnsi="Times New Roman"/>
          <w:sz w:val="28"/>
          <w:szCs w:val="28"/>
        </w:rPr>
        <w:t>г.Тында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1 место (10 чел.), 2 место (8 чел.),</w:t>
      </w:r>
      <w:r w:rsidR="008F374B">
        <w:rPr>
          <w:rFonts w:ascii="Times New Roman" w:hAnsi="Times New Roman"/>
          <w:sz w:val="28"/>
          <w:szCs w:val="28"/>
        </w:rPr>
        <w:t xml:space="preserve"> 3 место (8 чел);</w:t>
      </w:r>
    </w:p>
    <w:p w:rsidR="007C36CC" w:rsidRPr="007C36CC" w:rsidRDefault="007C36CC" w:rsidP="007C36CC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ДФО среди юношей 12-14 лет, </w:t>
      </w:r>
      <w:proofErr w:type="spellStart"/>
      <w:r>
        <w:rPr>
          <w:rFonts w:ascii="Times New Roman" w:hAnsi="Times New Roman"/>
          <w:sz w:val="28"/>
          <w:szCs w:val="28"/>
        </w:rPr>
        <w:t>г.Владивосток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3 место (1 чел.);</w:t>
      </w:r>
    </w:p>
    <w:p w:rsidR="007C36CC" w:rsidRDefault="00A91F3D" w:rsidP="00DD4FB5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и первенство Амурской области по самбо среди девушек и юношей 16-18 лет, </w:t>
      </w:r>
      <w:proofErr w:type="spellStart"/>
      <w:r>
        <w:rPr>
          <w:rFonts w:ascii="Times New Roman" w:hAnsi="Times New Roman"/>
          <w:sz w:val="28"/>
          <w:szCs w:val="28"/>
        </w:rPr>
        <w:t>г.Благовещенск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2 мест (2 чел.), 3 место (1 чел.).</w:t>
      </w:r>
    </w:p>
    <w:p w:rsidR="00DD4FB5" w:rsidRDefault="00DD4FB5" w:rsidP="00DD4FB5">
      <w:pPr>
        <w:autoSpaceDE w:val="0"/>
        <w:autoSpaceDN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DD4FB5" w:rsidRDefault="00DD4FB5" w:rsidP="00DD4FB5">
      <w:pPr>
        <w:autoSpaceDE w:val="0"/>
        <w:autoSpaceDN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DD4FB5">
        <w:rPr>
          <w:rFonts w:ascii="Times New Roman" w:hAnsi="Times New Roman"/>
          <w:b/>
          <w:sz w:val="28"/>
          <w:szCs w:val="28"/>
        </w:rPr>
        <w:t>КАРАТЭ</w:t>
      </w:r>
    </w:p>
    <w:p w:rsidR="00DD4FB5" w:rsidRDefault="00DD4FB5" w:rsidP="00DD4FB5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и чемпионат Забайкальского края, </w:t>
      </w:r>
      <w:proofErr w:type="spellStart"/>
      <w:r>
        <w:rPr>
          <w:rFonts w:ascii="Times New Roman" w:hAnsi="Times New Roman"/>
          <w:sz w:val="28"/>
          <w:szCs w:val="28"/>
        </w:rPr>
        <w:t>г.Чита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3 место (1 чел.)</w:t>
      </w:r>
      <w:r w:rsidR="007C36CC">
        <w:rPr>
          <w:rFonts w:ascii="Times New Roman" w:hAnsi="Times New Roman"/>
          <w:sz w:val="28"/>
          <w:szCs w:val="28"/>
        </w:rPr>
        <w:t>;</w:t>
      </w:r>
    </w:p>
    <w:p w:rsidR="007C36CC" w:rsidRDefault="007C36CC" w:rsidP="00DD4FB5">
      <w:pPr>
        <w:pStyle w:val="a5"/>
        <w:numPr>
          <w:ilvl w:val="0"/>
          <w:numId w:val="28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первенство и Чемпионат Хабаровского края, </w:t>
      </w:r>
      <w:proofErr w:type="spellStart"/>
      <w:r>
        <w:rPr>
          <w:rFonts w:ascii="Times New Roman" w:hAnsi="Times New Roman"/>
          <w:sz w:val="28"/>
          <w:szCs w:val="28"/>
        </w:rPr>
        <w:t>г.Хабаровск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3 место (3 чел.).</w:t>
      </w:r>
    </w:p>
    <w:p w:rsidR="0065432A" w:rsidRDefault="0065432A" w:rsidP="00403CDC">
      <w:pPr>
        <w:pStyle w:val="ae"/>
        <w:jc w:val="both"/>
      </w:pPr>
    </w:p>
    <w:p w:rsidR="0065432A" w:rsidRDefault="0065432A" w:rsidP="00403CDC">
      <w:pPr>
        <w:pStyle w:val="ae"/>
        <w:jc w:val="both"/>
      </w:pPr>
    </w:p>
    <w:p w:rsidR="0065432A" w:rsidRPr="00A60A8B" w:rsidRDefault="0065432A" w:rsidP="0065432A">
      <w:pPr>
        <w:pStyle w:val="ae"/>
        <w:ind w:left="1416" w:firstLine="708"/>
        <w:rPr>
          <w:b/>
        </w:rPr>
      </w:pPr>
      <w:r w:rsidRPr="00A60A8B">
        <w:rPr>
          <w:b/>
        </w:rPr>
        <w:t>Летняя оздоровительная кампания.</w:t>
      </w:r>
    </w:p>
    <w:p w:rsidR="0065432A" w:rsidRPr="00A60A8B" w:rsidRDefault="0065432A" w:rsidP="0065432A">
      <w:pPr>
        <w:pStyle w:val="ae"/>
        <w:jc w:val="center"/>
        <w:rPr>
          <w:b/>
          <w:color w:val="1F497D"/>
        </w:rPr>
      </w:pPr>
    </w:p>
    <w:p w:rsidR="0065432A" w:rsidRPr="007C20C1" w:rsidRDefault="0065432A" w:rsidP="0065432A">
      <w:pPr>
        <w:pStyle w:val="ae"/>
        <w:jc w:val="both"/>
      </w:pPr>
      <w:r>
        <w:t xml:space="preserve">   </w:t>
      </w:r>
      <w:r>
        <w:tab/>
      </w:r>
      <w:r w:rsidR="008F374B" w:rsidRPr="007C20C1">
        <w:t>В июне 2021</w:t>
      </w:r>
      <w:r w:rsidRPr="007C20C1">
        <w:t xml:space="preserve"> года для обеспечения эффективности тренировочного процесса, спортивной подготовки и активного отдыха обучающихся,  в период летних каникул на базе учреждения была организована  </w:t>
      </w:r>
      <w:r w:rsidRPr="007C20C1">
        <w:rPr>
          <w:bCs/>
        </w:rPr>
        <w:t>спортивно-оздоровительная смена «Олимпия»,</w:t>
      </w:r>
      <w:r w:rsidRPr="007C20C1">
        <w:rPr>
          <w:b/>
          <w:bCs/>
        </w:rPr>
        <w:t xml:space="preserve"> </w:t>
      </w:r>
      <w:r w:rsidRPr="007C20C1">
        <w:rPr>
          <w:bCs/>
        </w:rPr>
        <w:t>в которой участвовало</w:t>
      </w:r>
      <w:r w:rsidRPr="007C20C1">
        <w:rPr>
          <w:b/>
          <w:bCs/>
        </w:rPr>
        <w:t xml:space="preserve"> </w:t>
      </w:r>
      <w:r w:rsidR="008F374B" w:rsidRPr="007C20C1">
        <w:rPr>
          <w:bCs/>
        </w:rPr>
        <w:t>75</w:t>
      </w:r>
      <w:r w:rsidRPr="007C20C1">
        <w:rPr>
          <w:bCs/>
        </w:rPr>
        <w:t xml:space="preserve"> </w:t>
      </w:r>
      <w:r w:rsidR="008F374B" w:rsidRPr="007C20C1">
        <w:t>детей – 2</w:t>
      </w:r>
      <w:r w:rsidRPr="007C20C1">
        <w:t>8 вос</w:t>
      </w:r>
      <w:r w:rsidR="008F374B" w:rsidRPr="007C20C1">
        <w:t>питанников отделения «Самбо», 27 воспитанников отделения «Вольная борьба», 20 человек отделения «Каратэ».</w:t>
      </w:r>
    </w:p>
    <w:p w:rsidR="0065432A" w:rsidRPr="007C20C1" w:rsidRDefault="008F374B" w:rsidP="0065432A">
      <w:pPr>
        <w:pStyle w:val="ae"/>
        <w:ind w:firstLine="709"/>
        <w:jc w:val="both"/>
      </w:pPr>
      <w:r w:rsidRPr="007C20C1">
        <w:t>В июне 10</w:t>
      </w:r>
      <w:r w:rsidR="0065432A" w:rsidRPr="007C20C1">
        <w:t xml:space="preserve"> ч</w:t>
      </w:r>
      <w:r w:rsidRPr="007C20C1">
        <w:t>еловек отделения «Баскетбол</w:t>
      </w:r>
      <w:r w:rsidR="0065432A" w:rsidRPr="007C20C1">
        <w:t>» под р</w:t>
      </w:r>
      <w:r w:rsidRPr="007C20C1">
        <w:t>уководством тренера</w:t>
      </w:r>
      <w:r w:rsidR="0065432A" w:rsidRPr="007C20C1">
        <w:t xml:space="preserve"> </w:t>
      </w:r>
      <w:r w:rsidRPr="007C20C1">
        <w:t xml:space="preserve">Андрушко Д.М. принимали участие в спортивной смене в ЗОЛ «Спортивный» в </w:t>
      </w:r>
      <w:proofErr w:type="spellStart"/>
      <w:r w:rsidRPr="007C20C1">
        <w:t>г.Свободный</w:t>
      </w:r>
      <w:proofErr w:type="spellEnd"/>
      <w:r w:rsidRPr="007C20C1">
        <w:t>.</w:t>
      </w:r>
    </w:p>
    <w:p w:rsidR="007E7B53" w:rsidRPr="007C20C1" w:rsidRDefault="007C20C1" w:rsidP="007C20C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lastRenderedPageBreak/>
        <w:t>В августе 8 воспитанников отделения «Вольная борьба</w:t>
      </w:r>
      <w:r w:rsidR="0065432A" w:rsidRPr="007C20C1">
        <w:rPr>
          <w:rFonts w:ascii="Times New Roman" w:hAnsi="Times New Roman"/>
          <w:sz w:val="28"/>
          <w:szCs w:val="28"/>
        </w:rPr>
        <w:t>» под руко</w:t>
      </w:r>
      <w:r w:rsidRPr="007C20C1">
        <w:rPr>
          <w:rFonts w:ascii="Times New Roman" w:hAnsi="Times New Roman"/>
          <w:sz w:val="28"/>
          <w:szCs w:val="28"/>
        </w:rPr>
        <w:t xml:space="preserve">водством тренера </w:t>
      </w:r>
      <w:proofErr w:type="spellStart"/>
      <w:r w:rsidRPr="007C20C1">
        <w:rPr>
          <w:rFonts w:ascii="Times New Roman" w:hAnsi="Times New Roman"/>
          <w:sz w:val="28"/>
          <w:szCs w:val="28"/>
        </w:rPr>
        <w:t>Чешкина</w:t>
      </w:r>
      <w:proofErr w:type="spellEnd"/>
      <w:r w:rsidRPr="007C20C1">
        <w:rPr>
          <w:rFonts w:ascii="Times New Roman" w:hAnsi="Times New Roman"/>
          <w:sz w:val="28"/>
          <w:szCs w:val="28"/>
        </w:rPr>
        <w:t xml:space="preserve"> П.П. принимали участие в тренировочных мероприятиях в </w:t>
      </w:r>
      <w:proofErr w:type="spellStart"/>
      <w:r w:rsidRPr="007C20C1">
        <w:rPr>
          <w:rFonts w:ascii="Times New Roman" w:hAnsi="Times New Roman"/>
          <w:sz w:val="28"/>
          <w:szCs w:val="28"/>
        </w:rPr>
        <w:t>г.Назарово</w:t>
      </w:r>
      <w:proofErr w:type="spellEnd"/>
      <w:r w:rsidRPr="007C20C1">
        <w:rPr>
          <w:rFonts w:ascii="Times New Roman" w:hAnsi="Times New Roman"/>
          <w:sz w:val="28"/>
          <w:szCs w:val="28"/>
        </w:rPr>
        <w:t>.</w:t>
      </w:r>
    </w:p>
    <w:p w:rsidR="005C1607" w:rsidRPr="007C20C1" w:rsidRDefault="005C1607" w:rsidP="005259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20C1">
        <w:rPr>
          <w:rFonts w:ascii="Times New Roman" w:hAnsi="Times New Roman"/>
          <w:b/>
          <w:sz w:val="28"/>
          <w:szCs w:val="28"/>
        </w:rPr>
        <w:t>Центр тестирования ВФСК «ГТО»</w:t>
      </w:r>
    </w:p>
    <w:p w:rsidR="00146927" w:rsidRPr="007C20C1" w:rsidRDefault="00146927" w:rsidP="007E12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В целях совершенствования государственной политики в области физической культуры и спорта, создание эффективной системы физического воспитания, направленной на развитие человеческого потенциала и укрепления здоровья населения с сентября 2015 года Спортшкола № 2 наделена полномочиями Центра тестирования Всероссийского физкультурно-спортивного комплекса «ГТО».</w:t>
      </w:r>
    </w:p>
    <w:p w:rsidR="00CF7854" w:rsidRPr="007C20C1" w:rsidRDefault="00CF7854" w:rsidP="009D3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За 2021</w:t>
      </w:r>
      <w:r w:rsidR="00146927" w:rsidRPr="007C20C1">
        <w:rPr>
          <w:rFonts w:ascii="Times New Roman" w:hAnsi="Times New Roman"/>
          <w:sz w:val="28"/>
          <w:szCs w:val="28"/>
        </w:rPr>
        <w:t xml:space="preserve"> год  Центром тестирова</w:t>
      </w:r>
      <w:r w:rsidR="00FC390F" w:rsidRPr="007C20C1">
        <w:rPr>
          <w:rFonts w:ascii="Times New Roman" w:hAnsi="Times New Roman"/>
          <w:sz w:val="28"/>
          <w:szCs w:val="28"/>
        </w:rPr>
        <w:t>ния</w:t>
      </w:r>
      <w:r w:rsidRPr="007C20C1">
        <w:rPr>
          <w:rFonts w:ascii="Times New Roman" w:hAnsi="Times New Roman"/>
          <w:sz w:val="28"/>
          <w:szCs w:val="28"/>
        </w:rPr>
        <w:t xml:space="preserve"> ВФСК «ГТО» было проведено 39 мероприятий</w:t>
      </w:r>
      <w:r w:rsidR="00E1735D" w:rsidRPr="007C20C1">
        <w:rPr>
          <w:rFonts w:ascii="Times New Roman" w:hAnsi="Times New Roman"/>
          <w:sz w:val="28"/>
          <w:szCs w:val="28"/>
        </w:rPr>
        <w:t xml:space="preserve">: </w:t>
      </w:r>
    </w:p>
    <w:p w:rsidR="00CF7854" w:rsidRPr="007C20C1" w:rsidRDefault="005B64BB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Т</w:t>
      </w:r>
      <w:r w:rsidR="00E1735D" w:rsidRPr="007C20C1">
        <w:rPr>
          <w:rFonts w:ascii="Times New Roman" w:hAnsi="Times New Roman"/>
          <w:sz w:val="28"/>
          <w:szCs w:val="28"/>
        </w:rPr>
        <w:t xml:space="preserve">естирование </w:t>
      </w:r>
      <w:r w:rsidR="00FC390F" w:rsidRPr="007C20C1">
        <w:rPr>
          <w:rFonts w:ascii="Times New Roman" w:hAnsi="Times New Roman"/>
          <w:sz w:val="28"/>
          <w:szCs w:val="28"/>
        </w:rPr>
        <w:t>видов испытаний</w:t>
      </w:r>
      <w:r w:rsidR="00CF7854" w:rsidRPr="007C20C1">
        <w:rPr>
          <w:rFonts w:ascii="Times New Roman" w:hAnsi="Times New Roman"/>
          <w:sz w:val="28"/>
          <w:szCs w:val="28"/>
        </w:rPr>
        <w:t>;</w:t>
      </w:r>
    </w:p>
    <w:p w:rsidR="009D31F0" w:rsidRPr="007C20C1" w:rsidRDefault="00E1735D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Зимний фестиваль</w:t>
      </w:r>
      <w:r w:rsidR="00FC390F" w:rsidRPr="007C20C1">
        <w:rPr>
          <w:rFonts w:ascii="Times New Roman" w:hAnsi="Times New Roman"/>
          <w:sz w:val="28"/>
          <w:szCs w:val="28"/>
        </w:rPr>
        <w:t xml:space="preserve"> ВФСК ГТО</w:t>
      </w:r>
      <w:r w:rsidR="00CF7854" w:rsidRPr="007C20C1">
        <w:rPr>
          <w:rFonts w:ascii="Times New Roman" w:hAnsi="Times New Roman"/>
          <w:sz w:val="28"/>
          <w:szCs w:val="28"/>
        </w:rPr>
        <w:t>, приуроченный к 90-летию создания комплекса (</w:t>
      </w:r>
      <w:r w:rsidR="00CF7854" w:rsidRPr="007C20C1">
        <w:rPr>
          <w:rFonts w:ascii="Times New Roman" w:hAnsi="Times New Roman"/>
          <w:sz w:val="28"/>
          <w:szCs w:val="28"/>
          <w:lang w:val="en-US"/>
        </w:rPr>
        <w:t>II</w:t>
      </w:r>
      <w:r w:rsidR="00CF7854" w:rsidRPr="007C20C1">
        <w:rPr>
          <w:rFonts w:ascii="Times New Roman" w:hAnsi="Times New Roman"/>
          <w:sz w:val="28"/>
          <w:szCs w:val="28"/>
        </w:rPr>
        <w:t>-</w:t>
      </w:r>
      <w:r w:rsidR="00CF7854" w:rsidRPr="007C20C1">
        <w:rPr>
          <w:rFonts w:ascii="Times New Roman" w:hAnsi="Times New Roman"/>
          <w:sz w:val="28"/>
          <w:szCs w:val="28"/>
          <w:lang w:val="en-US"/>
        </w:rPr>
        <w:t>V</w:t>
      </w:r>
      <w:r w:rsidR="00CF7854" w:rsidRPr="007C20C1">
        <w:rPr>
          <w:rFonts w:ascii="Times New Roman" w:hAnsi="Times New Roman"/>
          <w:sz w:val="28"/>
          <w:szCs w:val="28"/>
        </w:rPr>
        <w:t xml:space="preserve"> ступень);</w:t>
      </w:r>
    </w:p>
    <w:p w:rsidR="00CF7854" w:rsidRPr="007C20C1" w:rsidRDefault="00CF7854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Зимний фестиваль ВФСК ГТО, приуроченный к 90-летию создания комплекса (</w:t>
      </w:r>
      <w:r w:rsidR="005B64BB" w:rsidRPr="007C20C1">
        <w:rPr>
          <w:rFonts w:ascii="Times New Roman" w:hAnsi="Times New Roman"/>
          <w:sz w:val="28"/>
          <w:szCs w:val="28"/>
          <w:lang w:val="en-US"/>
        </w:rPr>
        <w:t>VI</w:t>
      </w:r>
      <w:r w:rsidR="005B64BB" w:rsidRPr="007C20C1">
        <w:rPr>
          <w:rFonts w:ascii="Times New Roman" w:hAnsi="Times New Roman"/>
          <w:sz w:val="28"/>
          <w:szCs w:val="28"/>
        </w:rPr>
        <w:t>-</w:t>
      </w:r>
      <w:r w:rsidRPr="007C20C1">
        <w:rPr>
          <w:rFonts w:ascii="Times New Roman" w:hAnsi="Times New Roman"/>
          <w:sz w:val="28"/>
          <w:szCs w:val="28"/>
          <w:lang w:val="en-US"/>
        </w:rPr>
        <w:t>V</w:t>
      </w:r>
      <w:r w:rsidR="005B64BB" w:rsidRPr="007C20C1">
        <w:rPr>
          <w:rFonts w:ascii="Times New Roman" w:hAnsi="Times New Roman"/>
          <w:sz w:val="28"/>
          <w:szCs w:val="28"/>
          <w:lang w:val="en-US"/>
        </w:rPr>
        <w:t>III</w:t>
      </w:r>
      <w:r w:rsidRPr="007C20C1">
        <w:rPr>
          <w:rFonts w:ascii="Times New Roman" w:hAnsi="Times New Roman"/>
          <w:sz w:val="28"/>
          <w:szCs w:val="28"/>
        </w:rPr>
        <w:t xml:space="preserve"> ступень);</w:t>
      </w:r>
    </w:p>
    <w:p w:rsidR="00CF7854" w:rsidRPr="007C20C1" w:rsidRDefault="005B64BB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Физкультурное мероприятие «Всей семьей на старт!»</w:t>
      </w:r>
    </w:p>
    <w:p w:rsidR="00CF7854" w:rsidRDefault="005B64BB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0C1">
        <w:rPr>
          <w:rFonts w:ascii="Times New Roman" w:hAnsi="Times New Roman"/>
          <w:sz w:val="28"/>
          <w:szCs w:val="28"/>
        </w:rPr>
        <w:t>Зимний фестиваль ВФСК ГТО среди отделений спортивных</w:t>
      </w:r>
      <w:r>
        <w:rPr>
          <w:rFonts w:ascii="Times New Roman" w:hAnsi="Times New Roman"/>
          <w:sz w:val="28"/>
          <w:szCs w:val="28"/>
        </w:rPr>
        <w:t xml:space="preserve"> школ;</w:t>
      </w:r>
    </w:p>
    <w:p w:rsidR="005B64BB" w:rsidRPr="00CF7854" w:rsidRDefault="005B64BB" w:rsidP="00CF785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чемпионов ВФСК ГТО.</w:t>
      </w:r>
    </w:p>
    <w:p w:rsidR="00E1735D" w:rsidRDefault="00E1735D" w:rsidP="0052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927" w:rsidRDefault="00146927" w:rsidP="0014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239">
        <w:rPr>
          <w:rFonts w:ascii="Times New Roman" w:hAnsi="Times New Roman"/>
          <w:sz w:val="28"/>
          <w:szCs w:val="28"/>
        </w:rPr>
        <w:t xml:space="preserve">Численность населения города Тынды,  зарегистрированного на </w:t>
      </w:r>
      <w:r w:rsidR="001C0152" w:rsidRPr="007E1239">
        <w:rPr>
          <w:rFonts w:ascii="Times New Roman" w:hAnsi="Times New Roman"/>
          <w:sz w:val="28"/>
          <w:szCs w:val="28"/>
        </w:rPr>
        <w:t>сайте ВФСК «ГТО»</w:t>
      </w:r>
      <w:r w:rsidR="005B64BB">
        <w:rPr>
          <w:rFonts w:ascii="Times New Roman" w:hAnsi="Times New Roman"/>
          <w:sz w:val="28"/>
          <w:szCs w:val="28"/>
        </w:rPr>
        <w:t xml:space="preserve"> на 31.12.2021</w:t>
      </w:r>
      <w:r w:rsidR="007E1239">
        <w:rPr>
          <w:rFonts w:ascii="Times New Roman" w:hAnsi="Times New Roman"/>
          <w:sz w:val="28"/>
          <w:szCs w:val="28"/>
        </w:rPr>
        <w:t>г.</w:t>
      </w:r>
      <w:r w:rsidR="007E1239" w:rsidRPr="007E1239">
        <w:rPr>
          <w:rFonts w:ascii="Times New Roman" w:hAnsi="Times New Roman"/>
          <w:sz w:val="28"/>
          <w:szCs w:val="28"/>
        </w:rPr>
        <w:t xml:space="preserve">, </w:t>
      </w:r>
      <w:r w:rsidR="007E1239">
        <w:rPr>
          <w:rFonts w:ascii="Times New Roman" w:hAnsi="Times New Roman"/>
          <w:sz w:val="28"/>
          <w:szCs w:val="28"/>
        </w:rPr>
        <w:t xml:space="preserve"> </w:t>
      </w:r>
      <w:r w:rsidR="005B64BB">
        <w:rPr>
          <w:rFonts w:ascii="Times New Roman" w:hAnsi="Times New Roman"/>
          <w:sz w:val="28"/>
          <w:szCs w:val="28"/>
        </w:rPr>
        <w:t xml:space="preserve"> -  4 тысячи 177</w:t>
      </w:r>
      <w:r w:rsidR="00A80ED3">
        <w:rPr>
          <w:rFonts w:ascii="Times New Roman" w:hAnsi="Times New Roman"/>
          <w:sz w:val="28"/>
          <w:szCs w:val="28"/>
        </w:rPr>
        <w:t xml:space="preserve"> человек. Из них мужчин 2</w:t>
      </w:r>
      <w:r w:rsidRPr="007E1239">
        <w:rPr>
          <w:rFonts w:ascii="Times New Roman" w:hAnsi="Times New Roman"/>
          <w:sz w:val="28"/>
          <w:szCs w:val="28"/>
        </w:rPr>
        <w:t> </w:t>
      </w:r>
      <w:r w:rsidR="005B64BB">
        <w:rPr>
          <w:rFonts w:ascii="Times New Roman" w:hAnsi="Times New Roman"/>
          <w:sz w:val="28"/>
          <w:szCs w:val="28"/>
        </w:rPr>
        <w:t>103</w:t>
      </w:r>
      <w:r w:rsidR="001C0152" w:rsidRPr="007E1239">
        <w:rPr>
          <w:rFonts w:ascii="Times New Roman" w:hAnsi="Times New Roman"/>
          <w:sz w:val="28"/>
          <w:szCs w:val="28"/>
        </w:rPr>
        <w:t xml:space="preserve"> чел., женщин </w:t>
      </w:r>
      <w:r w:rsidR="007E1239" w:rsidRPr="007E1239">
        <w:rPr>
          <w:rFonts w:ascii="Times New Roman" w:hAnsi="Times New Roman"/>
          <w:sz w:val="28"/>
          <w:szCs w:val="28"/>
        </w:rPr>
        <w:t>-</w:t>
      </w:r>
      <w:r w:rsidR="005B64BB">
        <w:rPr>
          <w:rFonts w:ascii="Times New Roman" w:hAnsi="Times New Roman"/>
          <w:sz w:val="28"/>
          <w:szCs w:val="28"/>
        </w:rPr>
        <w:t xml:space="preserve"> 2 074</w:t>
      </w:r>
      <w:r w:rsidR="00E1735D" w:rsidRPr="007E1239">
        <w:rPr>
          <w:rFonts w:ascii="Times New Roman" w:hAnsi="Times New Roman"/>
          <w:sz w:val="28"/>
          <w:szCs w:val="28"/>
        </w:rPr>
        <w:t xml:space="preserve"> чел.</w:t>
      </w:r>
      <w:r w:rsidR="00E1735D" w:rsidRPr="00E1735D">
        <w:rPr>
          <w:rFonts w:ascii="Times New Roman" w:hAnsi="Times New Roman"/>
          <w:sz w:val="28"/>
          <w:szCs w:val="28"/>
        </w:rPr>
        <w:t xml:space="preserve"> </w:t>
      </w:r>
    </w:p>
    <w:p w:rsidR="00146927" w:rsidRDefault="005B64BB" w:rsidP="0014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46927">
        <w:rPr>
          <w:rFonts w:ascii="Times New Roman" w:hAnsi="Times New Roman"/>
          <w:sz w:val="28"/>
          <w:szCs w:val="28"/>
        </w:rPr>
        <w:t xml:space="preserve"> году з</w:t>
      </w:r>
      <w:r w:rsidR="00E1735D">
        <w:rPr>
          <w:rFonts w:ascii="Times New Roman" w:hAnsi="Times New Roman"/>
          <w:sz w:val="28"/>
          <w:szCs w:val="28"/>
        </w:rPr>
        <w:t>наки отличия «ГТО»</w:t>
      </w:r>
      <w:r>
        <w:rPr>
          <w:rFonts w:ascii="Times New Roman" w:hAnsi="Times New Roman"/>
          <w:sz w:val="28"/>
          <w:szCs w:val="28"/>
        </w:rPr>
        <w:t xml:space="preserve"> получили  98</w:t>
      </w:r>
      <w:r w:rsidR="00A80ED3">
        <w:rPr>
          <w:rFonts w:ascii="Times New Roman" w:hAnsi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/>
          <w:sz w:val="28"/>
          <w:szCs w:val="28"/>
        </w:rPr>
        <w:t>67 золотых</w:t>
      </w:r>
      <w:r w:rsidR="00A80E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 серебряных</w:t>
      </w:r>
      <w:r w:rsidR="00A80E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 бронзовых</w:t>
      </w:r>
      <w:r w:rsidR="00146927">
        <w:rPr>
          <w:rFonts w:ascii="Times New Roman" w:hAnsi="Times New Roman"/>
          <w:sz w:val="28"/>
          <w:szCs w:val="28"/>
        </w:rPr>
        <w:t xml:space="preserve">. </w:t>
      </w:r>
    </w:p>
    <w:p w:rsidR="00FC390F" w:rsidRDefault="00FC390F" w:rsidP="0014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E2B" w:rsidRDefault="00B625C6" w:rsidP="00B6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5C6">
        <w:rPr>
          <w:rFonts w:ascii="Times New Roman" w:hAnsi="Times New Roman"/>
          <w:sz w:val="28"/>
          <w:szCs w:val="28"/>
        </w:rPr>
        <w:t>В</w:t>
      </w:r>
      <w:r w:rsidR="005B64BB">
        <w:rPr>
          <w:rFonts w:ascii="Times New Roman" w:hAnsi="Times New Roman"/>
          <w:sz w:val="28"/>
          <w:szCs w:val="28"/>
        </w:rPr>
        <w:t xml:space="preserve">  2021</w:t>
      </w:r>
      <w:r w:rsidR="00A80ED3">
        <w:rPr>
          <w:rFonts w:ascii="Times New Roman" w:hAnsi="Times New Roman"/>
          <w:sz w:val="28"/>
          <w:szCs w:val="28"/>
        </w:rPr>
        <w:t xml:space="preserve"> году </w:t>
      </w:r>
      <w:r w:rsidR="00FC390F" w:rsidRPr="00B625C6">
        <w:rPr>
          <w:rFonts w:ascii="Times New Roman" w:hAnsi="Times New Roman"/>
          <w:sz w:val="28"/>
          <w:szCs w:val="28"/>
        </w:rPr>
        <w:t xml:space="preserve"> </w:t>
      </w:r>
      <w:r w:rsidRPr="00B625C6">
        <w:rPr>
          <w:rFonts w:ascii="Times New Roman" w:hAnsi="Times New Roman"/>
          <w:sz w:val="28"/>
          <w:szCs w:val="28"/>
        </w:rPr>
        <w:t>Центр тестирования С</w:t>
      </w:r>
      <w:r w:rsidR="00A80ED3">
        <w:rPr>
          <w:rFonts w:ascii="Times New Roman" w:hAnsi="Times New Roman"/>
          <w:sz w:val="28"/>
          <w:szCs w:val="28"/>
        </w:rPr>
        <w:t xml:space="preserve">портшколы № 2 года принимал </w:t>
      </w:r>
      <w:r w:rsidR="00FC390F" w:rsidRPr="00B625C6">
        <w:rPr>
          <w:rFonts w:ascii="Times New Roman" w:hAnsi="Times New Roman"/>
          <w:sz w:val="28"/>
          <w:szCs w:val="28"/>
        </w:rPr>
        <w:t>участие</w:t>
      </w:r>
      <w:r w:rsidR="00851E2B">
        <w:rPr>
          <w:rFonts w:ascii="Times New Roman" w:hAnsi="Times New Roman"/>
          <w:sz w:val="28"/>
          <w:szCs w:val="28"/>
        </w:rPr>
        <w:t xml:space="preserve"> в:</w:t>
      </w:r>
    </w:p>
    <w:p w:rsidR="00851E2B" w:rsidRPr="005B64BB" w:rsidRDefault="005B64BB" w:rsidP="005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4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4BB">
        <w:rPr>
          <w:rFonts w:ascii="Times New Roman" w:hAnsi="Times New Roman"/>
          <w:sz w:val="28"/>
          <w:szCs w:val="28"/>
        </w:rPr>
        <w:t>р</w:t>
      </w:r>
      <w:r w:rsidR="00FC390F" w:rsidRPr="005B64BB">
        <w:rPr>
          <w:rFonts w:ascii="Times New Roman" w:hAnsi="Times New Roman"/>
          <w:sz w:val="28"/>
          <w:szCs w:val="28"/>
        </w:rPr>
        <w:t xml:space="preserve">егиональном </w:t>
      </w:r>
      <w:r w:rsidRPr="005B64BB">
        <w:rPr>
          <w:rFonts w:ascii="Times New Roman" w:hAnsi="Times New Roman"/>
          <w:sz w:val="28"/>
          <w:szCs w:val="28"/>
        </w:rPr>
        <w:t>конкурсе рисунков</w:t>
      </w:r>
      <w:r w:rsidR="00FC390F" w:rsidRPr="005B64BB">
        <w:rPr>
          <w:rFonts w:ascii="Times New Roman" w:hAnsi="Times New Roman"/>
          <w:sz w:val="28"/>
          <w:szCs w:val="28"/>
        </w:rPr>
        <w:t xml:space="preserve"> </w:t>
      </w:r>
      <w:r w:rsidRPr="005B64BB">
        <w:rPr>
          <w:rFonts w:ascii="Times New Roman" w:hAnsi="Times New Roman"/>
          <w:sz w:val="28"/>
          <w:szCs w:val="28"/>
        </w:rPr>
        <w:t>ВФСК ГТО «О спорт, ты – мир!»</w:t>
      </w:r>
      <w:r w:rsidR="00851E2B" w:rsidRPr="005B64BB">
        <w:rPr>
          <w:rFonts w:ascii="Times New Roman" w:hAnsi="Times New Roman"/>
          <w:sz w:val="28"/>
          <w:szCs w:val="28"/>
        </w:rPr>
        <w:t>;</w:t>
      </w:r>
      <w:r w:rsidR="00A80ED3" w:rsidRPr="005B64BB">
        <w:rPr>
          <w:rFonts w:ascii="Times New Roman" w:hAnsi="Times New Roman"/>
          <w:sz w:val="28"/>
          <w:szCs w:val="28"/>
        </w:rPr>
        <w:t xml:space="preserve"> </w:t>
      </w:r>
    </w:p>
    <w:p w:rsidR="005B64BB" w:rsidRPr="005B64BB" w:rsidRDefault="005B64BB" w:rsidP="005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B64BB">
        <w:rPr>
          <w:rFonts w:ascii="Times New Roman" w:hAnsi="Times New Roman"/>
          <w:sz w:val="28"/>
          <w:szCs w:val="28"/>
        </w:rPr>
        <w:t>кции «Единый день ГТО»;</w:t>
      </w:r>
    </w:p>
    <w:p w:rsidR="005B64BB" w:rsidRPr="005B64BB" w:rsidRDefault="005B64BB" w:rsidP="005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B64BB">
        <w:rPr>
          <w:rFonts w:ascii="Times New Roman" w:hAnsi="Times New Roman"/>
          <w:sz w:val="28"/>
          <w:szCs w:val="28"/>
        </w:rPr>
        <w:t>кции «Попробуй себя в ГТО» в рамках Всероссийской акции «Спортивное лето с ГТО»;</w:t>
      </w:r>
    </w:p>
    <w:p w:rsidR="005B64BB" w:rsidRDefault="005B64BB" w:rsidP="005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B64BB">
        <w:rPr>
          <w:rFonts w:ascii="Times New Roman" w:hAnsi="Times New Roman"/>
          <w:sz w:val="28"/>
          <w:szCs w:val="28"/>
        </w:rPr>
        <w:t>кции «Урок ГТО»;</w:t>
      </w:r>
    </w:p>
    <w:p w:rsidR="005B64BB" w:rsidRPr="005B64BB" w:rsidRDefault="005B64BB" w:rsidP="005B6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региональном фестивале «Фестиваль чемпионов».</w:t>
      </w:r>
    </w:p>
    <w:p w:rsidR="00A429B1" w:rsidRDefault="00A429B1" w:rsidP="00922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ED3" w:rsidRDefault="00A80ED3" w:rsidP="00922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9F6" w:rsidRPr="001D589E" w:rsidRDefault="005B0B04" w:rsidP="005B0B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="00DC73D2" w:rsidRPr="001D589E">
        <w:rPr>
          <w:rFonts w:ascii="Times New Roman" w:hAnsi="Times New Roman"/>
          <w:b/>
          <w:i/>
          <w:sz w:val="28"/>
          <w:szCs w:val="28"/>
        </w:rPr>
        <w:t>7</w:t>
      </w:r>
      <w:r w:rsidRPr="001D589E">
        <w:rPr>
          <w:rFonts w:ascii="Times New Roman" w:hAnsi="Times New Roman"/>
          <w:b/>
          <w:i/>
          <w:sz w:val="28"/>
          <w:szCs w:val="28"/>
        </w:rPr>
        <w:t>. Финансовая деятельность</w:t>
      </w:r>
    </w:p>
    <w:p w:rsidR="00046BE8" w:rsidRPr="007C20C1" w:rsidRDefault="00046BE8" w:rsidP="005B0B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red"/>
        </w:rPr>
      </w:pPr>
    </w:p>
    <w:p w:rsidR="003501F2" w:rsidRPr="00316460" w:rsidRDefault="003501F2" w:rsidP="003501F2">
      <w:pPr>
        <w:pStyle w:val="a5"/>
        <w:ind w:left="0" w:firstLine="720"/>
        <w:rPr>
          <w:rFonts w:ascii="Times New Roman" w:hAnsi="Times New Roman"/>
          <w:color w:val="0F0F0F"/>
          <w:sz w:val="28"/>
          <w:szCs w:val="28"/>
        </w:rPr>
      </w:pPr>
      <w:r w:rsidRPr="00482EC9">
        <w:rPr>
          <w:rFonts w:ascii="Times New Roman" w:hAnsi="Times New Roman"/>
          <w:color w:val="0F0F0F"/>
          <w:sz w:val="28"/>
          <w:szCs w:val="28"/>
        </w:rPr>
        <w:t xml:space="preserve">В рамках федеральной адресной субсидии, направленной на поддержку организаций, осуществляющих спортивную подготовку, Муниципальному </w:t>
      </w:r>
      <w:r w:rsidRPr="00482EC9">
        <w:rPr>
          <w:rFonts w:ascii="Times New Roman" w:hAnsi="Times New Roman"/>
          <w:color w:val="0F0F0F"/>
          <w:sz w:val="28"/>
          <w:szCs w:val="28"/>
        </w:rPr>
        <w:lastRenderedPageBreak/>
        <w:t>бюджетному учреждению «Спортивная школа № 2 город</w:t>
      </w:r>
      <w:r w:rsidR="007C20C1" w:rsidRPr="00482EC9">
        <w:rPr>
          <w:rFonts w:ascii="Times New Roman" w:hAnsi="Times New Roman"/>
          <w:color w:val="0F0F0F"/>
          <w:sz w:val="28"/>
          <w:szCs w:val="28"/>
        </w:rPr>
        <w:t>а Тынды Амурской области» в 2021</w:t>
      </w:r>
      <w:r w:rsidRPr="00482EC9">
        <w:rPr>
          <w:rFonts w:ascii="Times New Roman" w:hAnsi="Times New Roman"/>
          <w:color w:val="0F0F0F"/>
          <w:sz w:val="28"/>
          <w:szCs w:val="28"/>
        </w:rPr>
        <w:t xml:space="preserve"> году были выделены средства для поддержки и развития приоритетных видов спорта в Амурской области – самбо и вольной борьбы.</w:t>
      </w:r>
      <w:r w:rsidRPr="00316460">
        <w:rPr>
          <w:rFonts w:ascii="Times New Roman" w:hAnsi="Times New Roman"/>
          <w:color w:val="0F0F0F"/>
          <w:sz w:val="28"/>
          <w:szCs w:val="28"/>
        </w:rPr>
        <w:t xml:space="preserve">  </w:t>
      </w:r>
    </w:p>
    <w:p w:rsidR="003501F2" w:rsidRPr="00316460" w:rsidRDefault="003501F2" w:rsidP="003501F2">
      <w:pPr>
        <w:pStyle w:val="a5"/>
        <w:ind w:left="0" w:firstLine="720"/>
        <w:rPr>
          <w:rFonts w:ascii="Times New Roman" w:hAnsi="Times New Roman"/>
          <w:color w:val="0F0F0F"/>
          <w:sz w:val="28"/>
          <w:szCs w:val="28"/>
        </w:rPr>
      </w:pPr>
      <w:r w:rsidRPr="00316460">
        <w:rPr>
          <w:rFonts w:ascii="Times New Roman" w:hAnsi="Times New Roman"/>
          <w:color w:val="0F0F0F"/>
          <w:sz w:val="28"/>
          <w:szCs w:val="28"/>
        </w:rPr>
        <w:t xml:space="preserve">Объем субсидии составил </w:t>
      </w:r>
      <w:r w:rsidR="00482EC9">
        <w:rPr>
          <w:rFonts w:ascii="Times New Roman" w:hAnsi="Times New Roman"/>
          <w:sz w:val="28"/>
          <w:szCs w:val="28"/>
        </w:rPr>
        <w:t>931 631</w:t>
      </w:r>
      <w:r w:rsidRPr="00316460">
        <w:rPr>
          <w:rFonts w:ascii="Times New Roman" w:hAnsi="Times New Roman"/>
          <w:sz w:val="28"/>
          <w:szCs w:val="28"/>
        </w:rPr>
        <w:t>,6</w:t>
      </w:r>
      <w:r w:rsidR="00482EC9">
        <w:rPr>
          <w:rFonts w:ascii="Times New Roman" w:hAnsi="Times New Roman"/>
          <w:sz w:val="28"/>
          <w:szCs w:val="28"/>
        </w:rPr>
        <w:t>3</w:t>
      </w:r>
      <w:r w:rsidR="00482EC9">
        <w:rPr>
          <w:rFonts w:ascii="Times New Roman" w:hAnsi="Times New Roman"/>
          <w:color w:val="0F0F0F"/>
          <w:sz w:val="28"/>
          <w:szCs w:val="28"/>
        </w:rPr>
        <w:t xml:space="preserve"> рубль (для сравнения в 2020</w:t>
      </w:r>
      <w:r w:rsidRPr="00316460">
        <w:rPr>
          <w:rFonts w:ascii="Times New Roman" w:hAnsi="Times New Roman"/>
          <w:color w:val="0F0F0F"/>
          <w:sz w:val="28"/>
          <w:szCs w:val="28"/>
        </w:rPr>
        <w:t xml:space="preserve"> году объем субсидии составил </w:t>
      </w:r>
      <w:r w:rsidR="00482EC9" w:rsidRPr="00316460">
        <w:rPr>
          <w:rFonts w:ascii="Times New Roman" w:hAnsi="Times New Roman"/>
          <w:sz w:val="28"/>
          <w:szCs w:val="28"/>
        </w:rPr>
        <w:t>567 980,64</w:t>
      </w:r>
      <w:r w:rsidR="00482EC9" w:rsidRPr="00316460">
        <w:rPr>
          <w:rFonts w:ascii="Times New Roman" w:hAnsi="Times New Roman"/>
          <w:color w:val="0F0F0F"/>
          <w:sz w:val="28"/>
          <w:szCs w:val="28"/>
        </w:rPr>
        <w:t xml:space="preserve"> </w:t>
      </w:r>
      <w:r w:rsidR="00482EC9">
        <w:rPr>
          <w:rFonts w:ascii="Times New Roman" w:hAnsi="Times New Roman"/>
          <w:color w:val="0F0F0F"/>
          <w:sz w:val="28"/>
          <w:szCs w:val="28"/>
        </w:rPr>
        <w:t>рублей</w:t>
      </w:r>
      <w:r w:rsidRPr="00316460">
        <w:rPr>
          <w:rFonts w:ascii="Times New Roman" w:hAnsi="Times New Roman"/>
          <w:color w:val="0F0F0F"/>
          <w:sz w:val="28"/>
          <w:szCs w:val="28"/>
        </w:rPr>
        <w:t>).</w:t>
      </w:r>
    </w:p>
    <w:p w:rsidR="00482EC9" w:rsidRDefault="00482EC9" w:rsidP="00482EC9">
      <w:pPr>
        <w:pStyle w:val="af0"/>
        <w:shd w:val="clear" w:color="auto" w:fill="FFFFFF"/>
        <w:spacing w:before="120" w:beforeAutospacing="0" w:after="360" w:afterAutospacing="0"/>
        <w:ind w:firstLine="708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Все средства были использованы на выездные спортивные мероприятия и тренировочные мероприятия. Из выделенных средств  на отделении «Самбо» было потрачено - </w:t>
      </w:r>
      <w:r>
        <w:rPr>
          <w:sz w:val="28"/>
          <w:szCs w:val="28"/>
        </w:rPr>
        <w:t>465 871,03</w:t>
      </w:r>
      <w:r>
        <w:t xml:space="preserve"> </w:t>
      </w:r>
      <w:r>
        <w:rPr>
          <w:sz w:val="28"/>
          <w:szCs w:val="28"/>
        </w:rPr>
        <w:t>рубль, из них на тренировочные мероприятия – 165 074,42 рубля, на спортивные мероприятия – 300 796,61 рублей. На отделении «Вольной борьбы» было потрачено 465 760,60</w:t>
      </w:r>
      <w:r>
        <w:t xml:space="preserve"> </w:t>
      </w:r>
      <w:r>
        <w:rPr>
          <w:sz w:val="28"/>
          <w:szCs w:val="28"/>
        </w:rPr>
        <w:t>рублей, из них из них на тренировочные мероприятия – 346 100,00 рублей, на спортивные мероприятия – 119 660,60 рублей.</w:t>
      </w:r>
    </w:p>
    <w:p w:rsidR="00046BE8" w:rsidRPr="00284F40" w:rsidRDefault="003501F2" w:rsidP="00284F40">
      <w:pPr>
        <w:pStyle w:val="a5"/>
        <w:ind w:left="0" w:firstLine="720"/>
        <w:rPr>
          <w:rFonts w:ascii="Times New Roman" w:hAnsi="Times New Roman"/>
          <w:color w:val="0F0F0F"/>
          <w:sz w:val="28"/>
          <w:szCs w:val="28"/>
        </w:rPr>
      </w:pPr>
      <w:r w:rsidRPr="008C57DA">
        <w:rPr>
          <w:rFonts w:ascii="Times New Roman" w:hAnsi="Times New Roman"/>
          <w:color w:val="0F0F0F"/>
          <w:sz w:val="28"/>
          <w:szCs w:val="28"/>
        </w:rPr>
        <w:t xml:space="preserve">На участие спортсменов в соревнованиях из </w:t>
      </w:r>
      <w:r w:rsidR="008C57DA" w:rsidRPr="008C57DA">
        <w:rPr>
          <w:rFonts w:ascii="Times New Roman" w:hAnsi="Times New Roman"/>
          <w:color w:val="0F0F0F"/>
          <w:sz w:val="28"/>
          <w:szCs w:val="28"/>
        </w:rPr>
        <w:t>бюджета было потрачено 124 978,0</w:t>
      </w:r>
      <w:r w:rsidRPr="008C57DA">
        <w:rPr>
          <w:rFonts w:ascii="Times New Roman" w:hAnsi="Times New Roman"/>
          <w:color w:val="0F0F0F"/>
          <w:sz w:val="28"/>
          <w:szCs w:val="28"/>
        </w:rPr>
        <w:t>0 рублей, из в</w:t>
      </w:r>
      <w:r w:rsidR="008C57DA" w:rsidRPr="008C57DA">
        <w:rPr>
          <w:rFonts w:ascii="Times New Roman" w:hAnsi="Times New Roman"/>
          <w:color w:val="0F0F0F"/>
          <w:sz w:val="28"/>
          <w:szCs w:val="28"/>
        </w:rPr>
        <w:t>небюджетных источников – 121 382,0</w:t>
      </w:r>
      <w:r w:rsidRPr="008C57DA">
        <w:rPr>
          <w:rFonts w:ascii="Times New Roman" w:hAnsi="Times New Roman"/>
          <w:color w:val="0F0F0F"/>
          <w:sz w:val="28"/>
          <w:szCs w:val="28"/>
        </w:rPr>
        <w:t>0 рублей.</w:t>
      </w:r>
    </w:p>
    <w:p w:rsidR="005259F6" w:rsidRPr="005B0B04" w:rsidRDefault="005259F6" w:rsidP="007E123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460">
        <w:rPr>
          <w:rFonts w:ascii="Times New Roman" w:hAnsi="Times New Roman"/>
          <w:sz w:val="28"/>
          <w:szCs w:val="28"/>
        </w:rPr>
        <w:t>От предоставления платных физкультурно-спорти</w:t>
      </w:r>
      <w:r w:rsidR="00B625C6" w:rsidRPr="00316460">
        <w:rPr>
          <w:rFonts w:ascii="Times New Roman" w:hAnsi="Times New Roman"/>
          <w:sz w:val="28"/>
          <w:szCs w:val="28"/>
        </w:rPr>
        <w:t>вных услуг было заработано</w:t>
      </w:r>
      <w:r w:rsidR="00482EC9">
        <w:rPr>
          <w:rFonts w:ascii="Times New Roman" w:hAnsi="Times New Roman"/>
          <w:sz w:val="28"/>
          <w:szCs w:val="28"/>
        </w:rPr>
        <w:t xml:space="preserve"> 2 485 000,2</w:t>
      </w:r>
      <w:r w:rsidRPr="00316460">
        <w:rPr>
          <w:rFonts w:ascii="Times New Roman" w:hAnsi="Times New Roman"/>
          <w:sz w:val="28"/>
          <w:szCs w:val="28"/>
        </w:rPr>
        <w:t>0 рублей. Средства были заработаны о</w:t>
      </w:r>
      <w:r w:rsidR="00B625C6" w:rsidRPr="00316460">
        <w:rPr>
          <w:rFonts w:ascii="Times New Roman" w:hAnsi="Times New Roman"/>
          <w:sz w:val="28"/>
          <w:szCs w:val="28"/>
        </w:rPr>
        <w:t xml:space="preserve">т предоставления услуг </w:t>
      </w:r>
      <w:r w:rsidR="000F4D57" w:rsidRPr="00316460">
        <w:rPr>
          <w:rFonts w:ascii="Times New Roman" w:hAnsi="Times New Roman"/>
          <w:sz w:val="28"/>
          <w:szCs w:val="28"/>
        </w:rPr>
        <w:t xml:space="preserve">тренажерного зала, </w:t>
      </w:r>
      <w:r w:rsidRPr="00316460">
        <w:rPr>
          <w:rFonts w:ascii="Times New Roman" w:hAnsi="Times New Roman"/>
          <w:sz w:val="28"/>
          <w:szCs w:val="28"/>
        </w:rPr>
        <w:t>от</w:t>
      </w:r>
      <w:r w:rsidR="00482EC9">
        <w:rPr>
          <w:rFonts w:ascii="Times New Roman" w:hAnsi="Times New Roman"/>
          <w:sz w:val="28"/>
          <w:szCs w:val="28"/>
        </w:rPr>
        <w:t xml:space="preserve"> аренды</w:t>
      </w:r>
      <w:r w:rsidRPr="00316460">
        <w:rPr>
          <w:rFonts w:ascii="Times New Roman" w:hAnsi="Times New Roman"/>
          <w:sz w:val="28"/>
          <w:szCs w:val="28"/>
        </w:rPr>
        <w:t xml:space="preserve"> игрового спортивного зала  для пр</w:t>
      </w:r>
      <w:r w:rsidR="000F4D57" w:rsidRPr="00316460">
        <w:rPr>
          <w:rFonts w:ascii="Times New Roman" w:hAnsi="Times New Roman"/>
          <w:sz w:val="28"/>
          <w:szCs w:val="28"/>
        </w:rPr>
        <w:t xml:space="preserve">оведения спортивных мероприятий, а так же от предоставления физкультурно-спортивных услуг по развиваемым видам спорта (прохождение </w:t>
      </w:r>
      <w:proofErr w:type="spellStart"/>
      <w:r w:rsidR="000F4D57" w:rsidRPr="00316460">
        <w:rPr>
          <w:rFonts w:ascii="Times New Roman" w:hAnsi="Times New Roman"/>
          <w:sz w:val="28"/>
          <w:szCs w:val="28"/>
        </w:rPr>
        <w:t>предспортивной</w:t>
      </w:r>
      <w:proofErr w:type="spellEnd"/>
      <w:r w:rsidR="000F4D57" w:rsidRPr="00316460">
        <w:rPr>
          <w:rFonts w:ascii="Times New Roman" w:hAnsi="Times New Roman"/>
          <w:sz w:val="28"/>
          <w:szCs w:val="28"/>
        </w:rPr>
        <w:t xml:space="preserve"> подготовки на платной основе по самбо и вольной борьбе).</w:t>
      </w:r>
    </w:p>
    <w:p w:rsidR="00146927" w:rsidRPr="00046BE8" w:rsidRDefault="00482EC9" w:rsidP="007E1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2021</w:t>
      </w:r>
      <w:r w:rsidR="00146927" w:rsidRPr="00316460">
        <w:rPr>
          <w:rFonts w:ascii="Times New Roman" w:hAnsi="Times New Roman"/>
          <w:sz w:val="28"/>
          <w:szCs w:val="28"/>
        </w:rPr>
        <w:t xml:space="preserve"> года на физкультурную и спортивную работу было затрачено финансовых средств:</w:t>
      </w:r>
    </w:p>
    <w:p w:rsidR="00146927" w:rsidRPr="00046BE8" w:rsidRDefault="00146927" w:rsidP="0014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927" w:rsidRPr="008C57DA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i/>
          <w:sz w:val="28"/>
          <w:szCs w:val="28"/>
        </w:rPr>
        <w:t>Отделение «Вольная борьба»</w:t>
      </w:r>
      <w:r w:rsidRPr="008C57DA">
        <w:rPr>
          <w:rFonts w:ascii="Times New Roman" w:hAnsi="Times New Roman"/>
          <w:sz w:val="28"/>
          <w:szCs w:val="28"/>
        </w:rPr>
        <w:t>:</w:t>
      </w:r>
    </w:p>
    <w:p w:rsidR="00146927" w:rsidRPr="008C57DA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sz w:val="28"/>
          <w:szCs w:val="28"/>
        </w:rPr>
        <w:t>- субсидии на выполне</w:t>
      </w:r>
      <w:r w:rsidR="00551305" w:rsidRPr="008C57DA">
        <w:rPr>
          <w:rFonts w:ascii="Times New Roman" w:hAnsi="Times New Roman"/>
          <w:sz w:val="28"/>
          <w:szCs w:val="28"/>
        </w:rPr>
        <w:t xml:space="preserve">ние </w:t>
      </w:r>
      <w:r w:rsidR="008C57DA">
        <w:rPr>
          <w:rFonts w:ascii="Times New Roman" w:hAnsi="Times New Roman"/>
          <w:sz w:val="28"/>
          <w:szCs w:val="28"/>
        </w:rPr>
        <w:t>муниципального задания –  40 715,60</w:t>
      </w:r>
    </w:p>
    <w:p w:rsidR="003E19B1" w:rsidRPr="008C57DA" w:rsidRDefault="007E00DD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sz w:val="28"/>
          <w:szCs w:val="28"/>
        </w:rPr>
        <w:t>- адресная субсидия – 465 760,60</w:t>
      </w:r>
    </w:p>
    <w:p w:rsidR="003E19B1" w:rsidRPr="008C57DA" w:rsidRDefault="00146927" w:rsidP="004E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sz w:val="28"/>
          <w:szCs w:val="28"/>
        </w:rPr>
        <w:t>- средст</w:t>
      </w:r>
      <w:r w:rsidR="008C57DA">
        <w:rPr>
          <w:rFonts w:ascii="Times New Roman" w:hAnsi="Times New Roman"/>
          <w:sz w:val="28"/>
          <w:szCs w:val="28"/>
        </w:rPr>
        <w:t>ва родителей – 494</w:t>
      </w:r>
      <w:r w:rsidR="00551305" w:rsidRPr="008C57DA">
        <w:rPr>
          <w:rFonts w:ascii="Times New Roman" w:hAnsi="Times New Roman"/>
          <w:sz w:val="28"/>
          <w:szCs w:val="28"/>
        </w:rPr>
        <w:t> 000,00</w:t>
      </w:r>
    </w:p>
    <w:p w:rsidR="00146927" w:rsidRPr="008C57DA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sz w:val="28"/>
          <w:szCs w:val="28"/>
        </w:rPr>
        <w:t>- внебюджетны</w:t>
      </w:r>
      <w:r w:rsidR="008C57DA">
        <w:rPr>
          <w:rFonts w:ascii="Times New Roman" w:hAnsi="Times New Roman"/>
          <w:sz w:val="28"/>
          <w:szCs w:val="28"/>
        </w:rPr>
        <w:t>е средства – 63 103,2</w:t>
      </w:r>
      <w:r w:rsidR="00551305" w:rsidRPr="008C57DA">
        <w:rPr>
          <w:rFonts w:ascii="Times New Roman" w:hAnsi="Times New Roman"/>
          <w:sz w:val="28"/>
          <w:szCs w:val="28"/>
        </w:rPr>
        <w:t>0</w:t>
      </w:r>
    </w:p>
    <w:p w:rsidR="00146927" w:rsidRPr="008C57DA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927" w:rsidRPr="00046BE8" w:rsidRDefault="008C57DA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 затрачено средств – 1 063 579,40 руб.</w:t>
      </w:r>
    </w:p>
    <w:p w:rsidR="00146927" w:rsidRPr="00046BE8" w:rsidRDefault="00146927" w:rsidP="00146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927" w:rsidRPr="00046BE8" w:rsidRDefault="00146927" w:rsidP="001469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BE8">
        <w:rPr>
          <w:rFonts w:ascii="Times New Roman" w:hAnsi="Times New Roman"/>
          <w:i/>
          <w:sz w:val="28"/>
          <w:szCs w:val="28"/>
        </w:rPr>
        <w:t>Отделение «Самбо»:</w:t>
      </w:r>
    </w:p>
    <w:p w:rsidR="00146927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субсидии на выполнение муниципального зад</w:t>
      </w:r>
      <w:r w:rsidR="008C57DA">
        <w:rPr>
          <w:rFonts w:ascii="Times New Roman" w:hAnsi="Times New Roman"/>
          <w:sz w:val="28"/>
          <w:szCs w:val="28"/>
        </w:rPr>
        <w:t>ания – 16 880,20</w:t>
      </w:r>
    </w:p>
    <w:p w:rsidR="004E1124" w:rsidRPr="00046BE8" w:rsidRDefault="007E00DD" w:rsidP="004E1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7DA">
        <w:rPr>
          <w:rFonts w:ascii="Times New Roman" w:hAnsi="Times New Roman"/>
          <w:sz w:val="28"/>
          <w:szCs w:val="28"/>
        </w:rPr>
        <w:t>- адресная субсидия – 465 871,03</w:t>
      </w:r>
    </w:p>
    <w:p w:rsidR="00146927" w:rsidRPr="00046BE8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средств</w:t>
      </w:r>
      <w:r w:rsidR="008C57DA">
        <w:rPr>
          <w:rFonts w:ascii="Times New Roman" w:hAnsi="Times New Roman"/>
          <w:sz w:val="28"/>
          <w:szCs w:val="28"/>
        </w:rPr>
        <w:t>а родителей -  76</w:t>
      </w:r>
      <w:r w:rsidR="004E1124">
        <w:rPr>
          <w:rFonts w:ascii="Times New Roman" w:hAnsi="Times New Roman"/>
          <w:sz w:val="28"/>
          <w:szCs w:val="28"/>
        </w:rPr>
        <w:t xml:space="preserve"> 00</w:t>
      </w:r>
      <w:r w:rsidR="00551305" w:rsidRPr="00046BE8">
        <w:rPr>
          <w:rFonts w:ascii="Times New Roman" w:hAnsi="Times New Roman"/>
          <w:sz w:val="28"/>
          <w:szCs w:val="28"/>
        </w:rPr>
        <w:t>0,00</w:t>
      </w:r>
    </w:p>
    <w:p w:rsidR="00146927" w:rsidRPr="00046BE8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внебюджетны</w:t>
      </w:r>
      <w:r w:rsidR="008C57DA">
        <w:rPr>
          <w:rFonts w:ascii="Times New Roman" w:hAnsi="Times New Roman"/>
          <w:sz w:val="28"/>
          <w:szCs w:val="28"/>
        </w:rPr>
        <w:t>е средства – 17 833</w:t>
      </w:r>
      <w:r w:rsidR="004E1124">
        <w:rPr>
          <w:rFonts w:ascii="Times New Roman" w:hAnsi="Times New Roman"/>
          <w:sz w:val="28"/>
          <w:szCs w:val="28"/>
        </w:rPr>
        <w:t>,4</w:t>
      </w:r>
      <w:r w:rsidR="00551305" w:rsidRPr="00046BE8">
        <w:rPr>
          <w:rFonts w:ascii="Times New Roman" w:hAnsi="Times New Roman"/>
          <w:sz w:val="28"/>
          <w:szCs w:val="28"/>
        </w:rPr>
        <w:t>0</w:t>
      </w:r>
    </w:p>
    <w:p w:rsidR="00146927" w:rsidRPr="00046BE8" w:rsidRDefault="00146927" w:rsidP="005C1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27" w:rsidRPr="00046BE8" w:rsidRDefault="00A60A8B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 xml:space="preserve"> Всего з</w:t>
      </w:r>
      <w:r w:rsidR="007872FE">
        <w:rPr>
          <w:rFonts w:ascii="Times New Roman" w:hAnsi="Times New Roman"/>
          <w:sz w:val="28"/>
          <w:szCs w:val="28"/>
        </w:rPr>
        <w:t>атрачено</w:t>
      </w:r>
      <w:r w:rsidR="008C57DA">
        <w:rPr>
          <w:rFonts w:ascii="Times New Roman" w:hAnsi="Times New Roman"/>
          <w:sz w:val="28"/>
          <w:szCs w:val="28"/>
        </w:rPr>
        <w:t xml:space="preserve"> средств – 576 584,63 руб.</w:t>
      </w:r>
    </w:p>
    <w:p w:rsidR="00146927" w:rsidRPr="00046BE8" w:rsidRDefault="00146927" w:rsidP="001469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46927" w:rsidRPr="00046BE8" w:rsidRDefault="00146927" w:rsidP="001469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6BE8">
        <w:rPr>
          <w:rFonts w:ascii="Times New Roman" w:hAnsi="Times New Roman"/>
          <w:i/>
          <w:sz w:val="28"/>
          <w:szCs w:val="28"/>
        </w:rPr>
        <w:lastRenderedPageBreak/>
        <w:t>Отделение «Баскетбол»:</w:t>
      </w:r>
    </w:p>
    <w:p w:rsidR="003B6202" w:rsidRPr="00046BE8" w:rsidRDefault="00146927" w:rsidP="00787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субсидии на выполнение муницип</w:t>
      </w:r>
      <w:r w:rsidR="008C57DA">
        <w:rPr>
          <w:rFonts w:ascii="Times New Roman" w:hAnsi="Times New Roman"/>
          <w:sz w:val="28"/>
          <w:szCs w:val="28"/>
        </w:rPr>
        <w:t>ального задания – 53 554,00</w:t>
      </w:r>
    </w:p>
    <w:p w:rsidR="00146927" w:rsidRPr="00046BE8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средств</w:t>
      </w:r>
      <w:r w:rsidR="008C57DA">
        <w:rPr>
          <w:rFonts w:ascii="Times New Roman" w:hAnsi="Times New Roman"/>
          <w:sz w:val="28"/>
          <w:szCs w:val="28"/>
        </w:rPr>
        <w:t>а родителей -  362 000,00</w:t>
      </w:r>
    </w:p>
    <w:p w:rsidR="00146927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внебюджетны</w:t>
      </w:r>
      <w:r w:rsidR="008C57DA">
        <w:rPr>
          <w:rFonts w:ascii="Times New Roman" w:hAnsi="Times New Roman"/>
          <w:sz w:val="28"/>
          <w:szCs w:val="28"/>
        </w:rPr>
        <w:t>е средства – 29 727,70</w:t>
      </w:r>
    </w:p>
    <w:p w:rsidR="007872FE" w:rsidRPr="00046BE8" w:rsidRDefault="008C57DA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ОАО «РЖД» - 140 000,00</w:t>
      </w:r>
    </w:p>
    <w:p w:rsidR="00146927" w:rsidRPr="00046BE8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927" w:rsidRDefault="00146927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 xml:space="preserve"> Всего затрачено</w:t>
      </w:r>
      <w:r w:rsidR="008C57DA">
        <w:rPr>
          <w:rFonts w:ascii="Times New Roman" w:hAnsi="Times New Roman"/>
          <w:sz w:val="28"/>
          <w:szCs w:val="28"/>
        </w:rPr>
        <w:t xml:space="preserve"> средств – 585 281,70 руб.</w:t>
      </w:r>
      <w:r w:rsidRPr="00046BE8">
        <w:rPr>
          <w:rFonts w:ascii="Times New Roman" w:hAnsi="Times New Roman"/>
          <w:sz w:val="28"/>
          <w:szCs w:val="28"/>
        </w:rPr>
        <w:t xml:space="preserve"> </w:t>
      </w:r>
    </w:p>
    <w:p w:rsidR="008C57DA" w:rsidRDefault="008C57DA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7DA" w:rsidRPr="00046BE8" w:rsidRDefault="008C57DA" w:rsidP="008C57D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Отделение «Каратэ</w:t>
      </w:r>
      <w:r w:rsidRPr="00046BE8">
        <w:rPr>
          <w:rFonts w:ascii="Times New Roman" w:hAnsi="Times New Roman"/>
          <w:i/>
          <w:sz w:val="28"/>
          <w:szCs w:val="28"/>
        </w:rPr>
        <w:t>»:</w:t>
      </w:r>
    </w:p>
    <w:p w:rsidR="008C57DA" w:rsidRPr="00046BE8" w:rsidRDefault="008C57DA" w:rsidP="008C5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субсидии на выполнение муниципального зад</w:t>
      </w:r>
      <w:r>
        <w:rPr>
          <w:rFonts w:ascii="Times New Roman" w:hAnsi="Times New Roman"/>
          <w:sz w:val="28"/>
          <w:szCs w:val="28"/>
        </w:rPr>
        <w:t>ания – 13 828,20</w:t>
      </w:r>
    </w:p>
    <w:p w:rsidR="008C57DA" w:rsidRPr="00046BE8" w:rsidRDefault="008C57DA" w:rsidP="008C5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средств</w:t>
      </w:r>
      <w:r>
        <w:rPr>
          <w:rFonts w:ascii="Times New Roman" w:hAnsi="Times New Roman"/>
          <w:sz w:val="28"/>
          <w:szCs w:val="28"/>
        </w:rPr>
        <w:t>а родителей -  152 00</w:t>
      </w:r>
      <w:r w:rsidRPr="00046BE8">
        <w:rPr>
          <w:rFonts w:ascii="Times New Roman" w:hAnsi="Times New Roman"/>
          <w:sz w:val="28"/>
          <w:szCs w:val="28"/>
        </w:rPr>
        <w:t>0,00</w:t>
      </w:r>
    </w:p>
    <w:p w:rsidR="008C57DA" w:rsidRPr="00046BE8" w:rsidRDefault="008C57DA" w:rsidP="008C5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- внебюджетны</w:t>
      </w:r>
      <w:r>
        <w:rPr>
          <w:rFonts w:ascii="Times New Roman" w:hAnsi="Times New Roman"/>
          <w:sz w:val="28"/>
          <w:szCs w:val="28"/>
        </w:rPr>
        <w:t>е средства – 10 717,70</w:t>
      </w:r>
    </w:p>
    <w:p w:rsidR="008C57DA" w:rsidRPr="00046BE8" w:rsidRDefault="008C57DA" w:rsidP="008C5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7DA" w:rsidRPr="00046BE8" w:rsidRDefault="008C57DA" w:rsidP="008C5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 xml:space="preserve"> Всего з</w:t>
      </w:r>
      <w:r>
        <w:rPr>
          <w:rFonts w:ascii="Times New Roman" w:hAnsi="Times New Roman"/>
          <w:sz w:val="28"/>
          <w:szCs w:val="28"/>
        </w:rPr>
        <w:t>атрачено средств – 176 545,90 руб.</w:t>
      </w:r>
    </w:p>
    <w:p w:rsidR="008C57DA" w:rsidRPr="00046BE8" w:rsidRDefault="008C57DA" w:rsidP="00146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927" w:rsidRPr="00046BE8" w:rsidRDefault="00146927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927" w:rsidRPr="005B0B04" w:rsidRDefault="00146927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 xml:space="preserve">Всего затрачено средств </w:t>
      </w:r>
      <w:r w:rsidR="001D589E">
        <w:rPr>
          <w:rFonts w:ascii="Times New Roman" w:hAnsi="Times New Roman"/>
          <w:sz w:val="28"/>
          <w:szCs w:val="28"/>
        </w:rPr>
        <w:t>– 2 401 991,63 руб.</w:t>
      </w:r>
    </w:p>
    <w:p w:rsidR="00146927" w:rsidRPr="005B0B04" w:rsidRDefault="00146927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B04">
        <w:rPr>
          <w:rFonts w:ascii="Times New Roman" w:hAnsi="Times New Roman"/>
          <w:sz w:val="28"/>
          <w:szCs w:val="28"/>
        </w:rPr>
        <w:t xml:space="preserve">Из них: </w:t>
      </w:r>
    </w:p>
    <w:p w:rsidR="00146927" w:rsidRDefault="00146927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Субсидии на выполнение муниципального зад</w:t>
      </w:r>
      <w:r w:rsidR="001D589E">
        <w:rPr>
          <w:rFonts w:ascii="Times New Roman" w:hAnsi="Times New Roman"/>
          <w:sz w:val="28"/>
          <w:szCs w:val="28"/>
        </w:rPr>
        <w:t>ания – 124 978,00</w:t>
      </w:r>
      <w:r w:rsidRPr="00046BE8">
        <w:rPr>
          <w:rFonts w:ascii="Times New Roman" w:hAnsi="Times New Roman"/>
          <w:sz w:val="28"/>
          <w:szCs w:val="28"/>
        </w:rPr>
        <w:t xml:space="preserve"> </w:t>
      </w:r>
    </w:p>
    <w:p w:rsidR="0074504A" w:rsidRPr="00046BE8" w:rsidRDefault="0074504A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Адресная субсидия – </w:t>
      </w:r>
      <w:r w:rsidR="008C57DA">
        <w:rPr>
          <w:rFonts w:ascii="Times New Roman" w:hAnsi="Times New Roman"/>
          <w:sz w:val="28"/>
          <w:szCs w:val="28"/>
        </w:rPr>
        <w:t>931 631</w:t>
      </w:r>
      <w:r w:rsidR="008C57DA" w:rsidRPr="00316460">
        <w:rPr>
          <w:rFonts w:ascii="Times New Roman" w:hAnsi="Times New Roman"/>
          <w:sz w:val="28"/>
          <w:szCs w:val="28"/>
        </w:rPr>
        <w:t>,6</w:t>
      </w:r>
      <w:r w:rsidR="008C57DA">
        <w:rPr>
          <w:rFonts w:ascii="Times New Roman" w:hAnsi="Times New Roman"/>
          <w:sz w:val="28"/>
          <w:szCs w:val="28"/>
        </w:rPr>
        <w:t>3</w:t>
      </w:r>
      <w:r w:rsidR="008C57DA">
        <w:rPr>
          <w:rFonts w:ascii="Times New Roman" w:hAnsi="Times New Roman"/>
          <w:color w:val="0F0F0F"/>
          <w:sz w:val="28"/>
          <w:szCs w:val="28"/>
        </w:rPr>
        <w:t xml:space="preserve"> </w:t>
      </w:r>
    </w:p>
    <w:p w:rsidR="0074504A" w:rsidRDefault="00146927" w:rsidP="00745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Внебюдж</w:t>
      </w:r>
      <w:r w:rsidR="0074504A">
        <w:rPr>
          <w:rFonts w:ascii="Times New Roman" w:hAnsi="Times New Roman"/>
          <w:sz w:val="28"/>
          <w:szCs w:val="28"/>
        </w:rPr>
        <w:t xml:space="preserve">етные средства </w:t>
      </w:r>
      <w:r w:rsidR="00EA6916">
        <w:rPr>
          <w:rFonts w:ascii="Times New Roman" w:hAnsi="Times New Roman"/>
          <w:sz w:val="28"/>
          <w:szCs w:val="28"/>
        </w:rPr>
        <w:t>–</w:t>
      </w:r>
      <w:r w:rsidR="0074504A">
        <w:rPr>
          <w:rFonts w:ascii="Times New Roman" w:hAnsi="Times New Roman"/>
          <w:sz w:val="28"/>
          <w:szCs w:val="28"/>
        </w:rPr>
        <w:t xml:space="preserve"> </w:t>
      </w:r>
      <w:r w:rsidR="001D589E">
        <w:rPr>
          <w:rFonts w:ascii="Times New Roman" w:hAnsi="Times New Roman"/>
          <w:sz w:val="28"/>
          <w:szCs w:val="28"/>
        </w:rPr>
        <w:t>121 382,00</w:t>
      </w:r>
    </w:p>
    <w:p w:rsidR="0074504A" w:rsidRPr="00046BE8" w:rsidRDefault="001D589E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ОАО «РЖД» - 140 000,0</w:t>
      </w:r>
      <w:r w:rsidR="0074504A">
        <w:rPr>
          <w:rFonts w:ascii="Times New Roman" w:hAnsi="Times New Roman"/>
          <w:sz w:val="28"/>
          <w:szCs w:val="28"/>
        </w:rPr>
        <w:t>0</w:t>
      </w:r>
    </w:p>
    <w:p w:rsidR="00146927" w:rsidRDefault="00146927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E8">
        <w:rPr>
          <w:rFonts w:ascii="Times New Roman" w:hAnsi="Times New Roman"/>
          <w:sz w:val="28"/>
          <w:szCs w:val="28"/>
        </w:rPr>
        <w:t>За счет ср</w:t>
      </w:r>
      <w:r w:rsidR="001D589E">
        <w:rPr>
          <w:rFonts w:ascii="Times New Roman" w:hAnsi="Times New Roman"/>
          <w:sz w:val="28"/>
          <w:szCs w:val="28"/>
        </w:rPr>
        <w:t>едств родителей – 1 084 000,00</w:t>
      </w:r>
    </w:p>
    <w:p w:rsidR="00284F40" w:rsidRDefault="00284F40" w:rsidP="00196799">
      <w:pPr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284F40" w:rsidRPr="001C0152" w:rsidRDefault="00284F40" w:rsidP="00196799">
      <w:pPr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196799" w:rsidRDefault="00196799" w:rsidP="00284F40">
      <w:pPr>
        <w:spacing w:after="0" w:line="240" w:lineRule="auto"/>
        <w:ind w:firstLine="360"/>
        <w:jc w:val="both"/>
        <w:rPr>
          <w:rFonts w:ascii="Times New Roman" w:hAnsi="Times New Roman"/>
          <w:color w:val="0F0F0F"/>
          <w:sz w:val="28"/>
          <w:szCs w:val="28"/>
        </w:rPr>
      </w:pPr>
      <w:r w:rsidRPr="005D1676">
        <w:rPr>
          <w:rFonts w:ascii="Times New Roman" w:hAnsi="Times New Roman"/>
          <w:color w:val="0F0F0F"/>
          <w:sz w:val="28"/>
          <w:szCs w:val="28"/>
        </w:rPr>
        <w:t>На хозяйственные нужды и частичный ремонт из средств по приносящей доход деят</w:t>
      </w:r>
      <w:r w:rsidR="005D1676" w:rsidRPr="005D1676">
        <w:rPr>
          <w:rFonts w:ascii="Times New Roman" w:hAnsi="Times New Roman"/>
          <w:color w:val="0F0F0F"/>
          <w:sz w:val="28"/>
          <w:szCs w:val="28"/>
        </w:rPr>
        <w:t>ельности в 2021 году было потрачено 430 755,0</w:t>
      </w:r>
      <w:r w:rsidR="0074504A" w:rsidRPr="005D1676">
        <w:rPr>
          <w:rFonts w:ascii="Times New Roman" w:hAnsi="Times New Roman"/>
          <w:color w:val="0F0F0F"/>
          <w:sz w:val="28"/>
          <w:szCs w:val="28"/>
        </w:rPr>
        <w:t xml:space="preserve">0 рублей, </w:t>
      </w:r>
      <w:r w:rsidR="007E00DD">
        <w:rPr>
          <w:rFonts w:ascii="Times New Roman" w:hAnsi="Times New Roman"/>
          <w:color w:val="0F0F0F"/>
          <w:sz w:val="28"/>
          <w:szCs w:val="28"/>
        </w:rPr>
        <w:t>из</w:t>
      </w:r>
      <w:r w:rsidR="005D1676" w:rsidRPr="005D1676">
        <w:rPr>
          <w:rFonts w:ascii="Times New Roman" w:hAnsi="Times New Roman"/>
          <w:color w:val="0F0F0F"/>
          <w:sz w:val="28"/>
          <w:szCs w:val="28"/>
        </w:rPr>
        <w:t xml:space="preserve"> спонсорских средств – 5 163 000,00</w:t>
      </w:r>
      <w:r w:rsidR="00284F40" w:rsidRPr="005D1676">
        <w:rPr>
          <w:rFonts w:ascii="Times New Roman" w:hAnsi="Times New Roman"/>
          <w:color w:val="0F0F0F"/>
          <w:sz w:val="28"/>
          <w:szCs w:val="28"/>
        </w:rPr>
        <w:t xml:space="preserve"> рублей.</w:t>
      </w:r>
    </w:p>
    <w:p w:rsidR="00284F40" w:rsidRDefault="00284F40" w:rsidP="00196799">
      <w:pPr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B476EB" w:rsidRPr="00284F40" w:rsidRDefault="00B476EB" w:rsidP="00B476EB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4F40">
        <w:rPr>
          <w:rFonts w:ascii="Times New Roman" w:hAnsi="Times New Roman"/>
          <w:b/>
          <w:sz w:val="28"/>
          <w:szCs w:val="28"/>
        </w:rPr>
        <w:t>Ремонтные работы:</w:t>
      </w:r>
    </w:p>
    <w:p w:rsidR="00B476EB" w:rsidRPr="00284F40" w:rsidRDefault="00B476EB" w:rsidP="00B476EB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61"/>
        <w:gridCol w:w="1435"/>
        <w:gridCol w:w="1701"/>
        <w:gridCol w:w="1967"/>
      </w:tblGrid>
      <w:tr w:rsidR="00B476EB" w:rsidRPr="00284F40" w:rsidTr="008F77BD">
        <w:trPr>
          <w:trHeight w:val="315"/>
        </w:trPr>
        <w:tc>
          <w:tcPr>
            <w:tcW w:w="567" w:type="dxa"/>
            <w:vMerge w:val="restart"/>
          </w:tcPr>
          <w:p w:rsidR="00B476EB" w:rsidRPr="00284F40" w:rsidRDefault="00B476EB" w:rsidP="008F77BD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  <w:vMerge w:val="restart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  <w:gridSpan w:val="3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  <w:vMerge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  <w:vMerge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701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Ср-</w:t>
            </w:r>
            <w:proofErr w:type="spellStart"/>
            <w:r w:rsidRPr="00284F40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284F40">
              <w:rPr>
                <w:rFonts w:ascii="Times New Roman" w:hAnsi="Times New Roman"/>
                <w:sz w:val="28"/>
                <w:szCs w:val="28"/>
              </w:rPr>
              <w:t xml:space="preserve"> по приносящей доход </w:t>
            </w:r>
            <w:proofErr w:type="spellStart"/>
            <w:r w:rsidRPr="00284F40">
              <w:rPr>
                <w:rFonts w:ascii="Times New Roman" w:hAnsi="Times New Roman"/>
                <w:sz w:val="28"/>
                <w:szCs w:val="28"/>
              </w:rPr>
              <w:t>дея-ти</w:t>
            </w:r>
            <w:proofErr w:type="spellEnd"/>
          </w:p>
        </w:tc>
        <w:tc>
          <w:tcPr>
            <w:tcW w:w="19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61" w:type="dxa"/>
          </w:tcPr>
          <w:p w:rsidR="00B476EB" w:rsidRPr="00284F40" w:rsidRDefault="00B476EB" w:rsidP="008F77BD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="00A50D1D">
              <w:rPr>
                <w:rFonts w:ascii="Times New Roman" w:hAnsi="Times New Roman"/>
                <w:sz w:val="28"/>
                <w:szCs w:val="28"/>
              </w:rPr>
              <w:t>радиаторов отопления и трубопроводов (спортивный комплекс по ул.Кр.Пресня,27)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B476EB" w:rsidRDefault="00A50D1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2 981 717,00</w:t>
            </w:r>
          </w:p>
          <w:p w:rsidR="00A50D1D" w:rsidRPr="00284F40" w:rsidRDefault="00A50D1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Транс»)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61" w:type="dxa"/>
          </w:tcPr>
          <w:p w:rsidR="00B476EB" w:rsidRPr="00284F40" w:rsidRDefault="00A50D1D" w:rsidP="008F77BD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пластиковых окон</w:t>
            </w:r>
            <w:r w:rsidR="00162C70">
              <w:rPr>
                <w:rFonts w:ascii="Times New Roman" w:hAnsi="Times New Roman"/>
                <w:sz w:val="28"/>
                <w:szCs w:val="28"/>
              </w:rPr>
              <w:t xml:space="preserve"> (спортивный комплекс по ул.Кр.Пресня,27)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B476EB" w:rsidP="00A50D1D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B476EB" w:rsidRDefault="00A50D1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439 694,00</w:t>
            </w:r>
          </w:p>
          <w:p w:rsidR="00A50D1D" w:rsidRPr="00284F40" w:rsidRDefault="00A50D1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-Транс»)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61" w:type="dxa"/>
          </w:tcPr>
          <w:p w:rsidR="00B476EB" w:rsidRPr="00284F40" w:rsidRDefault="00162C70" w:rsidP="008F7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теплового узла горячего водоснабжения (спортивный комплекс по ул.Кр.Пресня,27)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62C70" w:rsidRDefault="00162C70" w:rsidP="00162C7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521 987,00</w:t>
            </w:r>
          </w:p>
          <w:p w:rsidR="00B476EB" w:rsidRPr="00284F40" w:rsidRDefault="00162C70" w:rsidP="00162C7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-Транс»)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61" w:type="dxa"/>
          </w:tcPr>
          <w:p w:rsidR="00B476EB" w:rsidRPr="00284F40" w:rsidRDefault="00162C70" w:rsidP="008F7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 фойе 1 и 2 этаж (спортивный комплекс по ул.Кр.Пресня,27)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162C70" w:rsidRDefault="00162C70" w:rsidP="00162C7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282 323,00</w:t>
            </w:r>
          </w:p>
          <w:p w:rsidR="00B476EB" w:rsidRPr="00284F40" w:rsidRDefault="00162C70" w:rsidP="00162C7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-Транс»)</w:t>
            </w:r>
          </w:p>
        </w:tc>
      </w:tr>
      <w:tr w:rsidR="005D1676" w:rsidRPr="00284F40" w:rsidTr="00162C70">
        <w:trPr>
          <w:trHeight w:val="240"/>
        </w:trPr>
        <w:tc>
          <w:tcPr>
            <w:tcW w:w="567" w:type="dxa"/>
          </w:tcPr>
          <w:p w:rsidR="005D1676" w:rsidRPr="00284F40" w:rsidRDefault="005D1676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61" w:type="dxa"/>
          </w:tcPr>
          <w:p w:rsidR="005D1676" w:rsidRPr="00284F40" w:rsidRDefault="005D1676" w:rsidP="008C57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приборов освещения (спортивный комплекс по ул.Кр.Пресня,27)</w:t>
            </w:r>
          </w:p>
        </w:tc>
        <w:tc>
          <w:tcPr>
            <w:tcW w:w="1435" w:type="dxa"/>
          </w:tcPr>
          <w:p w:rsidR="005D1676" w:rsidRPr="00284F40" w:rsidRDefault="005D1676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1676" w:rsidRPr="00284F40" w:rsidRDefault="005D1676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1967" w:type="dxa"/>
          </w:tcPr>
          <w:p w:rsidR="005D1676" w:rsidRPr="00284F40" w:rsidRDefault="005D1676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5D1676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6EB" w:rsidRPr="0028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B476EB" w:rsidRPr="00284F40" w:rsidRDefault="00162C70" w:rsidP="008F77BD">
            <w:pPr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радиаторов отопления и трубопроводов (зал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борьбы по ул.Профсоюзная,12)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B476EB" w:rsidP="00162C70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B476EB" w:rsidRDefault="00162C70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937 279,00</w:t>
            </w:r>
          </w:p>
          <w:p w:rsidR="00162C70" w:rsidRPr="00284F40" w:rsidRDefault="00162C70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-Транс»)</w:t>
            </w: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5D1676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476EB" w:rsidRPr="0028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B476EB" w:rsidRPr="00284F40" w:rsidRDefault="00162C70" w:rsidP="008F7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приборов освещения, электропроводов (зал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борьбы по ул.Профсоюзная,12)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162C70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320 755,00</w:t>
            </w:r>
          </w:p>
        </w:tc>
        <w:tc>
          <w:tcPr>
            <w:tcW w:w="19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5D1676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476EB" w:rsidRPr="0028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B476EB" w:rsidRPr="00284F40" w:rsidRDefault="00B476EB" w:rsidP="008F77BD">
            <w:pPr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r w:rsidR="0038488F">
              <w:rPr>
                <w:rFonts w:ascii="Times New Roman" w:hAnsi="Times New Roman"/>
                <w:sz w:val="28"/>
                <w:szCs w:val="28"/>
              </w:rPr>
              <w:t xml:space="preserve">защитных экранов на радиаторы отопления (зал </w:t>
            </w:r>
            <w:proofErr w:type="spellStart"/>
            <w:r w:rsidR="0038488F">
              <w:rPr>
                <w:rFonts w:ascii="Times New Roman" w:hAnsi="Times New Roman"/>
                <w:sz w:val="28"/>
                <w:szCs w:val="28"/>
              </w:rPr>
              <w:t>споривной</w:t>
            </w:r>
            <w:proofErr w:type="spellEnd"/>
            <w:r w:rsidR="0038488F">
              <w:rPr>
                <w:rFonts w:ascii="Times New Roman" w:hAnsi="Times New Roman"/>
                <w:sz w:val="28"/>
                <w:szCs w:val="28"/>
              </w:rPr>
              <w:t xml:space="preserve"> борьбы по ул.Профсоюзная,12)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38488F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60 000,00</w:t>
            </w:r>
          </w:p>
        </w:tc>
        <w:tc>
          <w:tcPr>
            <w:tcW w:w="19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5D1676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B476EB" w:rsidRPr="0028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B476EB" w:rsidRPr="00284F40" w:rsidRDefault="0038488F" w:rsidP="008F77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входной двери (зал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борьбы по ул.Профсоюзная,12)</w:t>
            </w:r>
          </w:p>
        </w:tc>
        <w:tc>
          <w:tcPr>
            <w:tcW w:w="143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38488F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40 000,00</w:t>
            </w:r>
          </w:p>
        </w:tc>
        <w:tc>
          <w:tcPr>
            <w:tcW w:w="19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EB" w:rsidRPr="00284F40" w:rsidTr="00162C70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B476EB" w:rsidRPr="00284F40" w:rsidRDefault="00B476EB" w:rsidP="008F77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F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284F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284F4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35" w:type="dxa"/>
          </w:tcPr>
          <w:p w:rsidR="00B476EB" w:rsidRPr="00284F40" w:rsidRDefault="00B476EB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6EB" w:rsidRPr="00284F40" w:rsidRDefault="005D1676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 w:rsidR="0038488F">
              <w:rPr>
                <w:rFonts w:ascii="Times New Roman" w:hAnsi="Times New Roman"/>
                <w:b/>
                <w:sz w:val="28"/>
                <w:szCs w:val="28"/>
              </w:rPr>
              <w:t>0 755,00</w:t>
            </w:r>
          </w:p>
        </w:tc>
        <w:tc>
          <w:tcPr>
            <w:tcW w:w="1967" w:type="dxa"/>
          </w:tcPr>
          <w:p w:rsidR="00B476EB" w:rsidRDefault="0038488F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88F">
              <w:rPr>
                <w:rFonts w:ascii="Times New Roman" w:hAnsi="Times New Roman"/>
                <w:b/>
                <w:sz w:val="28"/>
                <w:szCs w:val="28"/>
              </w:rPr>
              <w:t>5 163 000,00</w:t>
            </w:r>
          </w:p>
          <w:p w:rsidR="0038488F" w:rsidRPr="0038488F" w:rsidRDefault="0038488F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(спонсорская помощь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-Транс»)</w:t>
            </w:r>
          </w:p>
        </w:tc>
      </w:tr>
    </w:tbl>
    <w:p w:rsidR="00B476EB" w:rsidRPr="00284F40" w:rsidRDefault="00B476EB" w:rsidP="00B476EB">
      <w:pPr>
        <w:pStyle w:val="a5"/>
        <w:rPr>
          <w:rFonts w:ascii="Times New Roman" w:hAnsi="Times New Roman"/>
          <w:sz w:val="28"/>
          <w:szCs w:val="28"/>
        </w:rPr>
      </w:pPr>
    </w:p>
    <w:p w:rsidR="00B476EB" w:rsidRPr="007E00DD" w:rsidRDefault="00B476EB" w:rsidP="00B476EB">
      <w:pPr>
        <w:pStyle w:val="a5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00DD">
        <w:rPr>
          <w:rFonts w:ascii="Times New Roman" w:hAnsi="Times New Roman"/>
          <w:b/>
          <w:sz w:val="28"/>
          <w:szCs w:val="28"/>
        </w:rPr>
        <w:t>Приобретения:</w:t>
      </w:r>
    </w:p>
    <w:p w:rsidR="00B476EB" w:rsidRPr="00284F40" w:rsidRDefault="00B476EB" w:rsidP="00B476E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3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61"/>
        <w:gridCol w:w="1985"/>
        <w:gridCol w:w="1559"/>
        <w:gridCol w:w="1559"/>
      </w:tblGrid>
      <w:tr w:rsidR="00B476EB" w:rsidRPr="00284F40" w:rsidTr="008F77BD">
        <w:trPr>
          <w:trHeight w:val="315"/>
        </w:trPr>
        <w:tc>
          <w:tcPr>
            <w:tcW w:w="567" w:type="dxa"/>
            <w:vMerge w:val="restart"/>
          </w:tcPr>
          <w:p w:rsidR="00B476EB" w:rsidRPr="00284F40" w:rsidRDefault="00B476EB" w:rsidP="008F77BD">
            <w:pPr>
              <w:tabs>
                <w:tab w:val="left" w:pos="3930"/>
              </w:tabs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  <w:vMerge w:val="restart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5103" w:type="dxa"/>
            <w:gridSpan w:val="3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</w:tr>
      <w:tr w:rsidR="00B476EB" w:rsidRPr="00284F40" w:rsidTr="008F77BD">
        <w:trPr>
          <w:trHeight w:val="240"/>
        </w:trPr>
        <w:tc>
          <w:tcPr>
            <w:tcW w:w="567" w:type="dxa"/>
            <w:vMerge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  <w:vMerge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Ср-</w:t>
            </w:r>
            <w:proofErr w:type="spellStart"/>
            <w:r w:rsidRPr="00284F40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284F40">
              <w:rPr>
                <w:rFonts w:ascii="Times New Roman" w:hAnsi="Times New Roman"/>
                <w:sz w:val="28"/>
                <w:szCs w:val="28"/>
              </w:rPr>
              <w:t xml:space="preserve"> по приносящей доход </w:t>
            </w:r>
            <w:proofErr w:type="spellStart"/>
            <w:r w:rsidRPr="00284F40">
              <w:rPr>
                <w:rFonts w:ascii="Times New Roman" w:hAnsi="Times New Roman"/>
                <w:sz w:val="28"/>
                <w:szCs w:val="28"/>
              </w:rPr>
              <w:t>дея-ти</w:t>
            </w:r>
            <w:proofErr w:type="spellEnd"/>
          </w:p>
        </w:tc>
        <w:tc>
          <w:tcPr>
            <w:tcW w:w="1559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</w:tr>
      <w:tr w:rsidR="00B476EB" w:rsidRPr="00284F40" w:rsidTr="008F77BD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61" w:type="dxa"/>
          </w:tcPr>
          <w:p w:rsidR="00B476EB" w:rsidRPr="00284F40" w:rsidRDefault="007E00DD" w:rsidP="008F77BD">
            <w:pPr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Приобретение хозяйственных товаров</w:t>
            </w:r>
          </w:p>
        </w:tc>
        <w:tc>
          <w:tcPr>
            <w:tcW w:w="1985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6EB" w:rsidRPr="00284F40" w:rsidRDefault="007E00D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297 393,39</w:t>
            </w:r>
          </w:p>
        </w:tc>
        <w:tc>
          <w:tcPr>
            <w:tcW w:w="1559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0DD" w:rsidRPr="00284F40" w:rsidTr="008F77BD">
        <w:trPr>
          <w:trHeight w:val="240"/>
        </w:trPr>
        <w:tc>
          <w:tcPr>
            <w:tcW w:w="567" w:type="dxa"/>
          </w:tcPr>
          <w:p w:rsidR="007E00DD" w:rsidRPr="00284F40" w:rsidRDefault="007E00D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61" w:type="dxa"/>
          </w:tcPr>
          <w:p w:rsidR="007E00DD" w:rsidRPr="00284F40" w:rsidRDefault="007E00DD" w:rsidP="008C57DA">
            <w:pPr>
              <w:rPr>
                <w:rFonts w:ascii="Times New Roman" w:hAnsi="Times New Roman"/>
                <w:sz w:val="28"/>
                <w:szCs w:val="28"/>
              </w:rPr>
            </w:pPr>
            <w:r w:rsidRPr="00284F40">
              <w:rPr>
                <w:rFonts w:ascii="Times New Roman" w:hAnsi="Times New Roman"/>
                <w:sz w:val="28"/>
                <w:szCs w:val="28"/>
              </w:rPr>
              <w:t>Приобретение канцтоваров</w:t>
            </w:r>
          </w:p>
          <w:p w:rsidR="007E00DD" w:rsidRPr="00284F40" w:rsidRDefault="007E00DD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DD" w:rsidRPr="00284F40" w:rsidRDefault="007E00DD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0DD" w:rsidRPr="00284F40" w:rsidRDefault="007E00DD" w:rsidP="008C57DA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84F40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1559" w:type="dxa"/>
          </w:tcPr>
          <w:p w:rsidR="007E00DD" w:rsidRPr="00284F40" w:rsidRDefault="007E00DD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6EB" w:rsidRPr="00284F40" w:rsidTr="008F77BD">
        <w:trPr>
          <w:trHeight w:val="240"/>
        </w:trPr>
        <w:tc>
          <w:tcPr>
            <w:tcW w:w="567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B476EB" w:rsidRPr="00284F40" w:rsidRDefault="00B476EB" w:rsidP="008F77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F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284F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284F4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84F40" w:rsidRDefault="00284F40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6EB" w:rsidRPr="00284F40" w:rsidRDefault="00B476EB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84F40" w:rsidRDefault="00284F40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6EB" w:rsidRPr="00284F40" w:rsidRDefault="007E00DD" w:rsidP="00284F40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312 393,39</w:t>
            </w:r>
          </w:p>
        </w:tc>
        <w:tc>
          <w:tcPr>
            <w:tcW w:w="1559" w:type="dxa"/>
          </w:tcPr>
          <w:p w:rsidR="00B476EB" w:rsidRPr="00284F40" w:rsidRDefault="00B476EB" w:rsidP="008F77BD">
            <w:pPr>
              <w:tabs>
                <w:tab w:val="left" w:pos="3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76EB" w:rsidRPr="001C0152" w:rsidRDefault="00B476EB" w:rsidP="00196799">
      <w:pPr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196799" w:rsidRPr="001C0152" w:rsidRDefault="00196799" w:rsidP="00196799">
      <w:pPr>
        <w:spacing w:after="0" w:line="240" w:lineRule="auto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196799" w:rsidRPr="00284F40" w:rsidRDefault="000F4D57" w:rsidP="00196799">
      <w:pPr>
        <w:spacing w:after="0" w:line="240" w:lineRule="auto"/>
        <w:ind w:firstLine="708"/>
        <w:jc w:val="both"/>
        <w:rPr>
          <w:rFonts w:ascii="Times New Roman" w:hAnsi="Times New Roman"/>
          <w:color w:val="0F0F0F"/>
          <w:sz w:val="28"/>
          <w:szCs w:val="28"/>
        </w:rPr>
      </w:pPr>
      <w:r w:rsidRPr="00284F40">
        <w:rPr>
          <w:rFonts w:ascii="Times New Roman" w:hAnsi="Times New Roman"/>
          <w:color w:val="0F0F0F"/>
          <w:sz w:val="28"/>
          <w:szCs w:val="28"/>
        </w:rPr>
        <w:t>В сентябре</w:t>
      </w:r>
      <w:r w:rsidR="00196799" w:rsidRPr="00284F40">
        <w:rPr>
          <w:rFonts w:ascii="Times New Roman" w:hAnsi="Times New Roman"/>
          <w:color w:val="0F0F0F"/>
          <w:sz w:val="28"/>
          <w:szCs w:val="28"/>
        </w:rPr>
        <w:t xml:space="preserve"> в рамках спонсорской помощи Общественной организации РФСО «Локомотив»  Спортшколе № 2 был</w:t>
      </w:r>
      <w:r w:rsidR="005D1676">
        <w:rPr>
          <w:rFonts w:ascii="Times New Roman" w:hAnsi="Times New Roman"/>
          <w:color w:val="0F0F0F"/>
          <w:sz w:val="28"/>
          <w:szCs w:val="28"/>
        </w:rPr>
        <w:t>о</w:t>
      </w:r>
      <w:r w:rsidRPr="00284F40">
        <w:rPr>
          <w:rFonts w:ascii="Times New Roman" w:hAnsi="Times New Roman"/>
          <w:color w:val="0F0F0F"/>
          <w:sz w:val="28"/>
          <w:szCs w:val="28"/>
        </w:rPr>
        <w:t xml:space="preserve"> передан</w:t>
      </w:r>
      <w:r w:rsidR="005D1676">
        <w:rPr>
          <w:rFonts w:ascii="Times New Roman" w:hAnsi="Times New Roman"/>
          <w:color w:val="0F0F0F"/>
          <w:sz w:val="28"/>
          <w:szCs w:val="28"/>
        </w:rPr>
        <w:t xml:space="preserve">о </w:t>
      </w:r>
      <w:r w:rsidR="00FA463D">
        <w:rPr>
          <w:rFonts w:ascii="Times New Roman" w:hAnsi="Times New Roman"/>
          <w:color w:val="0F0F0F"/>
          <w:sz w:val="28"/>
          <w:szCs w:val="28"/>
        </w:rPr>
        <w:t xml:space="preserve">табло и </w:t>
      </w:r>
      <w:r w:rsidR="005D1676">
        <w:rPr>
          <w:rFonts w:ascii="Times New Roman" w:hAnsi="Times New Roman"/>
          <w:color w:val="0F0F0F"/>
          <w:sz w:val="28"/>
          <w:szCs w:val="28"/>
        </w:rPr>
        <w:t xml:space="preserve">оборудование для  </w:t>
      </w:r>
      <w:r w:rsidR="00FA463D">
        <w:rPr>
          <w:rFonts w:ascii="Times New Roman" w:hAnsi="Times New Roman"/>
          <w:color w:val="0F0F0F"/>
          <w:sz w:val="28"/>
          <w:szCs w:val="28"/>
        </w:rPr>
        <w:t xml:space="preserve">игрового зала </w:t>
      </w:r>
      <w:r w:rsidR="005D1676">
        <w:rPr>
          <w:rFonts w:ascii="Times New Roman" w:hAnsi="Times New Roman"/>
          <w:color w:val="0F0F0F"/>
          <w:sz w:val="28"/>
          <w:szCs w:val="28"/>
        </w:rPr>
        <w:t>на сумму 5</w:t>
      </w:r>
      <w:r w:rsidRPr="00284F40">
        <w:rPr>
          <w:rFonts w:ascii="Times New Roman" w:hAnsi="Times New Roman"/>
          <w:color w:val="0F0F0F"/>
          <w:sz w:val="28"/>
          <w:szCs w:val="28"/>
        </w:rPr>
        <w:t>00 000</w:t>
      </w:r>
      <w:r w:rsidR="00196799" w:rsidRPr="00284F40">
        <w:rPr>
          <w:rFonts w:ascii="Times New Roman" w:hAnsi="Times New Roman"/>
          <w:color w:val="0F0F0F"/>
          <w:sz w:val="28"/>
          <w:szCs w:val="28"/>
        </w:rPr>
        <w:t xml:space="preserve"> рублей.</w:t>
      </w:r>
    </w:p>
    <w:p w:rsidR="00196799" w:rsidRPr="00284F40" w:rsidRDefault="00196799" w:rsidP="00196799">
      <w:pPr>
        <w:spacing w:after="0" w:line="240" w:lineRule="auto"/>
        <w:ind w:firstLine="708"/>
        <w:jc w:val="both"/>
        <w:rPr>
          <w:rFonts w:ascii="Times New Roman" w:hAnsi="Times New Roman"/>
          <w:color w:val="0F0F0F"/>
          <w:sz w:val="28"/>
          <w:szCs w:val="28"/>
        </w:rPr>
      </w:pPr>
    </w:p>
    <w:p w:rsidR="00196799" w:rsidRPr="00E30A68" w:rsidRDefault="00196799" w:rsidP="00196799">
      <w:pPr>
        <w:spacing w:after="0" w:line="240" w:lineRule="auto"/>
        <w:ind w:firstLine="708"/>
        <w:jc w:val="both"/>
        <w:rPr>
          <w:rFonts w:ascii="Times New Roman" w:hAnsi="Times New Roman"/>
          <w:color w:val="0F0F0F"/>
          <w:sz w:val="28"/>
          <w:szCs w:val="28"/>
        </w:rPr>
      </w:pPr>
      <w:r w:rsidRPr="00284F40">
        <w:rPr>
          <w:rFonts w:ascii="Times New Roman" w:hAnsi="Times New Roman"/>
          <w:color w:val="0F0F0F"/>
          <w:sz w:val="28"/>
          <w:szCs w:val="28"/>
        </w:rPr>
        <w:t>По результатам проверки выполнения муниципальной услуги «Спортивная подготовка по олимпийским видам спорта» и муниципальной услуги «Спортивная подготовка по неолимпийским видам спор</w:t>
      </w:r>
      <w:r w:rsidR="00A50D1D">
        <w:rPr>
          <w:rFonts w:ascii="Times New Roman" w:hAnsi="Times New Roman"/>
          <w:color w:val="0F0F0F"/>
          <w:sz w:val="28"/>
          <w:szCs w:val="28"/>
        </w:rPr>
        <w:t>та» за 2021</w:t>
      </w:r>
      <w:r w:rsidRPr="00284F40">
        <w:rPr>
          <w:rFonts w:ascii="Times New Roman" w:hAnsi="Times New Roman"/>
          <w:color w:val="0F0F0F"/>
          <w:sz w:val="28"/>
          <w:szCs w:val="28"/>
        </w:rPr>
        <w:t xml:space="preserve"> год  в Спортшколе № 2 муниципальная услуга соответствует стандартам качества.</w:t>
      </w:r>
    </w:p>
    <w:p w:rsidR="00196799" w:rsidRDefault="00196799" w:rsidP="00146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72" w:rsidRPr="00D81984" w:rsidRDefault="00DC73D2" w:rsidP="00D81984">
      <w:pPr>
        <w:pStyle w:val="ae"/>
        <w:ind w:left="2832" w:firstLine="708"/>
        <w:jc w:val="both"/>
      </w:pPr>
      <w:r>
        <w:rPr>
          <w:b/>
          <w:bCs/>
          <w:i/>
        </w:rPr>
        <w:lastRenderedPageBreak/>
        <w:t>8</w:t>
      </w:r>
      <w:r w:rsidR="00674EA2">
        <w:rPr>
          <w:b/>
          <w:bCs/>
          <w:i/>
        </w:rPr>
        <w:t>.</w:t>
      </w:r>
      <w:r w:rsidR="00D866DF" w:rsidRPr="00995FD3">
        <w:rPr>
          <w:b/>
          <w:bCs/>
          <w:i/>
        </w:rPr>
        <w:t>Заключение</w:t>
      </w:r>
    </w:p>
    <w:p w:rsidR="005E1172" w:rsidRPr="00995FD3" w:rsidRDefault="005E1172" w:rsidP="005E1172">
      <w:pPr>
        <w:pStyle w:val="Default"/>
        <w:rPr>
          <w:b/>
          <w:bCs/>
          <w:i/>
          <w:color w:val="auto"/>
          <w:sz w:val="28"/>
          <w:szCs w:val="28"/>
        </w:rPr>
      </w:pPr>
    </w:p>
    <w:p w:rsidR="00D866DF" w:rsidRDefault="00D866DF" w:rsidP="00B0741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06DD">
        <w:rPr>
          <w:rFonts w:ascii="Times New Roman" w:hAnsi="Times New Roman"/>
          <w:b/>
          <w:bCs/>
          <w:color w:val="000000"/>
          <w:sz w:val="28"/>
          <w:szCs w:val="28"/>
        </w:rPr>
        <w:t>Выводы:</w:t>
      </w:r>
    </w:p>
    <w:p w:rsidR="00D866DF" w:rsidRPr="008A6F16" w:rsidRDefault="00D866DF" w:rsidP="00B0741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4A3A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5C1607">
        <w:rPr>
          <w:rFonts w:ascii="Times New Roman" w:hAnsi="Times New Roman"/>
          <w:bCs/>
          <w:color w:val="000000"/>
          <w:sz w:val="28"/>
          <w:szCs w:val="28"/>
        </w:rPr>
        <w:t>. В Спортшколе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 </w:t>
      </w:r>
      <w:r w:rsidRPr="008A6F16">
        <w:rPr>
          <w:rFonts w:ascii="Times New Roman" w:hAnsi="Times New Roman"/>
          <w:bCs/>
          <w:color w:val="000000"/>
          <w:sz w:val="28"/>
          <w:szCs w:val="28"/>
        </w:rPr>
        <w:t xml:space="preserve">созданы необходимые условия для реализации </w:t>
      </w:r>
      <w:r w:rsidR="005C1607">
        <w:rPr>
          <w:rFonts w:ascii="Times New Roman" w:hAnsi="Times New Roman"/>
          <w:bCs/>
          <w:color w:val="000000"/>
          <w:sz w:val="28"/>
          <w:szCs w:val="28"/>
        </w:rPr>
        <w:t xml:space="preserve">программ спортивной подготовки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баскетболу, самбо и </w:t>
      </w:r>
      <w:r w:rsidR="005C1607">
        <w:rPr>
          <w:rFonts w:ascii="Times New Roman" w:hAnsi="Times New Roman"/>
          <w:bCs/>
          <w:color w:val="000000"/>
          <w:sz w:val="28"/>
          <w:szCs w:val="28"/>
        </w:rPr>
        <w:t>спортивной борьбе (дисциплина «вольная борьба»)</w:t>
      </w:r>
      <w:r w:rsidR="008F374B">
        <w:rPr>
          <w:rFonts w:ascii="Times New Roman" w:hAnsi="Times New Roman"/>
          <w:bCs/>
          <w:color w:val="000000"/>
          <w:sz w:val="28"/>
          <w:szCs w:val="28"/>
        </w:rPr>
        <w:t>, каратэ.</w:t>
      </w:r>
    </w:p>
    <w:p w:rsidR="00D866DF" w:rsidRPr="005C1607" w:rsidRDefault="00D866DF" w:rsidP="005C1607">
      <w:pPr>
        <w:pStyle w:val="Default"/>
        <w:ind w:left="142" w:firstLine="69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607">
        <w:rPr>
          <w:sz w:val="28"/>
          <w:szCs w:val="28"/>
        </w:rPr>
        <w:t>Тренировочный</w:t>
      </w:r>
      <w:r w:rsidRPr="008A6F16">
        <w:rPr>
          <w:sz w:val="28"/>
          <w:szCs w:val="28"/>
        </w:rPr>
        <w:t xml:space="preserve"> процесс </w:t>
      </w:r>
      <w:r>
        <w:rPr>
          <w:sz w:val="28"/>
          <w:szCs w:val="28"/>
        </w:rPr>
        <w:t>осуществляется</w:t>
      </w:r>
      <w:r w:rsidR="005C1607">
        <w:rPr>
          <w:sz w:val="28"/>
          <w:szCs w:val="28"/>
        </w:rPr>
        <w:t xml:space="preserve"> </w:t>
      </w:r>
      <w:r w:rsidR="005C1607">
        <w:rPr>
          <w:bCs/>
          <w:sz w:val="28"/>
          <w:szCs w:val="28"/>
        </w:rPr>
        <w:t xml:space="preserve">в соответствии с законом № 329-ФЗ «О физической культуре и спорте в Российской Федерации», приказа </w:t>
      </w:r>
      <w:proofErr w:type="spellStart"/>
      <w:r w:rsidR="005C1607">
        <w:rPr>
          <w:bCs/>
          <w:sz w:val="28"/>
          <w:szCs w:val="28"/>
        </w:rPr>
        <w:t>Минспорта</w:t>
      </w:r>
      <w:proofErr w:type="spellEnd"/>
      <w:r w:rsidR="005C1607">
        <w:rPr>
          <w:bCs/>
          <w:sz w:val="28"/>
          <w:szCs w:val="28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Федерации», а так же Федеральных стандартов спортивной подготовки по видам спорта, Уставом спортивной школы, расписанием занятий и программами спортивной подготовки.</w:t>
      </w:r>
    </w:p>
    <w:p w:rsidR="00D866DF" w:rsidRPr="00392F33" w:rsidRDefault="005C1607" w:rsidP="00B0741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66DF">
        <w:rPr>
          <w:rFonts w:ascii="Times New Roman" w:hAnsi="Times New Roman"/>
          <w:sz w:val="28"/>
          <w:szCs w:val="28"/>
        </w:rPr>
        <w:t xml:space="preserve">. </w:t>
      </w:r>
      <w:r w:rsidR="00D866DF" w:rsidRPr="00392F33">
        <w:rPr>
          <w:rFonts w:ascii="Times New Roman" w:hAnsi="Times New Roman"/>
          <w:sz w:val="28"/>
          <w:szCs w:val="28"/>
        </w:rPr>
        <w:t xml:space="preserve">Обучающиеся  регулярно </w:t>
      </w:r>
      <w:r w:rsidR="008F374B">
        <w:rPr>
          <w:rFonts w:ascii="Times New Roman" w:hAnsi="Times New Roman"/>
          <w:sz w:val="28"/>
          <w:szCs w:val="28"/>
        </w:rPr>
        <w:t>участвуют в муниципальных</w:t>
      </w:r>
      <w:r w:rsidR="00D866DF" w:rsidRPr="00392F33">
        <w:rPr>
          <w:rFonts w:ascii="Times New Roman" w:hAnsi="Times New Roman"/>
          <w:sz w:val="28"/>
          <w:szCs w:val="28"/>
        </w:rPr>
        <w:t xml:space="preserve">, </w:t>
      </w:r>
      <w:r w:rsidR="005B1894">
        <w:rPr>
          <w:rFonts w:ascii="Times New Roman" w:hAnsi="Times New Roman"/>
          <w:sz w:val="28"/>
          <w:szCs w:val="28"/>
        </w:rPr>
        <w:t xml:space="preserve">региональных и </w:t>
      </w:r>
      <w:r w:rsidR="00D866DF" w:rsidRPr="00392F33">
        <w:rPr>
          <w:rFonts w:ascii="Times New Roman" w:hAnsi="Times New Roman"/>
          <w:sz w:val="28"/>
          <w:szCs w:val="28"/>
        </w:rPr>
        <w:t>всероссийс</w:t>
      </w:r>
      <w:r w:rsidR="00D866DF">
        <w:rPr>
          <w:rFonts w:ascii="Times New Roman" w:hAnsi="Times New Roman"/>
          <w:sz w:val="28"/>
          <w:szCs w:val="28"/>
        </w:rPr>
        <w:t>ких соревнованиях</w:t>
      </w:r>
      <w:r w:rsidR="00D866DF" w:rsidRPr="00392F33">
        <w:rPr>
          <w:rFonts w:ascii="Times New Roman" w:hAnsi="Times New Roman"/>
          <w:sz w:val="28"/>
          <w:szCs w:val="28"/>
        </w:rPr>
        <w:t>.</w:t>
      </w:r>
    </w:p>
    <w:p w:rsidR="00D866DF" w:rsidRPr="00392F33" w:rsidRDefault="000163B0" w:rsidP="00B0741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866DF">
        <w:rPr>
          <w:rFonts w:ascii="Times New Roman" w:hAnsi="Times New Roman"/>
          <w:color w:val="000000"/>
          <w:sz w:val="28"/>
          <w:szCs w:val="28"/>
        </w:rPr>
        <w:t>. Д</w:t>
      </w:r>
      <w:r w:rsidR="00D866DF" w:rsidRPr="007A2339">
        <w:rPr>
          <w:rFonts w:ascii="Times New Roman" w:hAnsi="Times New Roman"/>
          <w:color w:val="000000"/>
          <w:sz w:val="28"/>
          <w:szCs w:val="28"/>
        </w:rPr>
        <w:t>остигнут высокий профессиональный уровень и стабильност</w:t>
      </w:r>
      <w:r>
        <w:rPr>
          <w:rFonts w:ascii="Times New Roman" w:hAnsi="Times New Roman"/>
          <w:color w:val="000000"/>
          <w:sz w:val="28"/>
          <w:szCs w:val="28"/>
        </w:rPr>
        <w:t>ь руководящего и тренерского состав</w:t>
      </w:r>
      <w:r w:rsidR="00D866DF" w:rsidRPr="007A2339">
        <w:rPr>
          <w:rFonts w:ascii="Times New Roman" w:hAnsi="Times New Roman"/>
          <w:color w:val="000000"/>
          <w:sz w:val="28"/>
          <w:szCs w:val="28"/>
        </w:rPr>
        <w:t>а.</w:t>
      </w:r>
    </w:p>
    <w:p w:rsidR="00D866DF" w:rsidRDefault="00D866DF" w:rsidP="00F42125">
      <w:pPr>
        <w:pStyle w:val="Default"/>
        <w:rPr>
          <w:b/>
          <w:bCs/>
          <w:color w:val="FF0000"/>
          <w:sz w:val="28"/>
          <w:szCs w:val="28"/>
        </w:rPr>
      </w:pPr>
    </w:p>
    <w:p w:rsidR="00D81984" w:rsidRDefault="008F374B" w:rsidP="00D81984">
      <w:pPr>
        <w:pStyle w:val="Default"/>
        <w:ind w:left="708" w:firstLine="708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Цели и задачи на 2022</w:t>
      </w:r>
      <w:r w:rsidR="00D81984" w:rsidRPr="00D81984">
        <w:rPr>
          <w:b/>
          <w:bCs/>
          <w:color w:val="auto"/>
          <w:sz w:val="28"/>
          <w:szCs w:val="28"/>
        </w:rPr>
        <w:t xml:space="preserve"> год</w:t>
      </w:r>
    </w:p>
    <w:p w:rsidR="007802B8" w:rsidRDefault="007802B8" w:rsidP="00D81984">
      <w:pPr>
        <w:pStyle w:val="Default"/>
        <w:ind w:left="708" w:firstLine="708"/>
        <w:rPr>
          <w:b/>
          <w:bCs/>
          <w:color w:val="auto"/>
          <w:sz w:val="28"/>
          <w:szCs w:val="28"/>
        </w:rPr>
      </w:pPr>
    </w:p>
    <w:p w:rsidR="00D81984" w:rsidRPr="00D81984" w:rsidRDefault="00D81984" w:rsidP="00D81984">
      <w:pPr>
        <w:pStyle w:val="Default"/>
        <w:ind w:firstLine="708"/>
        <w:rPr>
          <w:bCs/>
          <w:color w:val="auto"/>
          <w:sz w:val="28"/>
          <w:szCs w:val="28"/>
        </w:rPr>
      </w:pPr>
      <w:r w:rsidRPr="00D81984">
        <w:rPr>
          <w:bCs/>
          <w:color w:val="auto"/>
          <w:sz w:val="28"/>
          <w:szCs w:val="28"/>
          <w:u w:val="single"/>
        </w:rPr>
        <w:t>Цель:</w:t>
      </w:r>
      <w:r w:rsidRPr="00D81984">
        <w:rPr>
          <w:bCs/>
          <w:color w:val="auto"/>
          <w:sz w:val="28"/>
          <w:szCs w:val="28"/>
        </w:rPr>
        <w:t xml:space="preserve"> создание нормативно-правовых, организационно-методических условий, обеспечивающих</w:t>
      </w:r>
      <w:r w:rsidR="007802B8">
        <w:rPr>
          <w:bCs/>
          <w:color w:val="auto"/>
          <w:sz w:val="28"/>
          <w:szCs w:val="28"/>
        </w:rPr>
        <w:t xml:space="preserve"> </w:t>
      </w:r>
      <w:r w:rsidRPr="00D81984">
        <w:rPr>
          <w:bCs/>
          <w:color w:val="auto"/>
          <w:sz w:val="28"/>
          <w:szCs w:val="28"/>
        </w:rPr>
        <w:t xml:space="preserve">функционирование </w:t>
      </w:r>
      <w:r w:rsidR="007802B8">
        <w:rPr>
          <w:bCs/>
          <w:color w:val="auto"/>
          <w:sz w:val="28"/>
          <w:szCs w:val="28"/>
        </w:rPr>
        <w:t>и развитие Спортшколы № 2 с целью подготовки спортивного резерва для сборных команд Амурской области.</w:t>
      </w:r>
    </w:p>
    <w:p w:rsidR="00D866DF" w:rsidRDefault="00D866DF" w:rsidP="00F42125">
      <w:pPr>
        <w:pStyle w:val="Default"/>
        <w:rPr>
          <w:b/>
          <w:bCs/>
          <w:color w:val="FF0000"/>
          <w:sz w:val="28"/>
          <w:szCs w:val="28"/>
        </w:rPr>
      </w:pPr>
      <w:r w:rsidRPr="0044253D">
        <w:rPr>
          <w:b/>
          <w:bCs/>
          <w:color w:val="FF0000"/>
          <w:sz w:val="28"/>
          <w:szCs w:val="28"/>
        </w:rPr>
        <w:t xml:space="preserve"> </w:t>
      </w:r>
    </w:p>
    <w:p w:rsidR="00D866DF" w:rsidRDefault="00D866DF" w:rsidP="007802B8">
      <w:pPr>
        <w:pStyle w:val="ae"/>
        <w:jc w:val="both"/>
        <w:rPr>
          <w:u w:val="single"/>
        </w:rPr>
      </w:pPr>
      <w:r>
        <w:t xml:space="preserve">  </w:t>
      </w:r>
      <w:r w:rsidRPr="00A24942">
        <w:t xml:space="preserve">   </w:t>
      </w:r>
      <w:r w:rsidR="007802B8" w:rsidRPr="007802B8">
        <w:rPr>
          <w:u w:val="single"/>
        </w:rPr>
        <w:t>Основные задачи:</w:t>
      </w:r>
    </w:p>
    <w:p w:rsidR="007802B8" w:rsidRDefault="007802B8" w:rsidP="007802B8">
      <w:pPr>
        <w:pStyle w:val="ae"/>
        <w:numPr>
          <w:ilvl w:val="0"/>
          <w:numId w:val="23"/>
        </w:numPr>
        <w:jc w:val="both"/>
      </w:pPr>
      <w:r w:rsidRPr="007802B8">
        <w:t xml:space="preserve">Реализация программ спортивной подготовки по видам спорта </w:t>
      </w:r>
      <w:r w:rsidR="00B25426">
        <w:t>баскетбол, самбо, спортивная борьба (дисциплина «вольная борьба»)</w:t>
      </w:r>
      <w:r w:rsidR="008F374B">
        <w:t>, каратэ;</w:t>
      </w:r>
    </w:p>
    <w:p w:rsidR="001C0152" w:rsidRPr="007802B8" w:rsidRDefault="001C0152" w:rsidP="007802B8">
      <w:pPr>
        <w:pStyle w:val="ae"/>
        <w:numPr>
          <w:ilvl w:val="0"/>
          <w:numId w:val="23"/>
        </w:numPr>
        <w:jc w:val="both"/>
      </w:pPr>
      <w:r>
        <w:t>О</w:t>
      </w:r>
      <w:r w:rsidRPr="001C0152">
        <w:t>беспечение повышение доступности развития системы качества  в процессе спортивной подготовки, через реализацию программ спортивной подготовки по видам спорт</w:t>
      </w:r>
      <w:r>
        <w:t xml:space="preserve">а культивируемых в учреждении; </w:t>
      </w:r>
    </w:p>
    <w:p w:rsidR="007802B8" w:rsidRPr="007802B8" w:rsidRDefault="007802B8" w:rsidP="007802B8">
      <w:pPr>
        <w:pStyle w:val="ae"/>
        <w:numPr>
          <w:ilvl w:val="0"/>
          <w:numId w:val="23"/>
        </w:numPr>
        <w:jc w:val="both"/>
      </w:pPr>
      <w:r w:rsidRPr="007802B8">
        <w:t>Повышение конкуре</w:t>
      </w:r>
      <w:r w:rsidR="00B25426">
        <w:t>нтоспособности Спортшколы № 2</w:t>
      </w:r>
      <w:r w:rsidRPr="007802B8">
        <w:t xml:space="preserve"> среди спортивных школ региона и России;</w:t>
      </w:r>
    </w:p>
    <w:p w:rsidR="007802B8" w:rsidRDefault="00364FFC" w:rsidP="007802B8">
      <w:pPr>
        <w:pStyle w:val="ae"/>
        <w:numPr>
          <w:ilvl w:val="0"/>
          <w:numId w:val="23"/>
        </w:numPr>
        <w:jc w:val="both"/>
      </w:pPr>
      <w:r>
        <w:t>Обеспечение целенаправленной подготовки спортивного резерва для спортивных сборных коман</w:t>
      </w:r>
      <w:r w:rsidR="00B25426">
        <w:t>д Амурской области</w:t>
      </w:r>
      <w:r>
        <w:t>, прежде всего по базовым олимпийским видам спорта;</w:t>
      </w:r>
    </w:p>
    <w:p w:rsidR="00364FFC" w:rsidRDefault="00E4527F" w:rsidP="007802B8">
      <w:pPr>
        <w:pStyle w:val="ae"/>
        <w:numPr>
          <w:ilvl w:val="0"/>
          <w:numId w:val="23"/>
        </w:numPr>
        <w:jc w:val="both"/>
      </w:pPr>
      <w:r>
        <w:t>Рост числа спортсменов, принявших участие и занявших призовые места в соревнованиях различного уровня;</w:t>
      </w:r>
    </w:p>
    <w:p w:rsidR="00E4527F" w:rsidRDefault="00E4527F" w:rsidP="007802B8">
      <w:pPr>
        <w:pStyle w:val="ae"/>
        <w:numPr>
          <w:ilvl w:val="0"/>
          <w:numId w:val="23"/>
        </w:numPr>
        <w:jc w:val="both"/>
      </w:pPr>
      <w:r>
        <w:t>Совершенствование методической работы, создание условий для повышения профессиональной компетентности тренерского состава;</w:t>
      </w:r>
    </w:p>
    <w:p w:rsidR="00E4527F" w:rsidRDefault="00E4527F" w:rsidP="007802B8">
      <w:pPr>
        <w:pStyle w:val="ae"/>
        <w:numPr>
          <w:ilvl w:val="0"/>
          <w:numId w:val="23"/>
        </w:numPr>
        <w:jc w:val="both"/>
      </w:pPr>
      <w:r>
        <w:lastRenderedPageBreak/>
        <w:t>Организация процесса спортивной подготовки, повышение уровня творческих способностей, раннее выявление и сопровождение одаренных детей;</w:t>
      </w:r>
    </w:p>
    <w:p w:rsidR="001C0152" w:rsidRDefault="001C0152" w:rsidP="007802B8">
      <w:pPr>
        <w:pStyle w:val="ae"/>
        <w:numPr>
          <w:ilvl w:val="0"/>
          <w:numId w:val="23"/>
        </w:numPr>
        <w:jc w:val="both"/>
      </w:pPr>
      <w:r>
        <w:t>О</w:t>
      </w:r>
      <w:r w:rsidRPr="001C0152">
        <w:t>рганизация и проведение спортивно-оздоровительной работы по разви</w:t>
      </w:r>
      <w:r>
        <w:t xml:space="preserve">тию физической </w:t>
      </w:r>
      <w:r w:rsidRPr="001C0152">
        <w:t xml:space="preserve">культуры и спорта </w:t>
      </w:r>
      <w:r>
        <w:t>среди различных групп населения;</w:t>
      </w:r>
    </w:p>
    <w:p w:rsidR="00E4527F" w:rsidRPr="007802B8" w:rsidRDefault="00E4527F" w:rsidP="007802B8">
      <w:pPr>
        <w:pStyle w:val="ae"/>
        <w:numPr>
          <w:ilvl w:val="0"/>
          <w:numId w:val="23"/>
        </w:numPr>
        <w:jc w:val="both"/>
      </w:pPr>
      <w:r>
        <w:t>Укрепление материально-технической базы. Создание безопасных условий для прохождения спортивной подготовки</w:t>
      </w:r>
    </w:p>
    <w:p w:rsidR="00D866DF" w:rsidRPr="007802B8" w:rsidRDefault="00D866DF" w:rsidP="00F42125">
      <w:pPr>
        <w:pStyle w:val="a5"/>
        <w:widowControl w:val="0"/>
        <w:shd w:val="clear" w:color="auto" w:fill="FFFFFF"/>
        <w:spacing w:after="0" w:line="240" w:lineRule="auto"/>
        <w:ind w:left="0" w:right="24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66DF" w:rsidRDefault="00D866DF" w:rsidP="007F6D9E">
      <w:pPr>
        <w:tabs>
          <w:tab w:val="left" w:pos="5400"/>
        </w:tabs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282B69" w:rsidRDefault="00D866DF" w:rsidP="007F6D9E">
      <w:pPr>
        <w:tabs>
          <w:tab w:val="left" w:pos="5400"/>
        </w:tabs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282B69" w:rsidRDefault="00D866DF" w:rsidP="007F6D9E">
      <w:pPr>
        <w:tabs>
          <w:tab w:val="left" w:pos="5400"/>
        </w:tabs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282B69" w:rsidRDefault="00D866DF" w:rsidP="00BB7E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282B69" w:rsidRDefault="00D866DF" w:rsidP="00BB7E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9752EC" w:rsidRDefault="00D866DF" w:rsidP="00BB7E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BB7E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FF48E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6DF" w:rsidRDefault="00D866DF" w:rsidP="00A240A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A240A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FF48EF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p w:rsidR="00D866DF" w:rsidRPr="000E7051" w:rsidRDefault="00D866DF" w:rsidP="000E7051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</w:p>
    <w:sectPr w:rsidR="00D866DF" w:rsidRPr="000E7051" w:rsidSect="00F13237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43" w:rsidRDefault="00FF3243" w:rsidP="009752EC">
      <w:pPr>
        <w:spacing w:after="0" w:line="240" w:lineRule="auto"/>
      </w:pPr>
      <w:r>
        <w:separator/>
      </w:r>
    </w:p>
  </w:endnote>
  <w:endnote w:type="continuationSeparator" w:id="0">
    <w:p w:rsidR="00FF3243" w:rsidRDefault="00FF3243" w:rsidP="0097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BB" w:rsidRDefault="00AC6FB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70A">
      <w:rPr>
        <w:noProof/>
      </w:rPr>
      <w:t>4</w:t>
    </w:r>
    <w:r>
      <w:rPr>
        <w:noProof/>
      </w:rPr>
      <w:fldChar w:fldCharType="end"/>
    </w:r>
  </w:p>
  <w:p w:rsidR="00AC6FBB" w:rsidRDefault="00AC6F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43" w:rsidRDefault="00FF3243" w:rsidP="009752EC">
      <w:pPr>
        <w:spacing w:after="0" w:line="240" w:lineRule="auto"/>
      </w:pPr>
      <w:r>
        <w:separator/>
      </w:r>
    </w:p>
  </w:footnote>
  <w:footnote w:type="continuationSeparator" w:id="0">
    <w:p w:rsidR="00FF3243" w:rsidRDefault="00FF3243" w:rsidP="0097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CA3"/>
    <w:multiLevelType w:val="multilevel"/>
    <w:tmpl w:val="186C66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27275D5"/>
    <w:multiLevelType w:val="hybridMultilevel"/>
    <w:tmpl w:val="91E2F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16743B"/>
    <w:multiLevelType w:val="hybridMultilevel"/>
    <w:tmpl w:val="AA226E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3DD2E46"/>
    <w:multiLevelType w:val="hybridMultilevel"/>
    <w:tmpl w:val="D25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90BDC"/>
    <w:multiLevelType w:val="hybridMultilevel"/>
    <w:tmpl w:val="383C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F2022"/>
    <w:multiLevelType w:val="hybridMultilevel"/>
    <w:tmpl w:val="E2A0B4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C73DC2"/>
    <w:multiLevelType w:val="hybridMultilevel"/>
    <w:tmpl w:val="070CA99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475821"/>
    <w:multiLevelType w:val="hybridMultilevel"/>
    <w:tmpl w:val="4CCA4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9E4B69"/>
    <w:multiLevelType w:val="hybridMultilevel"/>
    <w:tmpl w:val="4238E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70C75"/>
    <w:multiLevelType w:val="hybridMultilevel"/>
    <w:tmpl w:val="37C4D7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5E3D4F"/>
    <w:multiLevelType w:val="hybridMultilevel"/>
    <w:tmpl w:val="612E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20E8C"/>
    <w:multiLevelType w:val="hybridMultilevel"/>
    <w:tmpl w:val="6938FF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85D0E6A"/>
    <w:multiLevelType w:val="hybridMultilevel"/>
    <w:tmpl w:val="209EBE1C"/>
    <w:lvl w:ilvl="0" w:tplc="ABFA0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29B"/>
    <w:multiLevelType w:val="hybridMultilevel"/>
    <w:tmpl w:val="DED65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146AF5"/>
    <w:multiLevelType w:val="hybridMultilevel"/>
    <w:tmpl w:val="F6A01C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510F5FD0"/>
    <w:multiLevelType w:val="hybridMultilevel"/>
    <w:tmpl w:val="64CAEF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480318"/>
    <w:multiLevelType w:val="hybridMultilevel"/>
    <w:tmpl w:val="C24C4F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28E4B6C"/>
    <w:multiLevelType w:val="hybridMultilevel"/>
    <w:tmpl w:val="6A5E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12784C"/>
    <w:multiLevelType w:val="hybridMultilevel"/>
    <w:tmpl w:val="C62E4B1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784281"/>
    <w:multiLevelType w:val="hybridMultilevel"/>
    <w:tmpl w:val="9B3CEBB4"/>
    <w:lvl w:ilvl="0" w:tplc="1962351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CE3544"/>
    <w:multiLevelType w:val="hybridMultilevel"/>
    <w:tmpl w:val="5618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A5155"/>
    <w:multiLevelType w:val="hybridMultilevel"/>
    <w:tmpl w:val="D1FC371E"/>
    <w:lvl w:ilvl="0" w:tplc="B3847B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EA62E5D"/>
    <w:multiLevelType w:val="hybridMultilevel"/>
    <w:tmpl w:val="D7928F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0AD5B8E"/>
    <w:multiLevelType w:val="hybridMultilevel"/>
    <w:tmpl w:val="62E8CC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F36277"/>
    <w:multiLevelType w:val="hybridMultilevel"/>
    <w:tmpl w:val="49F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213437"/>
    <w:multiLevelType w:val="hybridMultilevel"/>
    <w:tmpl w:val="F5BA7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450F0"/>
    <w:multiLevelType w:val="hybridMultilevel"/>
    <w:tmpl w:val="D7CAFDAA"/>
    <w:lvl w:ilvl="0" w:tplc="9EE2C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187A11"/>
    <w:multiLevelType w:val="hybridMultilevel"/>
    <w:tmpl w:val="2C38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95698E"/>
    <w:multiLevelType w:val="hybridMultilevel"/>
    <w:tmpl w:val="722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22"/>
  </w:num>
  <w:num w:numId="5">
    <w:abstractNumId w:val="21"/>
  </w:num>
  <w:num w:numId="6">
    <w:abstractNumId w:val="19"/>
  </w:num>
  <w:num w:numId="7">
    <w:abstractNumId w:val="9"/>
  </w:num>
  <w:num w:numId="8">
    <w:abstractNumId w:val="7"/>
  </w:num>
  <w:num w:numId="9">
    <w:abstractNumId w:val="23"/>
  </w:num>
  <w:num w:numId="10">
    <w:abstractNumId w:val="11"/>
  </w:num>
  <w:num w:numId="11">
    <w:abstractNumId w:val="6"/>
  </w:num>
  <w:num w:numId="12">
    <w:abstractNumId w:val="18"/>
  </w:num>
  <w:num w:numId="13">
    <w:abstractNumId w:val="2"/>
  </w:num>
  <w:num w:numId="14">
    <w:abstractNumId w:val="3"/>
  </w:num>
  <w:num w:numId="15">
    <w:abstractNumId w:val="27"/>
  </w:num>
  <w:num w:numId="16">
    <w:abstractNumId w:val="15"/>
  </w:num>
  <w:num w:numId="17">
    <w:abstractNumId w:val="14"/>
  </w:num>
  <w:num w:numId="18">
    <w:abstractNumId w:val="1"/>
  </w:num>
  <w:num w:numId="19">
    <w:abstractNumId w:val="8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0"/>
  </w:num>
  <w:num w:numId="25">
    <w:abstractNumId w:val="26"/>
  </w:num>
  <w:num w:numId="26">
    <w:abstractNumId w:val="25"/>
  </w:num>
  <w:num w:numId="27">
    <w:abstractNumId w:val="13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440"/>
    <w:rsid w:val="00000630"/>
    <w:rsid w:val="00000E20"/>
    <w:rsid w:val="00000EA9"/>
    <w:rsid w:val="00004B16"/>
    <w:rsid w:val="000056F4"/>
    <w:rsid w:val="00011AFD"/>
    <w:rsid w:val="00012A82"/>
    <w:rsid w:val="00014D74"/>
    <w:rsid w:val="000163B0"/>
    <w:rsid w:val="0002265F"/>
    <w:rsid w:val="00033B5C"/>
    <w:rsid w:val="00034537"/>
    <w:rsid w:val="000442CD"/>
    <w:rsid w:val="00046BE8"/>
    <w:rsid w:val="00046DF9"/>
    <w:rsid w:val="00054CA5"/>
    <w:rsid w:val="00057E6F"/>
    <w:rsid w:val="00060FA3"/>
    <w:rsid w:val="00063E45"/>
    <w:rsid w:val="000709E3"/>
    <w:rsid w:val="00072247"/>
    <w:rsid w:val="00073B48"/>
    <w:rsid w:val="0007728A"/>
    <w:rsid w:val="0009333C"/>
    <w:rsid w:val="00094BB6"/>
    <w:rsid w:val="000A5DCD"/>
    <w:rsid w:val="000B6D4D"/>
    <w:rsid w:val="000C5367"/>
    <w:rsid w:val="000D46D3"/>
    <w:rsid w:val="000D51AC"/>
    <w:rsid w:val="000E426D"/>
    <w:rsid w:val="000E7051"/>
    <w:rsid w:val="000F4D57"/>
    <w:rsid w:val="001101CF"/>
    <w:rsid w:val="001115DE"/>
    <w:rsid w:val="00116179"/>
    <w:rsid w:val="00117313"/>
    <w:rsid w:val="00117F04"/>
    <w:rsid w:val="00131080"/>
    <w:rsid w:val="001319E6"/>
    <w:rsid w:val="0013636A"/>
    <w:rsid w:val="00136DB4"/>
    <w:rsid w:val="001411A3"/>
    <w:rsid w:val="00141919"/>
    <w:rsid w:val="00141BB8"/>
    <w:rsid w:val="00146927"/>
    <w:rsid w:val="00152424"/>
    <w:rsid w:val="00153DC0"/>
    <w:rsid w:val="00162C70"/>
    <w:rsid w:val="001706DD"/>
    <w:rsid w:val="001806F3"/>
    <w:rsid w:val="0019161D"/>
    <w:rsid w:val="001930EC"/>
    <w:rsid w:val="001938A2"/>
    <w:rsid w:val="00193E9A"/>
    <w:rsid w:val="00196094"/>
    <w:rsid w:val="00196799"/>
    <w:rsid w:val="001A7BF5"/>
    <w:rsid w:val="001B4A00"/>
    <w:rsid w:val="001B7BCE"/>
    <w:rsid w:val="001C0152"/>
    <w:rsid w:val="001C22DA"/>
    <w:rsid w:val="001D589E"/>
    <w:rsid w:val="001E50F3"/>
    <w:rsid w:val="001E5383"/>
    <w:rsid w:val="001F58B8"/>
    <w:rsid w:val="00203377"/>
    <w:rsid w:val="00206A2E"/>
    <w:rsid w:val="002218C6"/>
    <w:rsid w:val="00223AF0"/>
    <w:rsid w:val="0022529D"/>
    <w:rsid w:val="002314A5"/>
    <w:rsid w:val="00235DFD"/>
    <w:rsid w:val="00244DA9"/>
    <w:rsid w:val="00245AAD"/>
    <w:rsid w:val="00246E7F"/>
    <w:rsid w:val="0024726B"/>
    <w:rsid w:val="00254023"/>
    <w:rsid w:val="00254C11"/>
    <w:rsid w:val="00257C24"/>
    <w:rsid w:val="00257F29"/>
    <w:rsid w:val="00274943"/>
    <w:rsid w:val="002762F5"/>
    <w:rsid w:val="00282B69"/>
    <w:rsid w:val="00284F40"/>
    <w:rsid w:val="00287D00"/>
    <w:rsid w:val="00290642"/>
    <w:rsid w:val="00293072"/>
    <w:rsid w:val="002A364F"/>
    <w:rsid w:val="002B31A3"/>
    <w:rsid w:val="002F6108"/>
    <w:rsid w:val="002F79BF"/>
    <w:rsid w:val="00301CC4"/>
    <w:rsid w:val="00301F50"/>
    <w:rsid w:val="0030309B"/>
    <w:rsid w:val="00303A91"/>
    <w:rsid w:val="00304132"/>
    <w:rsid w:val="00304CF9"/>
    <w:rsid w:val="00316460"/>
    <w:rsid w:val="00316D69"/>
    <w:rsid w:val="0031745A"/>
    <w:rsid w:val="00320EC3"/>
    <w:rsid w:val="003231FE"/>
    <w:rsid w:val="003257D5"/>
    <w:rsid w:val="00332857"/>
    <w:rsid w:val="00342B38"/>
    <w:rsid w:val="003444A9"/>
    <w:rsid w:val="003501F2"/>
    <w:rsid w:val="003559B2"/>
    <w:rsid w:val="00360E73"/>
    <w:rsid w:val="00363F67"/>
    <w:rsid w:val="00364FFC"/>
    <w:rsid w:val="003659BC"/>
    <w:rsid w:val="00370BD9"/>
    <w:rsid w:val="00371289"/>
    <w:rsid w:val="003755A4"/>
    <w:rsid w:val="0038003A"/>
    <w:rsid w:val="00382EF2"/>
    <w:rsid w:val="00384637"/>
    <w:rsid w:val="0038488F"/>
    <w:rsid w:val="003851BC"/>
    <w:rsid w:val="003926A0"/>
    <w:rsid w:val="00392A34"/>
    <w:rsid w:val="00392F33"/>
    <w:rsid w:val="00396B01"/>
    <w:rsid w:val="003A6C76"/>
    <w:rsid w:val="003B0390"/>
    <w:rsid w:val="003B1910"/>
    <w:rsid w:val="003B5139"/>
    <w:rsid w:val="003B6202"/>
    <w:rsid w:val="003C250A"/>
    <w:rsid w:val="003C3446"/>
    <w:rsid w:val="003C3520"/>
    <w:rsid w:val="003C4EEB"/>
    <w:rsid w:val="003C5D13"/>
    <w:rsid w:val="003C7978"/>
    <w:rsid w:val="003D4DAB"/>
    <w:rsid w:val="003D5271"/>
    <w:rsid w:val="003D7918"/>
    <w:rsid w:val="003E19B1"/>
    <w:rsid w:val="003E299D"/>
    <w:rsid w:val="003F2A2B"/>
    <w:rsid w:val="003F2BC6"/>
    <w:rsid w:val="003F62D8"/>
    <w:rsid w:val="004032EA"/>
    <w:rsid w:val="00403CDC"/>
    <w:rsid w:val="004040D8"/>
    <w:rsid w:val="004127A6"/>
    <w:rsid w:val="004145AF"/>
    <w:rsid w:val="0042497C"/>
    <w:rsid w:val="00433026"/>
    <w:rsid w:val="00440C4F"/>
    <w:rsid w:val="0044253D"/>
    <w:rsid w:val="00445CCA"/>
    <w:rsid w:val="004547F7"/>
    <w:rsid w:val="00467300"/>
    <w:rsid w:val="00467B71"/>
    <w:rsid w:val="00474548"/>
    <w:rsid w:val="00474F6C"/>
    <w:rsid w:val="004765A4"/>
    <w:rsid w:val="0047742E"/>
    <w:rsid w:val="00480FB5"/>
    <w:rsid w:val="00482EC9"/>
    <w:rsid w:val="004A002C"/>
    <w:rsid w:val="004B4D31"/>
    <w:rsid w:val="004B5456"/>
    <w:rsid w:val="004B7A3C"/>
    <w:rsid w:val="004D0040"/>
    <w:rsid w:val="004D7409"/>
    <w:rsid w:val="004E1124"/>
    <w:rsid w:val="004E28EC"/>
    <w:rsid w:val="004F1C02"/>
    <w:rsid w:val="004F3986"/>
    <w:rsid w:val="005237E3"/>
    <w:rsid w:val="005259F6"/>
    <w:rsid w:val="00525E31"/>
    <w:rsid w:val="0053124B"/>
    <w:rsid w:val="00535E54"/>
    <w:rsid w:val="005362E9"/>
    <w:rsid w:val="0053759D"/>
    <w:rsid w:val="00541520"/>
    <w:rsid w:val="00546D06"/>
    <w:rsid w:val="00551305"/>
    <w:rsid w:val="0055739F"/>
    <w:rsid w:val="00567F1E"/>
    <w:rsid w:val="005710AF"/>
    <w:rsid w:val="00571477"/>
    <w:rsid w:val="00576E5E"/>
    <w:rsid w:val="0058263B"/>
    <w:rsid w:val="005835A4"/>
    <w:rsid w:val="00587B4C"/>
    <w:rsid w:val="00587F9D"/>
    <w:rsid w:val="00592AB0"/>
    <w:rsid w:val="00595FB2"/>
    <w:rsid w:val="00596276"/>
    <w:rsid w:val="005A559C"/>
    <w:rsid w:val="005A6793"/>
    <w:rsid w:val="005B05C8"/>
    <w:rsid w:val="005B0B04"/>
    <w:rsid w:val="005B1894"/>
    <w:rsid w:val="005B4957"/>
    <w:rsid w:val="005B64BB"/>
    <w:rsid w:val="005C1607"/>
    <w:rsid w:val="005C26A5"/>
    <w:rsid w:val="005C3552"/>
    <w:rsid w:val="005C3960"/>
    <w:rsid w:val="005D0926"/>
    <w:rsid w:val="005D1652"/>
    <w:rsid w:val="005D1676"/>
    <w:rsid w:val="005D5368"/>
    <w:rsid w:val="005D5C62"/>
    <w:rsid w:val="005D65F7"/>
    <w:rsid w:val="005E1172"/>
    <w:rsid w:val="005E3AA3"/>
    <w:rsid w:val="00604B2E"/>
    <w:rsid w:val="00606BDB"/>
    <w:rsid w:val="00610ED1"/>
    <w:rsid w:val="006236DD"/>
    <w:rsid w:val="006277A7"/>
    <w:rsid w:val="00630AB9"/>
    <w:rsid w:val="0065432A"/>
    <w:rsid w:val="0065624D"/>
    <w:rsid w:val="00666D42"/>
    <w:rsid w:val="00674EA2"/>
    <w:rsid w:val="00675EDC"/>
    <w:rsid w:val="006837CD"/>
    <w:rsid w:val="006B3935"/>
    <w:rsid w:val="006B714F"/>
    <w:rsid w:val="006D666E"/>
    <w:rsid w:val="006E5F12"/>
    <w:rsid w:val="006F03A0"/>
    <w:rsid w:val="006F2877"/>
    <w:rsid w:val="006F4F70"/>
    <w:rsid w:val="00703522"/>
    <w:rsid w:val="00704705"/>
    <w:rsid w:val="0071017F"/>
    <w:rsid w:val="00710765"/>
    <w:rsid w:val="007157C8"/>
    <w:rsid w:val="00715A1F"/>
    <w:rsid w:val="007206A3"/>
    <w:rsid w:val="00722280"/>
    <w:rsid w:val="00730E5C"/>
    <w:rsid w:val="00730EB1"/>
    <w:rsid w:val="00740133"/>
    <w:rsid w:val="0074504A"/>
    <w:rsid w:val="0074626A"/>
    <w:rsid w:val="00751592"/>
    <w:rsid w:val="00756380"/>
    <w:rsid w:val="00757162"/>
    <w:rsid w:val="007623BA"/>
    <w:rsid w:val="0077166B"/>
    <w:rsid w:val="00777077"/>
    <w:rsid w:val="007802B8"/>
    <w:rsid w:val="00782889"/>
    <w:rsid w:val="0078366E"/>
    <w:rsid w:val="00783B92"/>
    <w:rsid w:val="007872FE"/>
    <w:rsid w:val="007A1BD1"/>
    <w:rsid w:val="007A2339"/>
    <w:rsid w:val="007C0876"/>
    <w:rsid w:val="007C20C1"/>
    <w:rsid w:val="007C36CC"/>
    <w:rsid w:val="007C47F5"/>
    <w:rsid w:val="007E00DD"/>
    <w:rsid w:val="007E1146"/>
    <w:rsid w:val="007E1239"/>
    <w:rsid w:val="007E4181"/>
    <w:rsid w:val="007E453E"/>
    <w:rsid w:val="007E7B53"/>
    <w:rsid w:val="007F400D"/>
    <w:rsid w:val="007F4746"/>
    <w:rsid w:val="007F4A3A"/>
    <w:rsid w:val="007F4CF1"/>
    <w:rsid w:val="007F6D9E"/>
    <w:rsid w:val="008011ED"/>
    <w:rsid w:val="00803EA3"/>
    <w:rsid w:val="00805EF3"/>
    <w:rsid w:val="00813BF3"/>
    <w:rsid w:val="0082123F"/>
    <w:rsid w:val="00831AC6"/>
    <w:rsid w:val="00834015"/>
    <w:rsid w:val="00835ED8"/>
    <w:rsid w:val="008372B0"/>
    <w:rsid w:val="00837721"/>
    <w:rsid w:val="0084003A"/>
    <w:rsid w:val="0084205B"/>
    <w:rsid w:val="008448A2"/>
    <w:rsid w:val="00851E2B"/>
    <w:rsid w:val="0085247D"/>
    <w:rsid w:val="00855992"/>
    <w:rsid w:val="00855A80"/>
    <w:rsid w:val="00880073"/>
    <w:rsid w:val="00882293"/>
    <w:rsid w:val="00887F7D"/>
    <w:rsid w:val="00891701"/>
    <w:rsid w:val="008A4478"/>
    <w:rsid w:val="008A6F16"/>
    <w:rsid w:val="008A7F7A"/>
    <w:rsid w:val="008C414D"/>
    <w:rsid w:val="008C57DA"/>
    <w:rsid w:val="008C5A75"/>
    <w:rsid w:val="008D3C23"/>
    <w:rsid w:val="008D44A9"/>
    <w:rsid w:val="008E3265"/>
    <w:rsid w:val="008E4AA5"/>
    <w:rsid w:val="008F044B"/>
    <w:rsid w:val="008F0DE2"/>
    <w:rsid w:val="008F374B"/>
    <w:rsid w:val="008F77BD"/>
    <w:rsid w:val="00901DB1"/>
    <w:rsid w:val="00904A4B"/>
    <w:rsid w:val="009060F9"/>
    <w:rsid w:val="0090681A"/>
    <w:rsid w:val="00916C30"/>
    <w:rsid w:val="0092215A"/>
    <w:rsid w:val="00933727"/>
    <w:rsid w:val="009440C7"/>
    <w:rsid w:val="0094436F"/>
    <w:rsid w:val="00953D8F"/>
    <w:rsid w:val="00963F5A"/>
    <w:rsid w:val="0097177A"/>
    <w:rsid w:val="009752EC"/>
    <w:rsid w:val="00985174"/>
    <w:rsid w:val="00991A59"/>
    <w:rsid w:val="00995FD3"/>
    <w:rsid w:val="009A28FA"/>
    <w:rsid w:val="009B0C75"/>
    <w:rsid w:val="009B1194"/>
    <w:rsid w:val="009B5BA8"/>
    <w:rsid w:val="009D0E4E"/>
    <w:rsid w:val="009D31F0"/>
    <w:rsid w:val="009E18B5"/>
    <w:rsid w:val="009E5936"/>
    <w:rsid w:val="009F2D97"/>
    <w:rsid w:val="00A0014B"/>
    <w:rsid w:val="00A0571E"/>
    <w:rsid w:val="00A20ACD"/>
    <w:rsid w:val="00A2116A"/>
    <w:rsid w:val="00A233A8"/>
    <w:rsid w:val="00A240A4"/>
    <w:rsid w:val="00A24942"/>
    <w:rsid w:val="00A24C82"/>
    <w:rsid w:val="00A304D7"/>
    <w:rsid w:val="00A33464"/>
    <w:rsid w:val="00A429B1"/>
    <w:rsid w:val="00A42FFC"/>
    <w:rsid w:val="00A456BA"/>
    <w:rsid w:val="00A50D1D"/>
    <w:rsid w:val="00A53203"/>
    <w:rsid w:val="00A54878"/>
    <w:rsid w:val="00A60A8B"/>
    <w:rsid w:val="00A64336"/>
    <w:rsid w:val="00A645FB"/>
    <w:rsid w:val="00A71784"/>
    <w:rsid w:val="00A80ED3"/>
    <w:rsid w:val="00A81424"/>
    <w:rsid w:val="00A90179"/>
    <w:rsid w:val="00A91F3D"/>
    <w:rsid w:val="00AA1267"/>
    <w:rsid w:val="00AA66CE"/>
    <w:rsid w:val="00AC1C64"/>
    <w:rsid w:val="00AC6FBB"/>
    <w:rsid w:val="00AD1257"/>
    <w:rsid w:val="00AD3707"/>
    <w:rsid w:val="00AD7B9E"/>
    <w:rsid w:val="00AE0302"/>
    <w:rsid w:val="00AE0789"/>
    <w:rsid w:val="00AE2433"/>
    <w:rsid w:val="00AF0546"/>
    <w:rsid w:val="00AF11A4"/>
    <w:rsid w:val="00AF60EB"/>
    <w:rsid w:val="00B01466"/>
    <w:rsid w:val="00B041DD"/>
    <w:rsid w:val="00B063ED"/>
    <w:rsid w:val="00B07412"/>
    <w:rsid w:val="00B11607"/>
    <w:rsid w:val="00B12562"/>
    <w:rsid w:val="00B13545"/>
    <w:rsid w:val="00B251FD"/>
    <w:rsid w:val="00B25426"/>
    <w:rsid w:val="00B27ABD"/>
    <w:rsid w:val="00B36621"/>
    <w:rsid w:val="00B40E82"/>
    <w:rsid w:val="00B433AD"/>
    <w:rsid w:val="00B452F1"/>
    <w:rsid w:val="00B476EB"/>
    <w:rsid w:val="00B5108A"/>
    <w:rsid w:val="00B519A9"/>
    <w:rsid w:val="00B531FF"/>
    <w:rsid w:val="00B539E4"/>
    <w:rsid w:val="00B62123"/>
    <w:rsid w:val="00B625C6"/>
    <w:rsid w:val="00B63479"/>
    <w:rsid w:val="00B66139"/>
    <w:rsid w:val="00B67D7D"/>
    <w:rsid w:val="00B70D01"/>
    <w:rsid w:val="00B72B5C"/>
    <w:rsid w:val="00B77EE5"/>
    <w:rsid w:val="00B80316"/>
    <w:rsid w:val="00B8062E"/>
    <w:rsid w:val="00B80CF1"/>
    <w:rsid w:val="00B81E33"/>
    <w:rsid w:val="00BB297A"/>
    <w:rsid w:val="00BB528C"/>
    <w:rsid w:val="00BB7EA9"/>
    <w:rsid w:val="00BC1C46"/>
    <w:rsid w:val="00BD3F72"/>
    <w:rsid w:val="00BD6DC0"/>
    <w:rsid w:val="00BD7683"/>
    <w:rsid w:val="00BE08C1"/>
    <w:rsid w:val="00BF557B"/>
    <w:rsid w:val="00BF7338"/>
    <w:rsid w:val="00BF7364"/>
    <w:rsid w:val="00C0354C"/>
    <w:rsid w:val="00C1173C"/>
    <w:rsid w:val="00C14615"/>
    <w:rsid w:val="00C15030"/>
    <w:rsid w:val="00C17793"/>
    <w:rsid w:val="00C21D02"/>
    <w:rsid w:val="00C27695"/>
    <w:rsid w:val="00C279C6"/>
    <w:rsid w:val="00C30DED"/>
    <w:rsid w:val="00C358EA"/>
    <w:rsid w:val="00C364A5"/>
    <w:rsid w:val="00C365C5"/>
    <w:rsid w:val="00C5083F"/>
    <w:rsid w:val="00C521AA"/>
    <w:rsid w:val="00C54F0A"/>
    <w:rsid w:val="00C55AAF"/>
    <w:rsid w:val="00C61321"/>
    <w:rsid w:val="00C64365"/>
    <w:rsid w:val="00C64601"/>
    <w:rsid w:val="00C64660"/>
    <w:rsid w:val="00C65E28"/>
    <w:rsid w:val="00C7337C"/>
    <w:rsid w:val="00C749F1"/>
    <w:rsid w:val="00C83684"/>
    <w:rsid w:val="00C86413"/>
    <w:rsid w:val="00CA7F5C"/>
    <w:rsid w:val="00CB77DB"/>
    <w:rsid w:val="00CC0F50"/>
    <w:rsid w:val="00CC3573"/>
    <w:rsid w:val="00CD275B"/>
    <w:rsid w:val="00CD7674"/>
    <w:rsid w:val="00CE4B7F"/>
    <w:rsid w:val="00CF7854"/>
    <w:rsid w:val="00D2124D"/>
    <w:rsid w:val="00D31ED5"/>
    <w:rsid w:val="00D4126D"/>
    <w:rsid w:val="00D449BF"/>
    <w:rsid w:val="00D5100E"/>
    <w:rsid w:val="00D57453"/>
    <w:rsid w:val="00D64EA1"/>
    <w:rsid w:val="00D7018D"/>
    <w:rsid w:val="00D703A9"/>
    <w:rsid w:val="00D81389"/>
    <w:rsid w:val="00D81984"/>
    <w:rsid w:val="00D853F4"/>
    <w:rsid w:val="00D866DF"/>
    <w:rsid w:val="00D9325C"/>
    <w:rsid w:val="00D95153"/>
    <w:rsid w:val="00D9713E"/>
    <w:rsid w:val="00DA07C8"/>
    <w:rsid w:val="00DB431E"/>
    <w:rsid w:val="00DC3800"/>
    <w:rsid w:val="00DC609D"/>
    <w:rsid w:val="00DC73D2"/>
    <w:rsid w:val="00DD4FB5"/>
    <w:rsid w:val="00DD5733"/>
    <w:rsid w:val="00DE28BB"/>
    <w:rsid w:val="00DE34D7"/>
    <w:rsid w:val="00DE3B5E"/>
    <w:rsid w:val="00DE7E12"/>
    <w:rsid w:val="00DF0FA6"/>
    <w:rsid w:val="00DF502D"/>
    <w:rsid w:val="00E0408E"/>
    <w:rsid w:val="00E1735D"/>
    <w:rsid w:val="00E253E7"/>
    <w:rsid w:val="00E25945"/>
    <w:rsid w:val="00E270FD"/>
    <w:rsid w:val="00E31550"/>
    <w:rsid w:val="00E34786"/>
    <w:rsid w:val="00E37AD8"/>
    <w:rsid w:val="00E4105D"/>
    <w:rsid w:val="00E4527F"/>
    <w:rsid w:val="00E45B05"/>
    <w:rsid w:val="00E47133"/>
    <w:rsid w:val="00E4734F"/>
    <w:rsid w:val="00E52045"/>
    <w:rsid w:val="00E6256D"/>
    <w:rsid w:val="00E67772"/>
    <w:rsid w:val="00E81462"/>
    <w:rsid w:val="00E84314"/>
    <w:rsid w:val="00E93C4E"/>
    <w:rsid w:val="00E95344"/>
    <w:rsid w:val="00E97AE3"/>
    <w:rsid w:val="00EA6916"/>
    <w:rsid w:val="00EB178C"/>
    <w:rsid w:val="00EB2C92"/>
    <w:rsid w:val="00EB2F4F"/>
    <w:rsid w:val="00EB53D9"/>
    <w:rsid w:val="00EC24B9"/>
    <w:rsid w:val="00EC49C5"/>
    <w:rsid w:val="00ED068F"/>
    <w:rsid w:val="00EF5A48"/>
    <w:rsid w:val="00F00002"/>
    <w:rsid w:val="00F00E59"/>
    <w:rsid w:val="00F01B60"/>
    <w:rsid w:val="00F0277F"/>
    <w:rsid w:val="00F05BC2"/>
    <w:rsid w:val="00F05DA8"/>
    <w:rsid w:val="00F123A1"/>
    <w:rsid w:val="00F13237"/>
    <w:rsid w:val="00F13FE3"/>
    <w:rsid w:val="00F20791"/>
    <w:rsid w:val="00F21EF5"/>
    <w:rsid w:val="00F24669"/>
    <w:rsid w:val="00F24742"/>
    <w:rsid w:val="00F24B5C"/>
    <w:rsid w:val="00F32377"/>
    <w:rsid w:val="00F42125"/>
    <w:rsid w:val="00F430B1"/>
    <w:rsid w:val="00F44129"/>
    <w:rsid w:val="00F51CB9"/>
    <w:rsid w:val="00F60237"/>
    <w:rsid w:val="00F6489D"/>
    <w:rsid w:val="00F67205"/>
    <w:rsid w:val="00F67BDC"/>
    <w:rsid w:val="00F70B85"/>
    <w:rsid w:val="00F739B4"/>
    <w:rsid w:val="00F75AA3"/>
    <w:rsid w:val="00F8703F"/>
    <w:rsid w:val="00F91028"/>
    <w:rsid w:val="00F9344E"/>
    <w:rsid w:val="00F9580C"/>
    <w:rsid w:val="00F965E2"/>
    <w:rsid w:val="00F96A24"/>
    <w:rsid w:val="00FA43D1"/>
    <w:rsid w:val="00FA463D"/>
    <w:rsid w:val="00FA543E"/>
    <w:rsid w:val="00FA7A68"/>
    <w:rsid w:val="00FB18A1"/>
    <w:rsid w:val="00FC0703"/>
    <w:rsid w:val="00FC390F"/>
    <w:rsid w:val="00FC627B"/>
    <w:rsid w:val="00FD0871"/>
    <w:rsid w:val="00FD1627"/>
    <w:rsid w:val="00FD370A"/>
    <w:rsid w:val="00FF12AF"/>
    <w:rsid w:val="00FF3243"/>
    <w:rsid w:val="00FF352D"/>
    <w:rsid w:val="00FF48EF"/>
    <w:rsid w:val="00FF5440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58"/>
        <o:r id="V:Rule4" type="connector" idref="#_x0000_s1032"/>
        <o:r id="V:Rule5" type="connector" idref="#_x0000_s1036"/>
        <o:r id="V:Rule6" type="connector" idref="#_x0000_s1044"/>
        <o:r id="V:Rule7" type="connector" idref="#_x0000_s1049"/>
        <o:r id="V:Rule8" type="connector" idref="#_x0000_s1030"/>
        <o:r id="V:Rule9" type="connector" idref="#_x0000_s1033"/>
        <o:r id="V:Rule10" type="connector" idref="#_x0000_s1041"/>
        <o:r id="V:Rule1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54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550"/>
    <w:pPr>
      <w:ind w:left="720"/>
      <w:contextualSpacing/>
    </w:pPr>
  </w:style>
  <w:style w:type="table" w:styleId="a6">
    <w:name w:val="Table Grid"/>
    <w:basedOn w:val="a1"/>
    <w:rsid w:val="00247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FF48E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97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752EC"/>
    <w:rPr>
      <w:rFonts w:cs="Times New Roman"/>
    </w:rPr>
  </w:style>
  <w:style w:type="paragraph" w:styleId="aa">
    <w:name w:val="footer"/>
    <w:basedOn w:val="a"/>
    <w:link w:val="ab"/>
    <w:uiPriority w:val="99"/>
    <w:rsid w:val="0097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752EC"/>
    <w:rPr>
      <w:rFonts w:cs="Times New Roman"/>
    </w:rPr>
  </w:style>
  <w:style w:type="paragraph" w:styleId="ac">
    <w:name w:val="Title"/>
    <w:basedOn w:val="a"/>
    <w:link w:val="ad"/>
    <w:uiPriority w:val="99"/>
    <w:qFormat/>
    <w:rsid w:val="00F70B8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F70B85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3C35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53124B"/>
    <w:rPr>
      <w:rFonts w:ascii="Times New Roman" w:hAnsi="Times New Roman"/>
      <w:sz w:val="28"/>
      <w:szCs w:val="28"/>
      <w:lang w:eastAsia="en-US"/>
    </w:rPr>
  </w:style>
  <w:style w:type="paragraph" w:styleId="af0">
    <w:name w:val="Normal (Web)"/>
    <w:basedOn w:val="a"/>
    <w:uiPriority w:val="99"/>
    <w:rsid w:val="00531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99"/>
    <w:qFormat/>
    <w:rsid w:val="0053124B"/>
    <w:rPr>
      <w:rFonts w:cs="Times New Roman"/>
      <w:b/>
    </w:rPr>
  </w:style>
  <w:style w:type="paragraph" w:styleId="af2">
    <w:name w:val="Body Text Indent"/>
    <w:basedOn w:val="a"/>
    <w:link w:val="af3"/>
    <w:uiPriority w:val="99"/>
    <w:semiHidden/>
    <w:rsid w:val="006B714F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6B714F"/>
    <w:rPr>
      <w:rFonts w:ascii="Calibri" w:hAnsi="Calibri" w:cs="Calibri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82EF2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82EF2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af">
    <w:name w:val="Без интервала Знак"/>
    <w:basedOn w:val="a0"/>
    <w:link w:val="ae"/>
    <w:uiPriority w:val="1"/>
    <w:locked/>
    <w:rsid w:val="002218C6"/>
    <w:rPr>
      <w:rFonts w:ascii="Times New Roman" w:hAnsi="Times New Roman"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ussh-tynd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9EDF-70E9-4CA8-B957-A1E37752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23</Pages>
  <Words>4651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31106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mailto:dussh-tynda@mail.ru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2022-02-20T23:35:00Z</cp:lastPrinted>
  <dcterms:created xsi:type="dcterms:W3CDTF">2021-03-09T07:00:00Z</dcterms:created>
  <dcterms:modified xsi:type="dcterms:W3CDTF">2022-02-28T23:17:00Z</dcterms:modified>
</cp:coreProperties>
</file>