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127" w:rsidRPr="00C72399" w:rsidRDefault="00105127" w:rsidP="00C72399">
      <w:pPr>
        <w:autoSpaceDE w:val="0"/>
        <w:autoSpaceDN w:val="0"/>
        <w:adjustRightInd w:val="0"/>
        <w:spacing w:after="0" w:line="240" w:lineRule="auto"/>
        <w:jc w:val="center"/>
        <w:outlineLvl w:val="0"/>
        <w:rPr>
          <w:rFonts w:ascii="Times New Roman" w:hAnsi="Times New Roman" w:cs="Times New Roman"/>
          <w:b/>
          <w:bCs/>
          <w:sz w:val="27"/>
          <w:szCs w:val="27"/>
        </w:rPr>
      </w:pPr>
      <w:r w:rsidRPr="00C72399">
        <w:rPr>
          <w:rFonts w:ascii="Times New Roman" w:hAnsi="Times New Roman" w:cs="Times New Roman"/>
          <w:b/>
          <w:bCs/>
          <w:sz w:val="27"/>
          <w:szCs w:val="27"/>
        </w:rPr>
        <w:t>Градостроительный кодекс Российской Федерации от 29.12.2004 № 190-ФЗ</w:t>
      </w:r>
    </w:p>
    <w:p w:rsidR="00E24E95" w:rsidRPr="00C72399" w:rsidRDefault="00E24E95" w:rsidP="00E24E95">
      <w:pPr>
        <w:autoSpaceDE w:val="0"/>
        <w:autoSpaceDN w:val="0"/>
        <w:adjustRightInd w:val="0"/>
        <w:spacing w:after="0" w:line="240" w:lineRule="auto"/>
        <w:jc w:val="both"/>
        <w:outlineLvl w:val="0"/>
        <w:rPr>
          <w:rFonts w:ascii="Times New Roman" w:hAnsi="Times New Roman" w:cs="Times New Roman"/>
          <w:b/>
          <w:bCs/>
          <w:sz w:val="27"/>
          <w:szCs w:val="27"/>
        </w:rPr>
      </w:pPr>
    </w:p>
    <w:p w:rsidR="005738AF" w:rsidRPr="00C72399" w:rsidRDefault="00105127" w:rsidP="00E24E95">
      <w:pPr>
        <w:autoSpaceDE w:val="0"/>
        <w:autoSpaceDN w:val="0"/>
        <w:adjustRightInd w:val="0"/>
        <w:spacing w:after="0" w:line="240" w:lineRule="auto"/>
        <w:jc w:val="both"/>
        <w:outlineLvl w:val="0"/>
        <w:rPr>
          <w:rFonts w:ascii="Times New Roman" w:hAnsi="Times New Roman" w:cs="Times New Roman"/>
          <w:b/>
          <w:bCs/>
          <w:sz w:val="27"/>
          <w:szCs w:val="27"/>
        </w:rPr>
      </w:pPr>
      <w:r w:rsidRPr="00C72399">
        <w:rPr>
          <w:rFonts w:ascii="Times New Roman" w:hAnsi="Times New Roman" w:cs="Times New Roman"/>
          <w:b/>
          <w:bCs/>
          <w:sz w:val="27"/>
          <w:szCs w:val="27"/>
        </w:rPr>
        <w:t xml:space="preserve">Статья 5.1. </w:t>
      </w:r>
      <w:proofErr w:type="gramStart"/>
      <w:r w:rsidR="005738AF" w:rsidRPr="00C72399">
        <w:rPr>
          <w:rFonts w:ascii="Times New Roman" w:hAnsi="Times New Roman" w:cs="Times New Roman"/>
          <w:b/>
          <w:bCs/>
          <w:sz w:val="27"/>
          <w:szCs w:val="27"/>
        </w:rPr>
        <w:t>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1. </w:t>
      </w:r>
      <w:proofErr w:type="gramStart"/>
      <w:r w:rsidRPr="00C72399">
        <w:rPr>
          <w:rFonts w:ascii="Times New Roman" w:hAnsi="Times New Roman" w:cs="Times New Roman"/>
          <w:sz w:val="27"/>
          <w:szCs w:val="27"/>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sidRPr="00C72399">
        <w:rPr>
          <w:rFonts w:ascii="Times New Roman" w:hAnsi="Times New Roman" w:cs="Times New Roman"/>
          <w:sz w:val="27"/>
          <w:szCs w:val="27"/>
        </w:rPr>
        <w:t xml:space="preserve"> </w:t>
      </w:r>
      <w:proofErr w:type="gramStart"/>
      <w:r w:rsidRPr="00C72399">
        <w:rPr>
          <w:rFonts w:ascii="Times New Roman" w:hAnsi="Times New Roman" w:cs="Times New Roman"/>
          <w:sz w:val="27"/>
          <w:szCs w:val="27"/>
        </w:rPr>
        <w:t>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проводятся общественные обсуждения или публичные слушания, за исключением случаев, предусмотренных Градостроительным кодексом</w:t>
      </w:r>
      <w:proofErr w:type="gramEnd"/>
      <w:r w:rsidRPr="00C72399">
        <w:rPr>
          <w:rFonts w:ascii="Times New Roman" w:hAnsi="Times New Roman" w:cs="Times New Roman"/>
          <w:sz w:val="27"/>
          <w:szCs w:val="27"/>
        </w:rPr>
        <w:t xml:space="preserve"> и другими федеральными законами.</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bookmarkStart w:id="0" w:name="Par5"/>
      <w:bookmarkEnd w:id="0"/>
      <w:r w:rsidRPr="00C72399">
        <w:rPr>
          <w:rFonts w:ascii="Times New Roman" w:hAnsi="Times New Roman" w:cs="Times New Roman"/>
          <w:sz w:val="27"/>
          <w:szCs w:val="27"/>
        </w:rPr>
        <w:t xml:space="preserve">3. </w:t>
      </w:r>
      <w:proofErr w:type="gramStart"/>
      <w:r w:rsidRPr="00C72399">
        <w:rPr>
          <w:rFonts w:ascii="Times New Roman" w:hAnsi="Times New Roman" w:cs="Times New Roman"/>
          <w:sz w:val="27"/>
          <w:szCs w:val="27"/>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C72399">
        <w:rPr>
          <w:rFonts w:ascii="Times New Roman" w:hAnsi="Times New Roman" w:cs="Times New Roman"/>
          <w:sz w:val="27"/>
          <w:szCs w:val="27"/>
        </w:rPr>
        <w:t xml:space="preserve"> </w:t>
      </w:r>
      <w:proofErr w:type="gramStart"/>
      <w:r w:rsidRPr="00C72399">
        <w:rPr>
          <w:rFonts w:ascii="Times New Roman" w:hAnsi="Times New Roman" w:cs="Times New Roman"/>
          <w:sz w:val="27"/>
          <w:szCs w:val="27"/>
        </w:rPr>
        <w:t xml:space="preserve">подготовлены данные проекты, правообладатели находящихся в границах этой территориальной зоны </w:t>
      </w:r>
      <w:r w:rsidRPr="00C72399">
        <w:rPr>
          <w:rFonts w:ascii="Times New Roman" w:hAnsi="Times New Roman" w:cs="Times New Roman"/>
          <w:sz w:val="27"/>
          <w:szCs w:val="27"/>
        </w:rPr>
        <w:lastRenderedPageBreak/>
        <w:t>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C72399">
        <w:rPr>
          <w:rFonts w:ascii="Times New Roman" w:hAnsi="Times New Roman" w:cs="Times New Roman"/>
          <w:sz w:val="27"/>
          <w:szCs w:val="27"/>
        </w:rPr>
        <w:t xml:space="preserve"> проекты, а в случае, предусмотренном </w:t>
      </w:r>
      <w:hyperlink r:id="rId7" w:history="1">
        <w:r w:rsidRPr="00C72399">
          <w:rPr>
            <w:rFonts w:ascii="Times New Roman" w:hAnsi="Times New Roman" w:cs="Times New Roman"/>
            <w:color w:val="0000FF"/>
            <w:sz w:val="27"/>
            <w:szCs w:val="27"/>
          </w:rPr>
          <w:t>частью 3 статьи 39</w:t>
        </w:r>
      </w:hyperlink>
      <w:r w:rsidRPr="00C72399">
        <w:rPr>
          <w:rFonts w:ascii="Times New Roman" w:hAnsi="Times New Roman" w:cs="Times New Roman"/>
          <w:sz w:val="27"/>
          <w:szCs w:val="27"/>
        </w:rPr>
        <w:t xml:space="preserve"> Градостроительного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4. Процедура проведения общественных обсуждений состоит из следующих этапов:</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оповещение о начале общественных обсуждений;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bookmarkStart w:id="1" w:name="Par8"/>
      <w:bookmarkEnd w:id="1"/>
      <w:proofErr w:type="gramStart"/>
      <w:r w:rsidRPr="00C72399">
        <w:rPr>
          <w:rFonts w:ascii="Times New Roman" w:hAnsi="Times New Roman" w:cs="Times New Roman"/>
          <w:sz w:val="27"/>
          <w:szCs w:val="27"/>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w:t>
      </w:r>
      <w:r w:rsidR="004B2491" w:rsidRPr="00C72399">
        <w:rPr>
          <w:rFonts w:ascii="Times New Roman" w:hAnsi="Times New Roman" w:cs="Times New Roman"/>
          <w:sz w:val="27"/>
          <w:szCs w:val="27"/>
        </w:rPr>
        <w:t>онно-телекоммуникационной сети «Интернет»</w:t>
      </w:r>
      <w:r w:rsidRPr="00C72399">
        <w:rPr>
          <w:rFonts w:ascii="Times New Roman" w:hAnsi="Times New Roman" w:cs="Times New Roman"/>
          <w:sz w:val="27"/>
          <w:szCs w:val="27"/>
        </w:rPr>
        <w:t xml:space="preserve">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w:t>
      </w:r>
      <w:r w:rsidR="004B2491" w:rsidRPr="00C72399">
        <w:rPr>
          <w:rFonts w:ascii="Times New Roman" w:hAnsi="Times New Roman" w:cs="Times New Roman"/>
          <w:sz w:val="27"/>
          <w:szCs w:val="27"/>
        </w:rPr>
        <w:t>«Интернет» (далее также - сеть «Интернет»</w:t>
      </w:r>
      <w:r w:rsidRPr="00C72399">
        <w:rPr>
          <w:rFonts w:ascii="Times New Roman" w:hAnsi="Times New Roman" w:cs="Times New Roman"/>
          <w:sz w:val="27"/>
          <w:szCs w:val="27"/>
        </w:rPr>
        <w:t>), либо на региональном портале государственных и муниципальных услуг (далее</w:t>
      </w:r>
      <w:proofErr w:type="gramEnd"/>
      <w:r w:rsidRPr="00C72399">
        <w:rPr>
          <w:rFonts w:ascii="Times New Roman" w:hAnsi="Times New Roman" w:cs="Times New Roman"/>
          <w:sz w:val="27"/>
          <w:szCs w:val="27"/>
        </w:rPr>
        <w:t xml:space="preserve"> в настоящей статье - информационные системы) и открытие экспозиции или экспозиций такого проекта;</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3) проведение экспозиции или экспозиций проекта, подлежащего рассмотрению на общественных обсуждениях;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4) подготовка и оформление протокола общественных обсуждений;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5) подготовка и опубликование заключения о результатах общественных обсуждений.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5. Процедура проведения публичных слушаний состоит из следующих этапов:</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оповещение о начале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bookmarkStart w:id="2" w:name="Par14"/>
      <w:bookmarkEnd w:id="2"/>
      <w:r w:rsidRPr="00C72399">
        <w:rPr>
          <w:rFonts w:ascii="Times New Roman" w:hAnsi="Times New Roman" w:cs="Times New Roman"/>
          <w:sz w:val="27"/>
          <w:szCs w:val="27"/>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3) проведение экспозиции или экспозиций проекта, подлежащего рассмотрению на публичных слушаниях;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4) проведение собрания или собраний участников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5) подготовка и оформление протокола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6) подготовка и опубликование заключения о результатах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6. Оповещение о начале общественных обсуждений или публичных слушаний должно содержать:</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7. </w:t>
      </w:r>
      <w:proofErr w:type="gramStart"/>
      <w:r w:rsidRPr="00C72399">
        <w:rPr>
          <w:rFonts w:ascii="Times New Roman" w:hAnsi="Times New Roman" w:cs="Times New Roman"/>
          <w:sz w:val="27"/>
          <w:szCs w:val="27"/>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r w:rsidRPr="00C72399">
        <w:rPr>
          <w:rFonts w:ascii="Times New Roman" w:hAnsi="Times New Roman" w:cs="Times New Roman"/>
          <w:sz w:val="27"/>
          <w:szCs w:val="27"/>
        </w:rPr>
        <w:t xml:space="preserve">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8. Оповещение о начале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1) не </w:t>
      </w:r>
      <w:proofErr w:type="gramStart"/>
      <w:r w:rsidRPr="00C72399">
        <w:rPr>
          <w:rFonts w:ascii="Times New Roman" w:hAnsi="Times New Roman" w:cs="Times New Roman"/>
          <w:sz w:val="27"/>
          <w:szCs w:val="27"/>
        </w:rPr>
        <w:t>позднее</w:t>
      </w:r>
      <w:proofErr w:type="gramEnd"/>
      <w:r w:rsidRPr="00C72399">
        <w:rPr>
          <w:rFonts w:ascii="Times New Roman" w:hAnsi="Times New Roman" w:cs="Times New Roman"/>
          <w:sz w:val="27"/>
          <w:szCs w:val="27"/>
        </w:rPr>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2) распространяется на информационных стендах, оборудованных около </w:t>
      </w:r>
      <w:proofErr w:type="gramStart"/>
      <w:r w:rsidRPr="00C72399">
        <w:rPr>
          <w:rFonts w:ascii="Times New Roman" w:hAnsi="Times New Roman" w:cs="Times New Roman"/>
          <w:sz w:val="27"/>
          <w:szCs w:val="27"/>
        </w:rPr>
        <w:t>здания</w:t>
      </w:r>
      <w:proofErr w:type="gramEnd"/>
      <w:r w:rsidRPr="00C72399">
        <w:rPr>
          <w:rFonts w:ascii="Times New Roman" w:hAnsi="Times New Roman" w:cs="Times New Roman"/>
          <w:sz w:val="27"/>
          <w:szCs w:val="27"/>
        </w:rPr>
        <w:t xml:space="preserve">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ar5" w:history="1">
        <w:r w:rsidRPr="00C72399">
          <w:rPr>
            <w:rFonts w:ascii="Times New Roman" w:hAnsi="Times New Roman" w:cs="Times New Roman"/>
            <w:color w:val="0000FF"/>
            <w:sz w:val="27"/>
            <w:szCs w:val="27"/>
          </w:rPr>
          <w:t>части 3</w:t>
        </w:r>
      </w:hyperlink>
      <w:r w:rsidRPr="00C72399">
        <w:rPr>
          <w:rFonts w:ascii="Times New Roman" w:hAnsi="Times New Roman" w:cs="Times New Roman"/>
          <w:sz w:val="27"/>
          <w:szCs w:val="27"/>
        </w:rP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9. В течение всего периода размещения в соответствии с </w:t>
      </w:r>
      <w:hyperlink w:anchor="Par8" w:history="1">
        <w:r w:rsidRPr="00C72399">
          <w:rPr>
            <w:rFonts w:ascii="Times New Roman" w:hAnsi="Times New Roman" w:cs="Times New Roman"/>
            <w:color w:val="0000FF"/>
            <w:sz w:val="27"/>
            <w:szCs w:val="27"/>
          </w:rPr>
          <w:t>пунктом 2 части 4</w:t>
        </w:r>
      </w:hyperlink>
      <w:r w:rsidRPr="00C72399">
        <w:rPr>
          <w:rFonts w:ascii="Times New Roman" w:hAnsi="Times New Roman" w:cs="Times New Roman"/>
          <w:sz w:val="27"/>
          <w:szCs w:val="27"/>
        </w:rPr>
        <w:t xml:space="preserve"> и </w:t>
      </w:r>
      <w:hyperlink w:anchor="Par14" w:history="1">
        <w:r w:rsidRPr="00C72399">
          <w:rPr>
            <w:rFonts w:ascii="Times New Roman" w:hAnsi="Times New Roman" w:cs="Times New Roman"/>
            <w:color w:val="0000FF"/>
            <w:sz w:val="27"/>
            <w:szCs w:val="27"/>
          </w:rPr>
          <w:t>пунктом 2 части 5</w:t>
        </w:r>
      </w:hyperlink>
      <w:r w:rsidRPr="00C72399">
        <w:rPr>
          <w:rFonts w:ascii="Times New Roman" w:hAnsi="Times New Roman" w:cs="Times New Roman"/>
          <w:sz w:val="27"/>
          <w:szCs w:val="27"/>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bookmarkStart w:id="3" w:name="Par29"/>
      <w:bookmarkEnd w:id="3"/>
      <w:r w:rsidRPr="00C72399">
        <w:rPr>
          <w:rFonts w:ascii="Times New Roman" w:hAnsi="Times New Roman" w:cs="Times New Roman"/>
          <w:sz w:val="27"/>
          <w:szCs w:val="27"/>
        </w:rPr>
        <w:t xml:space="preserve">10. </w:t>
      </w:r>
      <w:proofErr w:type="gramStart"/>
      <w:r w:rsidRPr="00C72399">
        <w:rPr>
          <w:rFonts w:ascii="Times New Roman" w:hAnsi="Times New Roman" w:cs="Times New Roman"/>
          <w:sz w:val="27"/>
          <w:szCs w:val="27"/>
        </w:rPr>
        <w:t xml:space="preserve">В период размещения в соответствии с </w:t>
      </w:r>
      <w:hyperlink w:anchor="Par8" w:history="1">
        <w:r w:rsidRPr="00C72399">
          <w:rPr>
            <w:rFonts w:ascii="Times New Roman" w:hAnsi="Times New Roman" w:cs="Times New Roman"/>
            <w:color w:val="0000FF"/>
            <w:sz w:val="27"/>
            <w:szCs w:val="27"/>
          </w:rPr>
          <w:t>пунктом 2 части 4</w:t>
        </w:r>
      </w:hyperlink>
      <w:r w:rsidRPr="00C72399">
        <w:rPr>
          <w:rFonts w:ascii="Times New Roman" w:hAnsi="Times New Roman" w:cs="Times New Roman"/>
          <w:sz w:val="27"/>
          <w:szCs w:val="27"/>
        </w:rPr>
        <w:t xml:space="preserve"> и </w:t>
      </w:r>
      <w:hyperlink w:anchor="Par14" w:history="1">
        <w:r w:rsidRPr="00C72399">
          <w:rPr>
            <w:rFonts w:ascii="Times New Roman" w:hAnsi="Times New Roman" w:cs="Times New Roman"/>
            <w:color w:val="0000FF"/>
            <w:sz w:val="27"/>
            <w:szCs w:val="27"/>
          </w:rPr>
          <w:t>пунктом 2 части 5</w:t>
        </w:r>
      </w:hyperlink>
      <w:r w:rsidRPr="00C72399">
        <w:rPr>
          <w:rFonts w:ascii="Times New Roman" w:hAnsi="Times New Roman" w:cs="Times New Roman"/>
          <w:sz w:val="27"/>
          <w:szCs w:val="27"/>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ar35" w:history="1">
        <w:r w:rsidRPr="00C72399">
          <w:rPr>
            <w:rFonts w:ascii="Times New Roman" w:hAnsi="Times New Roman" w:cs="Times New Roman"/>
            <w:color w:val="0000FF"/>
            <w:sz w:val="27"/>
            <w:szCs w:val="27"/>
          </w:rPr>
          <w:t>частью 12</w:t>
        </w:r>
      </w:hyperlink>
      <w:r w:rsidRPr="00C72399">
        <w:rPr>
          <w:rFonts w:ascii="Times New Roman" w:hAnsi="Times New Roman" w:cs="Times New Roman"/>
          <w:sz w:val="27"/>
          <w:szCs w:val="27"/>
        </w:rPr>
        <w:t xml:space="preserve"> настоящей статьи идентификацию, имеют право вносить предложения и замечания, касающиеся</w:t>
      </w:r>
      <w:proofErr w:type="gramEnd"/>
      <w:r w:rsidRPr="00C72399">
        <w:rPr>
          <w:rFonts w:ascii="Times New Roman" w:hAnsi="Times New Roman" w:cs="Times New Roman"/>
          <w:sz w:val="27"/>
          <w:szCs w:val="27"/>
        </w:rPr>
        <w:t xml:space="preserve"> такого проекта:</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посредством официального сайта или информационных систем (в случае проведения общественных обсуждений);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3) в письменной форме в адрес организатора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11. Предложения и замечания, внесенные в соответствии с </w:t>
      </w:r>
      <w:hyperlink w:anchor="Par29" w:history="1">
        <w:r w:rsidRPr="00C72399">
          <w:rPr>
            <w:rFonts w:ascii="Times New Roman" w:hAnsi="Times New Roman" w:cs="Times New Roman"/>
            <w:color w:val="0000FF"/>
            <w:sz w:val="27"/>
            <w:szCs w:val="27"/>
          </w:rPr>
          <w:t>частью 10</w:t>
        </w:r>
      </w:hyperlink>
      <w:r w:rsidRPr="00C72399">
        <w:rPr>
          <w:rFonts w:ascii="Times New Roman" w:hAnsi="Times New Roman" w:cs="Times New Roman"/>
          <w:sz w:val="27"/>
          <w:szCs w:val="27"/>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ar38" w:history="1">
        <w:r w:rsidRPr="00C72399">
          <w:rPr>
            <w:rFonts w:ascii="Times New Roman" w:hAnsi="Times New Roman" w:cs="Times New Roman"/>
            <w:color w:val="0000FF"/>
            <w:sz w:val="27"/>
            <w:szCs w:val="27"/>
          </w:rPr>
          <w:t>частью 15</w:t>
        </w:r>
      </w:hyperlink>
      <w:r w:rsidRPr="00C72399">
        <w:rPr>
          <w:rFonts w:ascii="Times New Roman" w:hAnsi="Times New Roman" w:cs="Times New Roman"/>
          <w:sz w:val="27"/>
          <w:szCs w:val="27"/>
        </w:rPr>
        <w:t xml:space="preserve"> настоящей статьи.</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bookmarkStart w:id="4" w:name="Par35"/>
      <w:bookmarkEnd w:id="4"/>
      <w:r w:rsidRPr="00C72399">
        <w:rPr>
          <w:rFonts w:ascii="Times New Roman" w:hAnsi="Times New Roman" w:cs="Times New Roman"/>
          <w:sz w:val="27"/>
          <w:szCs w:val="27"/>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C72399">
        <w:rPr>
          <w:rFonts w:ascii="Times New Roman" w:hAnsi="Times New Roman" w:cs="Times New Roman"/>
          <w:sz w:val="27"/>
          <w:szCs w:val="27"/>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C72399">
        <w:rPr>
          <w:rFonts w:ascii="Times New Roman" w:hAnsi="Times New Roman" w:cs="Times New Roman"/>
          <w:sz w:val="27"/>
          <w:szCs w:val="27"/>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13. Не требуется представление указанных в </w:t>
      </w:r>
      <w:hyperlink w:anchor="Par35" w:history="1">
        <w:r w:rsidRPr="00C72399">
          <w:rPr>
            <w:rFonts w:ascii="Times New Roman" w:hAnsi="Times New Roman" w:cs="Times New Roman"/>
            <w:color w:val="0000FF"/>
            <w:sz w:val="27"/>
            <w:szCs w:val="27"/>
          </w:rPr>
          <w:t>части 12</w:t>
        </w:r>
      </w:hyperlink>
      <w:r w:rsidRPr="00C72399">
        <w:rPr>
          <w:rFonts w:ascii="Times New Roman" w:hAnsi="Times New Roman" w:cs="Times New Roman"/>
          <w:sz w:val="27"/>
          <w:szCs w:val="27"/>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ar35" w:history="1">
        <w:r w:rsidRPr="00C72399">
          <w:rPr>
            <w:rFonts w:ascii="Times New Roman" w:hAnsi="Times New Roman" w:cs="Times New Roman"/>
            <w:color w:val="0000FF"/>
            <w:sz w:val="27"/>
            <w:szCs w:val="27"/>
          </w:rPr>
          <w:t>части 12</w:t>
        </w:r>
      </w:hyperlink>
      <w:r w:rsidRPr="00C72399">
        <w:rPr>
          <w:rFonts w:ascii="Times New Roman" w:hAnsi="Times New Roman" w:cs="Times New Roman"/>
          <w:sz w:val="27"/>
          <w:szCs w:val="27"/>
        </w:rPr>
        <w:t xml:space="preserve"> настоящей статьи, может использоваться единая система идентификац</w:t>
      </w:r>
      <w:proofErr w:type="gramStart"/>
      <w:r w:rsidRPr="00C72399">
        <w:rPr>
          <w:rFonts w:ascii="Times New Roman" w:hAnsi="Times New Roman" w:cs="Times New Roman"/>
          <w:sz w:val="27"/>
          <w:szCs w:val="27"/>
        </w:rPr>
        <w:t>ии и ау</w:t>
      </w:r>
      <w:proofErr w:type="gramEnd"/>
      <w:r w:rsidRPr="00C72399">
        <w:rPr>
          <w:rFonts w:ascii="Times New Roman" w:hAnsi="Times New Roman" w:cs="Times New Roman"/>
          <w:sz w:val="27"/>
          <w:szCs w:val="27"/>
        </w:rPr>
        <w:t>тентификации.</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8" w:history="1">
        <w:r w:rsidRPr="00C72399">
          <w:rPr>
            <w:rFonts w:ascii="Times New Roman" w:hAnsi="Times New Roman" w:cs="Times New Roman"/>
            <w:color w:val="0000FF"/>
            <w:sz w:val="27"/>
            <w:szCs w:val="27"/>
          </w:rPr>
          <w:t>законом</w:t>
        </w:r>
      </w:hyperlink>
      <w:r w:rsidRPr="00C72399">
        <w:rPr>
          <w:rFonts w:ascii="Times New Roman" w:hAnsi="Times New Roman" w:cs="Times New Roman"/>
          <w:sz w:val="27"/>
          <w:szCs w:val="27"/>
        </w:rPr>
        <w:t xml:space="preserve"> от 27.07.2006 №152-ФЗ «О персональных данных».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bookmarkStart w:id="5" w:name="Par38"/>
      <w:bookmarkEnd w:id="5"/>
      <w:r w:rsidRPr="00C72399">
        <w:rPr>
          <w:rFonts w:ascii="Times New Roman" w:hAnsi="Times New Roman" w:cs="Times New Roman"/>
          <w:sz w:val="27"/>
          <w:szCs w:val="27"/>
        </w:rPr>
        <w:t xml:space="preserve">15. Предложения и замечания, внесенные в соответствии с </w:t>
      </w:r>
      <w:hyperlink w:anchor="Par29" w:history="1">
        <w:r w:rsidRPr="00C72399">
          <w:rPr>
            <w:rFonts w:ascii="Times New Roman" w:hAnsi="Times New Roman" w:cs="Times New Roman"/>
            <w:color w:val="0000FF"/>
            <w:sz w:val="27"/>
            <w:szCs w:val="27"/>
          </w:rPr>
          <w:t>частью 10</w:t>
        </w:r>
      </w:hyperlink>
      <w:r w:rsidRPr="00C72399">
        <w:rPr>
          <w:rFonts w:ascii="Times New Roman" w:hAnsi="Times New Roman" w:cs="Times New Roman"/>
          <w:sz w:val="27"/>
          <w:szCs w:val="27"/>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16. </w:t>
      </w:r>
      <w:proofErr w:type="gramStart"/>
      <w:r w:rsidRPr="00C72399">
        <w:rPr>
          <w:rFonts w:ascii="Times New Roman" w:hAnsi="Times New Roman" w:cs="Times New Roman"/>
          <w:sz w:val="27"/>
          <w:szCs w:val="27"/>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w:t>
      </w:r>
      <w:proofErr w:type="gramEnd"/>
      <w:r w:rsidRPr="00C72399">
        <w:rPr>
          <w:rFonts w:ascii="Times New Roman" w:hAnsi="Times New Roman" w:cs="Times New Roman"/>
          <w:sz w:val="27"/>
          <w:szCs w:val="27"/>
        </w:rPr>
        <w:t xml:space="preserve"> самоуправления, подведомственных им организаций).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17. Официальный сайт и (или) информационные системы должны обеспечивать возможность:</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 представления информации о результатах общественных обсуждений, количестве участников общественных обсуждений.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дата оформления протокола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 информация об организаторе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19. </w:t>
      </w:r>
      <w:proofErr w:type="gramStart"/>
      <w:r w:rsidRPr="00C72399">
        <w:rPr>
          <w:rFonts w:ascii="Times New Roman" w:hAnsi="Times New Roman" w:cs="Times New Roman"/>
          <w:sz w:val="27"/>
          <w:szCs w:val="27"/>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22. В заключении о результатах общественных обсуждений или публичных слушаний должны быть указаны:</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дата оформления заключения о результатах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C72399">
        <w:rPr>
          <w:rFonts w:ascii="Times New Roman" w:hAnsi="Times New Roman" w:cs="Times New Roman"/>
          <w:sz w:val="27"/>
          <w:szCs w:val="27"/>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порядок организации и проведения общественных обсуждений или публичных слушаний по проектам;</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 организатор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3) срок проведения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4) официальный сайт и (или) информационные системы;</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5) требования к информационным стендам, на которых размещаются оповещения о начале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25. </w:t>
      </w:r>
      <w:proofErr w:type="gramStart"/>
      <w:r w:rsidRPr="00C72399">
        <w:rPr>
          <w:rFonts w:ascii="Times New Roman" w:hAnsi="Times New Roman" w:cs="Times New Roman"/>
          <w:sz w:val="27"/>
          <w:szCs w:val="27"/>
        </w:rPr>
        <w:t>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roofErr w:type="gramEnd"/>
    </w:p>
    <w:p w:rsidR="005738AF" w:rsidRPr="00C72399" w:rsidRDefault="005738AF" w:rsidP="005738AF">
      <w:pPr>
        <w:spacing w:after="0" w:line="240" w:lineRule="auto"/>
        <w:rPr>
          <w:rFonts w:ascii="Times New Roman" w:hAnsi="Times New Roman" w:cs="Times New Roman"/>
          <w:sz w:val="27"/>
          <w:szCs w:val="27"/>
        </w:rPr>
      </w:pPr>
    </w:p>
    <w:p w:rsidR="00E24E95" w:rsidRPr="00C72399" w:rsidRDefault="00E24E95" w:rsidP="005738AF">
      <w:pPr>
        <w:spacing w:after="0" w:line="240" w:lineRule="auto"/>
        <w:rPr>
          <w:rFonts w:ascii="Times New Roman" w:hAnsi="Times New Roman" w:cs="Times New Roman"/>
          <w:sz w:val="27"/>
          <w:szCs w:val="27"/>
        </w:rPr>
      </w:pPr>
    </w:p>
    <w:p w:rsidR="00E24E95" w:rsidRPr="00C72399" w:rsidRDefault="00E24E95" w:rsidP="005738AF">
      <w:pPr>
        <w:spacing w:after="0" w:line="240" w:lineRule="auto"/>
        <w:rPr>
          <w:rFonts w:ascii="Times New Roman" w:hAnsi="Times New Roman" w:cs="Times New Roman"/>
          <w:sz w:val="27"/>
          <w:szCs w:val="27"/>
        </w:rPr>
      </w:pPr>
    </w:p>
    <w:p w:rsidR="00E24E95" w:rsidRPr="00C72399" w:rsidRDefault="00E24E95" w:rsidP="005738AF">
      <w:pPr>
        <w:spacing w:after="0" w:line="240" w:lineRule="auto"/>
        <w:rPr>
          <w:rFonts w:ascii="Times New Roman" w:hAnsi="Times New Roman" w:cs="Times New Roman"/>
          <w:sz w:val="27"/>
          <w:szCs w:val="27"/>
        </w:rPr>
      </w:pPr>
    </w:p>
    <w:p w:rsidR="00E24E95" w:rsidRPr="00C72399" w:rsidRDefault="00E24E95" w:rsidP="005738AF">
      <w:pPr>
        <w:spacing w:after="0" w:line="240" w:lineRule="auto"/>
        <w:rPr>
          <w:rFonts w:ascii="Times New Roman" w:hAnsi="Times New Roman" w:cs="Times New Roman"/>
          <w:sz w:val="27"/>
          <w:szCs w:val="27"/>
        </w:rPr>
      </w:pPr>
    </w:p>
    <w:p w:rsidR="00E24E95" w:rsidRPr="00C72399" w:rsidRDefault="00E24E95" w:rsidP="005738AF">
      <w:pPr>
        <w:spacing w:after="0" w:line="240" w:lineRule="auto"/>
        <w:rPr>
          <w:rFonts w:ascii="Times New Roman" w:hAnsi="Times New Roman" w:cs="Times New Roman"/>
          <w:sz w:val="27"/>
          <w:szCs w:val="27"/>
        </w:rPr>
      </w:pPr>
    </w:p>
    <w:p w:rsidR="00E24E95" w:rsidRPr="00C72399" w:rsidRDefault="00E24E95" w:rsidP="005738AF">
      <w:pPr>
        <w:spacing w:after="0" w:line="240" w:lineRule="auto"/>
        <w:rPr>
          <w:rFonts w:ascii="Times New Roman" w:hAnsi="Times New Roman" w:cs="Times New Roman"/>
          <w:sz w:val="27"/>
          <w:szCs w:val="27"/>
        </w:rPr>
      </w:pPr>
    </w:p>
    <w:p w:rsidR="00E24E95" w:rsidRPr="00C72399" w:rsidRDefault="00E24E95" w:rsidP="005738AF">
      <w:pPr>
        <w:spacing w:after="0" w:line="240" w:lineRule="auto"/>
        <w:rPr>
          <w:rFonts w:ascii="Times New Roman" w:hAnsi="Times New Roman" w:cs="Times New Roman"/>
          <w:sz w:val="27"/>
          <w:szCs w:val="27"/>
        </w:rPr>
      </w:pPr>
    </w:p>
    <w:p w:rsidR="002071E5" w:rsidRPr="00C72399" w:rsidRDefault="002071E5" w:rsidP="005738AF">
      <w:pPr>
        <w:spacing w:after="0" w:line="240" w:lineRule="auto"/>
        <w:rPr>
          <w:rFonts w:ascii="Times New Roman" w:hAnsi="Times New Roman" w:cs="Times New Roman"/>
          <w:sz w:val="27"/>
          <w:szCs w:val="27"/>
        </w:rPr>
      </w:pPr>
    </w:p>
    <w:p w:rsidR="002071E5" w:rsidRPr="00C72399" w:rsidRDefault="002071E5" w:rsidP="005738AF">
      <w:pPr>
        <w:spacing w:after="0" w:line="240" w:lineRule="auto"/>
        <w:rPr>
          <w:rFonts w:ascii="Times New Roman" w:hAnsi="Times New Roman" w:cs="Times New Roman"/>
          <w:sz w:val="27"/>
          <w:szCs w:val="27"/>
        </w:rPr>
      </w:pPr>
    </w:p>
    <w:p w:rsidR="002071E5" w:rsidRPr="00C72399" w:rsidRDefault="002071E5" w:rsidP="005738AF">
      <w:pPr>
        <w:spacing w:after="0" w:line="240" w:lineRule="auto"/>
        <w:rPr>
          <w:rFonts w:ascii="Times New Roman" w:hAnsi="Times New Roman" w:cs="Times New Roman"/>
          <w:sz w:val="27"/>
          <w:szCs w:val="27"/>
        </w:rPr>
      </w:pPr>
    </w:p>
    <w:p w:rsidR="002071E5" w:rsidRPr="00C72399" w:rsidRDefault="002071E5" w:rsidP="005738AF">
      <w:pPr>
        <w:spacing w:after="0" w:line="240" w:lineRule="auto"/>
        <w:rPr>
          <w:rFonts w:ascii="Times New Roman" w:hAnsi="Times New Roman" w:cs="Times New Roman"/>
          <w:sz w:val="27"/>
          <w:szCs w:val="27"/>
        </w:rPr>
      </w:pPr>
    </w:p>
    <w:p w:rsidR="002071E5" w:rsidRPr="00C72399" w:rsidRDefault="002071E5" w:rsidP="005738AF">
      <w:pPr>
        <w:spacing w:after="0" w:line="240" w:lineRule="auto"/>
        <w:rPr>
          <w:rFonts w:ascii="Times New Roman" w:hAnsi="Times New Roman" w:cs="Times New Roman"/>
          <w:sz w:val="27"/>
          <w:szCs w:val="27"/>
        </w:rPr>
      </w:pPr>
    </w:p>
    <w:p w:rsidR="002071E5" w:rsidRPr="00C72399" w:rsidRDefault="002071E5" w:rsidP="005738AF">
      <w:pPr>
        <w:spacing w:after="0" w:line="240" w:lineRule="auto"/>
        <w:rPr>
          <w:rFonts w:ascii="Times New Roman" w:hAnsi="Times New Roman" w:cs="Times New Roman"/>
          <w:sz w:val="27"/>
          <w:szCs w:val="27"/>
        </w:rPr>
      </w:pPr>
    </w:p>
    <w:p w:rsidR="002071E5" w:rsidRPr="00C72399" w:rsidRDefault="002071E5" w:rsidP="005738AF">
      <w:pPr>
        <w:spacing w:after="0" w:line="240" w:lineRule="auto"/>
        <w:rPr>
          <w:rFonts w:ascii="Times New Roman" w:hAnsi="Times New Roman" w:cs="Times New Roman"/>
          <w:sz w:val="27"/>
          <w:szCs w:val="27"/>
        </w:rPr>
      </w:pPr>
    </w:p>
    <w:p w:rsidR="002071E5" w:rsidRDefault="002071E5"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Pr="00C72399" w:rsidRDefault="00C72399" w:rsidP="005738AF">
      <w:pPr>
        <w:spacing w:after="0" w:line="240" w:lineRule="auto"/>
        <w:rPr>
          <w:rFonts w:ascii="Times New Roman" w:hAnsi="Times New Roman" w:cs="Times New Roman"/>
          <w:sz w:val="27"/>
          <w:szCs w:val="27"/>
        </w:rPr>
      </w:pPr>
    </w:p>
    <w:p w:rsidR="005738AF" w:rsidRPr="00C72399" w:rsidRDefault="00E24E95" w:rsidP="00C72399">
      <w:pPr>
        <w:autoSpaceDE w:val="0"/>
        <w:autoSpaceDN w:val="0"/>
        <w:adjustRightInd w:val="0"/>
        <w:spacing w:after="0" w:line="240" w:lineRule="auto"/>
        <w:jc w:val="center"/>
        <w:outlineLvl w:val="0"/>
        <w:rPr>
          <w:rFonts w:ascii="Times New Roman" w:hAnsi="Times New Roman" w:cs="Times New Roman"/>
          <w:b/>
          <w:bCs/>
          <w:sz w:val="27"/>
          <w:szCs w:val="27"/>
        </w:rPr>
      </w:pPr>
      <w:r w:rsidRPr="00C72399">
        <w:rPr>
          <w:rFonts w:ascii="Times New Roman" w:hAnsi="Times New Roman" w:cs="Times New Roman"/>
          <w:b/>
          <w:bCs/>
          <w:sz w:val="27"/>
          <w:szCs w:val="27"/>
        </w:rPr>
        <w:t>Градостроительный кодекс Российской Федерации от 29.12.2004 № 190-ФЗ</w:t>
      </w:r>
    </w:p>
    <w:p w:rsidR="00E24E95" w:rsidRPr="00C72399" w:rsidRDefault="00E24E95" w:rsidP="00A40BDC">
      <w:pPr>
        <w:autoSpaceDE w:val="0"/>
        <w:autoSpaceDN w:val="0"/>
        <w:adjustRightInd w:val="0"/>
        <w:spacing w:after="0" w:line="240" w:lineRule="auto"/>
        <w:jc w:val="both"/>
        <w:outlineLvl w:val="0"/>
        <w:rPr>
          <w:rFonts w:ascii="Times New Roman" w:hAnsi="Times New Roman" w:cs="Times New Roman"/>
          <w:b/>
          <w:bCs/>
          <w:sz w:val="27"/>
          <w:szCs w:val="27"/>
        </w:rPr>
      </w:pPr>
    </w:p>
    <w:p w:rsidR="00105127" w:rsidRPr="00C72399" w:rsidRDefault="00105127" w:rsidP="00E24E95">
      <w:pPr>
        <w:autoSpaceDE w:val="0"/>
        <w:autoSpaceDN w:val="0"/>
        <w:adjustRightInd w:val="0"/>
        <w:spacing w:after="0" w:line="240" w:lineRule="auto"/>
        <w:jc w:val="both"/>
        <w:outlineLvl w:val="0"/>
        <w:rPr>
          <w:rFonts w:ascii="Times New Roman" w:hAnsi="Times New Roman" w:cs="Times New Roman"/>
          <w:b/>
          <w:bCs/>
          <w:sz w:val="27"/>
          <w:szCs w:val="27"/>
        </w:rPr>
      </w:pPr>
      <w:r w:rsidRPr="00C72399">
        <w:rPr>
          <w:rFonts w:ascii="Times New Roman" w:hAnsi="Times New Roman" w:cs="Times New Roman"/>
          <w:b/>
          <w:bCs/>
          <w:sz w:val="27"/>
          <w:szCs w:val="27"/>
        </w:rPr>
        <w:t>Статья 40. Отклонение от предельных параметров разрешенного строительства, реконструкции объектов капитального строительства</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bookmarkStart w:id="6" w:name="Par3"/>
      <w:bookmarkEnd w:id="6"/>
      <w:r w:rsidRPr="00C72399">
        <w:rPr>
          <w:rFonts w:ascii="Times New Roman" w:hAnsi="Times New Roman" w:cs="Times New Roman"/>
          <w:sz w:val="27"/>
          <w:szCs w:val="27"/>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C72399">
        <w:rPr>
          <w:rFonts w:ascii="Times New Roman" w:hAnsi="Times New Roman" w:cs="Times New Roman"/>
          <w:sz w:val="27"/>
          <w:szCs w:val="27"/>
        </w:rPr>
        <w:t>архитектурным решениям</w:t>
      </w:r>
      <w:proofErr w:type="gramEnd"/>
      <w:r w:rsidRPr="00C72399">
        <w:rPr>
          <w:rFonts w:ascii="Times New Roman" w:hAnsi="Times New Roman" w:cs="Times New Roman"/>
          <w:sz w:val="27"/>
          <w:szCs w:val="27"/>
        </w:rPr>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w:t>
      </w:r>
      <w:hyperlink r:id="rId9" w:history="1">
        <w:r w:rsidRPr="00C72399">
          <w:rPr>
            <w:rFonts w:ascii="Times New Roman" w:hAnsi="Times New Roman" w:cs="Times New Roman"/>
            <w:color w:val="0000FF"/>
            <w:sz w:val="27"/>
            <w:szCs w:val="27"/>
          </w:rPr>
          <w:t>статьей 5.1</w:t>
        </w:r>
      </w:hyperlink>
      <w:r w:rsidRPr="00C72399">
        <w:rPr>
          <w:rFonts w:ascii="Times New Roman" w:hAnsi="Times New Roman" w:cs="Times New Roman"/>
          <w:sz w:val="27"/>
          <w:szCs w:val="27"/>
        </w:rPr>
        <w:t xml:space="preserve"> Градостроительного кодекса, с учетом положений </w:t>
      </w:r>
      <w:hyperlink r:id="rId10" w:history="1">
        <w:r w:rsidRPr="00C72399">
          <w:rPr>
            <w:rFonts w:ascii="Times New Roman" w:hAnsi="Times New Roman" w:cs="Times New Roman"/>
            <w:color w:val="0000FF"/>
            <w:sz w:val="27"/>
            <w:szCs w:val="27"/>
          </w:rPr>
          <w:t>статьи 39</w:t>
        </w:r>
      </w:hyperlink>
      <w:r w:rsidRPr="00C72399">
        <w:rPr>
          <w:rFonts w:ascii="Times New Roman" w:hAnsi="Times New Roman" w:cs="Times New Roman"/>
          <w:sz w:val="27"/>
          <w:szCs w:val="27"/>
        </w:rPr>
        <w:t xml:space="preserve"> Градостроительного кодекса, за исключением случая, указанного в </w:t>
      </w:r>
      <w:hyperlink w:anchor="Par3" w:history="1">
        <w:r w:rsidRPr="00C72399">
          <w:rPr>
            <w:rFonts w:ascii="Times New Roman" w:hAnsi="Times New Roman" w:cs="Times New Roman"/>
            <w:color w:val="0000FF"/>
            <w:sz w:val="27"/>
            <w:szCs w:val="27"/>
          </w:rPr>
          <w:t>части 1.1</w:t>
        </w:r>
      </w:hyperlink>
      <w:r w:rsidRPr="00C72399">
        <w:rPr>
          <w:rFonts w:ascii="Times New Roman" w:hAnsi="Times New Roman" w:cs="Times New Roman"/>
          <w:sz w:val="27"/>
          <w:szCs w:val="27"/>
        </w:rPr>
        <w:t xml:space="preserve">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bookmarkStart w:id="7" w:name="Par11"/>
      <w:bookmarkEnd w:id="7"/>
      <w:r w:rsidRPr="00C72399">
        <w:rPr>
          <w:rFonts w:ascii="Times New Roman" w:hAnsi="Times New Roman" w:cs="Times New Roman"/>
          <w:sz w:val="27"/>
          <w:szCs w:val="27"/>
        </w:rPr>
        <w:t xml:space="preserve">5. </w:t>
      </w:r>
      <w:proofErr w:type="gramStart"/>
      <w:r w:rsidRPr="00C72399">
        <w:rPr>
          <w:rFonts w:ascii="Times New Roman" w:hAnsi="Times New Roman" w:cs="Times New Roman"/>
          <w:sz w:val="27"/>
          <w:szCs w:val="27"/>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roofErr w:type="gramEnd"/>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6. Глава местной администрации в течение семи дней со дня поступления указанных в </w:t>
      </w:r>
      <w:hyperlink w:anchor="Par11" w:history="1">
        <w:r w:rsidRPr="00C72399">
          <w:rPr>
            <w:rFonts w:ascii="Times New Roman" w:hAnsi="Times New Roman" w:cs="Times New Roman"/>
            <w:color w:val="0000FF"/>
            <w:sz w:val="27"/>
            <w:szCs w:val="27"/>
          </w:rPr>
          <w:t>части 5</w:t>
        </w:r>
      </w:hyperlink>
      <w:r w:rsidRPr="00C72399">
        <w:rPr>
          <w:rFonts w:ascii="Times New Roman" w:hAnsi="Times New Roman" w:cs="Times New Roman"/>
          <w:sz w:val="27"/>
          <w:szCs w:val="27"/>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6.1. </w:t>
      </w:r>
      <w:proofErr w:type="gramStart"/>
      <w:r w:rsidRPr="00C72399">
        <w:rPr>
          <w:rFonts w:ascii="Times New Roman" w:hAnsi="Times New Roman" w:cs="Times New Roman"/>
          <w:sz w:val="27"/>
          <w:szCs w:val="27"/>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1" w:history="1">
        <w:r w:rsidRPr="00C72399">
          <w:rPr>
            <w:rFonts w:ascii="Times New Roman" w:hAnsi="Times New Roman" w:cs="Times New Roman"/>
            <w:color w:val="0000FF"/>
            <w:sz w:val="27"/>
            <w:szCs w:val="27"/>
          </w:rPr>
          <w:t>части 2 статьи 55.32</w:t>
        </w:r>
      </w:hyperlink>
      <w:r w:rsidRPr="00C72399">
        <w:rPr>
          <w:rFonts w:ascii="Times New Roman" w:hAnsi="Times New Roman" w:cs="Times New Roman"/>
          <w:sz w:val="27"/>
          <w:szCs w:val="27"/>
        </w:rPr>
        <w:t xml:space="preserve"> Градостроительного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w:t>
      </w:r>
      <w:proofErr w:type="gramEnd"/>
      <w:r w:rsidRPr="00C72399">
        <w:rPr>
          <w:rFonts w:ascii="Times New Roman" w:hAnsi="Times New Roman" w:cs="Times New Roman"/>
          <w:sz w:val="27"/>
          <w:szCs w:val="27"/>
        </w:rPr>
        <w:t xml:space="preserve"> </w:t>
      </w:r>
      <w:proofErr w:type="gramStart"/>
      <w:r w:rsidRPr="00C72399">
        <w:rPr>
          <w:rFonts w:ascii="Times New Roman" w:hAnsi="Times New Roman" w:cs="Times New Roman"/>
          <w:sz w:val="27"/>
          <w:szCs w:val="27"/>
        </w:rPr>
        <w:t xml:space="preserve">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2" w:history="1">
        <w:r w:rsidRPr="00C72399">
          <w:rPr>
            <w:rFonts w:ascii="Times New Roman" w:hAnsi="Times New Roman" w:cs="Times New Roman"/>
            <w:color w:val="0000FF"/>
            <w:sz w:val="27"/>
            <w:szCs w:val="27"/>
          </w:rPr>
          <w:t>части 2 статьи 55.32</w:t>
        </w:r>
      </w:hyperlink>
      <w:r w:rsidRPr="00C72399">
        <w:rPr>
          <w:rFonts w:ascii="Times New Roman" w:hAnsi="Times New Roman" w:cs="Times New Roman"/>
          <w:sz w:val="27"/>
          <w:szCs w:val="27"/>
        </w:rPr>
        <w:t xml:space="preserve">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w:t>
      </w:r>
      <w:proofErr w:type="gramEnd"/>
      <w:r w:rsidRPr="00C72399">
        <w:rPr>
          <w:rFonts w:ascii="Times New Roman" w:hAnsi="Times New Roman" w:cs="Times New Roman"/>
          <w:sz w:val="27"/>
          <w:szCs w:val="27"/>
        </w:rPr>
        <w:t xml:space="preserve">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C72399">
        <w:rPr>
          <w:rFonts w:ascii="Times New Roman" w:hAnsi="Times New Roman" w:cs="Times New Roman"/>
          <w:sz w:val="27"/>
          <w:szCs w:val="27"/>
        </w:rPr>
        <w:t>приаэродромной</w:t>
      </w:r>
      <w:proofErr w:type="spellEnd"/>
      <w:r w:rsidRPr="00C72399">
        <w:rPr>
          <w:rFonts w:ascii="Times New Roman" w:hAnsi="Times New Roman" w:cs="Times New Roman"/>
          <w:sz w:val="27"/>
          <w:szCs w:val="27"/>
        </w:rPr>
        <w:t xml:space="preserve"> территории.</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
    <w:p w:rsidR="00E24E95" w:rsidRPr="00C72399" w:rsidRDefault="00E24E95" w:rsidP="00105127">
      <w:pPr>
        <w:autoSpaceDE w:val="0"/>
        <w:autoSpaceDN w:val="0"/>
        <w:adjustRightInd w:val="0"/>
        <w:spacing w:after="0" w:line="240" w:lineRule="auto"/>
        <w:ind w:firstLine="540"/>
        <w:jc w:val="both"/>
        <w:rPr>
          <w:rFonts w:ascii="Times New Roman" w:hAnsi="Times New Roman" w:cs="Times New Roman"/>
          <w:sz w:val="27"/>
          <w:szCs w:val="27"/>
        </w:rPr>
      </w:pPr>
    </w:p>
    <w:p w:rsidR="00E24E95" w:rsidRPr="00C72399" w:rsidRDefault="00E24E95" w:rsidP="00105127">
      <w:pPr>
        <w:autoSpaceDE w:val="0"/>
        <w:autoSpaceDN w:val="0"/>
        <w:adjustRightInd w:val="0"/>
        <w:spacing w:after="0" w:line="240" w:lineRule="auto"/>
        <w:ind w:firstLine="540"/>
        <w:jc w:val="both"/>
        <w:rPr>
          <w:rFonts w:ascii="Times New Roman" w:hAnsi="Times New Roman" w:cs="Times New Roman"/>
          <w:sz w:val="27"/>
          <w:szCs w:val="27"/>
        </w:rPr>
      </w:pPr>
    </w:p>
    <w:p w:rsidR="00E24E95" w:rsidRPr="00C72399" w:rsidRDefault="00E24E95" w:rsidP="00105127">
      <w:pPr>
        <w:autoSpaceDE w:val="0"/>
        <w:autoSpaceDN w:val="0"/>
        <w:adjustRightInd w:val="0"/>
        <w:spacing w:after="0" w:line="240" w:lineRule="auto"/>
        <w:ind w:firstLine="540"/>
        <w:jc w:val="both"/>
        <w:rPr>
          <w:rFonts w:ascii="Times New Roman" w:hAnsi="Times New Roman" w:cs="Times New Roman"/>
          <w:sz w:val="27"/>
          <w:szCs w:val="27"/>
        </w:rPr>
      </w:pPr>
    </w:p>
    <w:p w:rsidR="00E24E95" w:rsidRPr="00C72399" w:rsidRDefault="00E24E95" w:rsidP="00105127">
      <w:pPr>
        <w:autoSpaceDE w:val="0"/>
        <w:autoSpaceDN w:val="0"/>
        <w:adjustRightInd w:val="0"/>
        <w:spacing w:after="0" w:line="240" w:lineRule="auto"/>
        <w:ind w:firstLine="540"/>
        <w:jc w:val="both"/>
        <w:rPr>
          <w:rFonts w:ascii="Times New Roman" w:hAnsi="Times New Roman" w:cs="Times New Roman"/>
          <w:sz w:val="27"/>
          <w:szCs w:val="27"/>
        </w:rPr>
      </w:pPr>
    </w:p>
    <w:p w:rsidR="00E24E95" w:rsidRPr="00C72399" w:rsidRDefault="00E24E95" w:rsidP="00105127">
      <w:pPr>
        <w:autoSpaceDE w:val="0"/>
        <w:autoSpaceDN w:val="0"/>
        <w:adjustRightInd w:val="0"/>
        <w:spacing w:after="0" w:line="240" w:lineRule="auto"/>
        <w:ind w:firstLine="540"/>
        <w:jc w:val="both"/>
        <w:rPr>
          <w:rFonts w:ascii="Times New Roman" w:hAnsi="Times New Roman" w:cs="Times New Roman"/>
          <w:sz w:val="27"/>
          <w:szCs w:val="27"/>
        </w:rPr>
      </w:pPr>
    </w:p>
    <w:p w:rsidR="00E24E95" w:rsidRPr="00C72399" w:rsidRDefault="00E24E95" w:rsidP="00105127">
      <w:pPr>
        <w:autoSpaceDE w:val="0"/>
        <w:autoSpaceDN w:val="0"/>
        <w:adjustRightInd w:val="0"/>
        <w:spacing w:after="0" w:line="240" w:lineRule="auto"/>
        <w:ind w:firstLine="540"/>
        <w:jc w:val="both"/>
        <w:rPr>
          <w:rFonts w:ascii="Times New Roman" w:hAnsi="Times New Roman" w:cs="Times New Roman"/>
          <w:sz w:val="27"/>
          <w:szCs w:val="27"/>
        </w:rPr>
      </w:pPr>
    </w:p>
    <w:p w:rsidR="00E24E95" w:rsidRPr="00C72399" w:rsidRDefault="00E24E95" w:rsidP="00105127">
      <w:pPr>
        <w:autoSpaceDE w:val="0"/>
        <w:autoSpaceDN w:val="0"/>
        <w:adjustRightInd w:val="0"/>
        <w:spacing w:after="0" w:line="240" w:lineRule="auto"/>
        <w:ind w:firstLine="540"/>
        <w:jc w:val="both"/>
        <w:rPr>
          <w:rFonts w:ascii="Times New Roman" w:hAnsi="Times New Roman" w:cs="Times New Roman"/>
          <w:sz w:val="27"/>
          <w:szCs w:val="27"/>
        </w:rPr>
      </w:pPr>
    </w:p>
    <w:p w:rsidR="00E24E95" w:rsidRPr="00C72399" w:rsidRDefault="00E24E95" w:rsidP="00105127">
      <w:pPr>
        <w:autoSpaceDE w:val="0"/>
        <w:autoSpaceDN w:val="0"/>
        <w:adjustRightInd w:val="0"/>
        <w:spacing w:after="0" w:line="240" w:lineRule="auto"/>
        <w:ind w:firstLine="540"/>
        <w:jc w:val="both"/>
        <w:rPr>
          <w:rFonts w:ascii="Times New Roman" w:hAnsi="Times New Roman" w:cs="Times New Roman"/>
          <w:sz w:val="27"/>
          <w:szCs w:val="27"/>
        </w:rPr>
      </w:pPr>
    </w:p>
    <w:p w:rsidR="00E24E95" w:rsidRPr="00C72399" w:rsidRDefault="00E24E95" w:rsidP="00E24E95">
      <w:pPr>
        <w:autoSpaceDE w:val="0"/>
        <w:autoSpaceDN w:val="0"/>
        <w:adjustRightInd w:val="0"/>
        <w:spacing w:after="0" w:line="240" w:lineRule="auto"/>
        <w:jc w:val="both"/>
        <w:outlineLvl w:val="0"/>
        <w:rPr>
          <w:rFonts w:ascii="Times New Roman" w:eastAsia="Times New Roman" w:hAnsi="Times New Roman" w:cs="Times New Roman"/>
          <w:b/>
          <w:sz w:val="27"/>
          <w:szCs w:val="27"/>
        </w:rPr>
      </w:pPr>
      <w:r w:rsidRPr="00C72399">
        <w:rPr>
          <w:rFonts w:ascii="Times New Roman" w:eastAsia="Times New Roman" w:hAnsi="Times New Roman" w:cs="Times New Roman"/>
          <w:b/>
          <w:sz w:val="27"/>
          <w:szCs w:val="27"/>
        </w:rPr>
        <w:t xml:space="preserve">Нормативный правовой акт города Тынды от 15.12.2015 № 44-НПА </w:t>
      </w:r>
      <w:r w:rsidR="00C72399">
        <w:rPr>
          <w:rFonts w:ascii="Times New Roman" w:eastAsia="Times New Roman" w:hAnsi="Times New Roman" w:cs="Times New Roman"/>
          <w:b/>
          <w:sz w:val="27"/>
          <w:szCs w:val="27"/>
        </w:rPr>
        <w:t xml:space="preserve">                           </w:t>
      </w:r>
      <w:r w:rsidRPr="00C72399">
        <w:rPr>
          <w:rFonts w:ascii="Times New Roman" w:eastAsia="Times New Roman" w:hAnsi="Times New Roman" w:cs="Times New Roman"/>
          <w:b/>
          <w:sz w:val="27"/>
          <w:szCs w:val="27"/>
        </w:rPr>
        <w:t xml:space="preserve">«О Правилах землепользования и </w:t>
      </w:r>
      <w:proofErr w:type="gramStart"/>
      <w:r w:rsidRPr="00C72399">
        <w:rPr>
          <w:rFonts w:ascii="Times New Roman" w:eastAsia="Times New Roman" w:hAnsi="Times New Roman" w:cs="Times New Roman"/>
          <w:b/>
          <w:sz w:val="27"/>
          <w:szCs w:val="27"/>
        </w:rPr>
        <w:t>застройки города</w:t>
      </w:r>
      <w:proofErr w:type="gramEnd"/>
      <w:r w:rsidRPr="00C72399">
        <w:rPr>
          <w:rFonts w:ascii="Times New Roman" w:eastAsia="Times New Roman" w:hAnsi="Times New Roman" w:cs="Times New Roman"/>
          <w:b/>
          <w:sz w:val="27"/>
          <w:szCs w:val="27"/>
        </w:rPr>
        <w:t xml:space="preserve"> Тынды (городского округа)», принятого решением </w:t>
      </w:r>
      <w:proofErr w:type="spellStart"/>
      <w:r w:rsidRPr="00C72399">
        <w:rPr>
          <w:rFonts w:ascii="Times New Roman" w:eastAsia="Times New Roman" w:hAnsi="Times New Roman" w:cs="Times New Roman"/>
          <w:b/>
          <w:sz w:val="27"/>
          <w:szCs w:val="27"/>
        </w:rPr>
        <w:t>Тындинской</w:t>
      </w:r>
      <w:proofErr w:type="spellEnd"/>
      <w:r w:rsidRPr="00C72399">
        <w:rPr>
          <w:rFonts w:ascii="Times New Roman" w:eastAsia="Times New Roman" w:hAnsi="Times New Roman" w:cs="Times New Roman"/>
          <w:b/>
          <w:sz w:val="27"/>
          <w:szCs w:val="27"/>
        </w:rPr>
        <w:t xml:space="preserve"> городской Думы от 15.12.2015 </w:t>
      </w:r>
      <w:r w:rsidR="00C72399">
        <w:rPr>
          <w:rFonts w:ascii="Times New Roman" w:eastAsia="Times New Roman" w:hAnsi="Times New Roman" w:cs="Times New Roman"/>
          <w:b/>
          <w:sz w:val="27"/>
          <w:szCs w:val="27"/>
        </w:rPr>
        <w:t xml:space="preserve">                   </w:t>
      </w:r>
      <w:r w:rsidRPr="00C72399">
        <w:rPr>
          <w:rFonts w:ascii="Times New Roman" w:eastAsia="Times New Roman" w:hAnsi="Times New Roman" w:cs="Times New Roman"/>
          <w:b/>
          <w:sz w:val="27"/>
          <w:szCs w:val="27"/>
        </w:rPr>
        <w:t>№ 344-Р-ТГД-VI</w:t>
      </w:r>
    </w:p>
    <w:p w:rsidR="00E24E95" w:rsidRPr="00C72399" w:rsidRDefault="00E24E95" w:rsidP="00E24E95">
      <w:pPr>
        <w:autoSpaceDE w:val="0"/>
        <w:autoSpaceDN w:val="0"/>
        <w:adjustRightInd w:val="0"/>
        <w:spacing w:after="0" w:line="240" w:lineRule="auto"/>
        <w:jc w:val="both"/>
        <w:outlineLvl w:val="0"/>
        <w:rPr>
          <w:rFonts w:ascii="Times New Roman" w:eastAsia="Times New Roman" w:hAnsi="Times New Roman" w:cs="Times New Roman"/>
          <w:b/>
          <w:sz w:val="27"/>
          <w:szCs w:val="27"/>
        </w:rPr>
      </w:pPr>
    </w:p>
    <w:p w:rsidR="00105127" w:rsidRPr="00C72399" w:rsidRDefault="00105127" w:rsidP="00E24E95">
      <w:pPr>
        <w:autoSpaceDE w:val="0"/>
        <w:autoSpaceDN w:val="0"/>
        <w:adjustRightInd w:val="0"/>
        <w:spacing w:after="0" w:line="240" w:lineRule="auto"/>
        <w:jc w:val="both"/>
        <w:outlineLvl w:val="0"/>
        <w:rPr>
          <w:rFonts w:ascii="Times New Roman" w:eastAsia="Times New Roman" w:hAnsi="Times New Roman" w:cs="Times New Roman"/>
          <w:b/>
          <w:sz w:val="27"/>
          <w:szCs w:val="27"/>
        </w:rPr>
      </w:pPr>
      <w:r w:rsidRPr="00C72399">
        <w:rPr>
          <w:rFonts w:ascii="Times New Roman" w:hAnsi="Times New Roman" w:cs="Times New Roman"/>
          <w:b/>
          <w:sz w:val="27"/>
          <w:szCs w:val="27"/>
        </w:rPr>
        <w:t>Статья 36. Жилые зоны</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В состав жилых зон включаются следующие территориальные зоны, границы которых установлены на карте градостроительного зонирования города Тынды (городского округа):</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b/>
          <w:sz w:val="27"/>
          <w:szCs w:val="27"/>
        </w:rPr>
      </w:pPr>
      <w:r w:rsidRPr="00C72399">
        <w:rPr>
          <w:rFonts w:ascii="Times New Roman" w:hAnsi="Times New Roman" w:cs="Times New Roman"/>
          <w:b/>
          <w:sz w:val="27"/>
          <w:szCs w:val="27"/>
        </w:rPr>
        <w:t>1) зона застройки индивидуальными жилыми домами (Ж-1):</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а) виды разрешенного использования земельных участков и объектов капитального строительства, установленные для данной территориальной зоны, отражены в </w:t>
      </w:r>
      <w:hyperlink r:id="rId13" w:history="1">
        <w:r w:rsidRPr="00C72399">
          <w:rPr>
            <w:rFonts w:ascii="Times New Roman" w:hAnsi="Times New Roman" w:cs="Times New Roman"/>
            <w:color w:val="0000FF"/>
            <w:sz w:val="27"/>
            <w:szCs w:val="27"/>
          </w:rPr>
          <w:t>таблице 1</w:t>
        </w:r>
      </w:hyperlink>
      <w:r w:rsidRPr="00C72399">
        <w:rPr>
          <w:rFonts w:ascii="Times New Roman" w:hAnsi="Times New Roman" w:cs="Times New Roman"/>
          <w:sz w:val="27"/>
          <w:szCs w:val="27"/>
        </w:rPr>
        <w:t xml:space="preserve"> к Правилам землепользования и </w:t>
      </w:r>
      <w:proofErr w:type="gramStart"/>
      <w:r w:rsidRPr="00C72399">
        <w:rPr>
          <w:rFonts w:ascii="Times New Roman" w:hAnsi="Times New Roman" w:cs="Times New Roman"/>
          <w:sz w:val="27"/>
          <w:szCs w:val="27"/>
        </w:rPr>
        <w:t>застройки города</w:t>
      </w:r>
      <w:proofErr w:type="gramEnd"/>
      <w:r w:rsidRPr="00C72399">
        <w:rPr>
          <w:rFonts w:ascii="Times New Roman" w:hAnsi="Times New Roman" w:cs="Times New Roman"/>
          <w:sz w:val="27"/>
          <w:szCs w:val="27"/>
        </w:rPr>
        <w:t xml:space="preserve"> Тынды (городского округа);</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б) параметры застройки, установленные для данной территориальной зоны:</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 xml:space="preserve">.1) минимальная площадь участка для жилых домов усадебного типа - </w:t>
      </w:r>
      <w:r w:rsidR="00C72399">
        <w:rPr>
          <w:rFonts w:ascii="Times New Roman" w:hAnsi="Times New Roman" w:cs="Times New Roman"/>
          <w:sz w:val="27"/>
          <w:szCs w:val="27"/>
        </w:rPr>
        <w:t xml:space="preserve">                   </w:t>
      </w:r>
      <w:r w:rsidRPr="00C72399">
        <w:rPr>
          <w:rFonts w:ascii="Times New Roman" w:hAnsi="Times New Roman" w:cs="Times New Roman"/>
          <w:sz w:val="27"/>
          <w:szCs w:val="27"/>
        </w:rPr>
        <w:t>400 кв. м;</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.2) максимальная площадь земельного участка под строительство индивидуального жилого дома - 1500 кв. м;</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.3) коэффициент застройки территории - 60% от площади земельного участка;</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.4) коэффициент озеленения территории - не менее 30% от площади земельного участка;</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.5) высота зданий для всех основных строений - не выше трех надземных этажей; для всех вспомогательных строений высота от уровня земли до верха плоской кровли - не более 4 м, до конька скатной кровли - не более 7 м; исключения: шпили, башни, флагштоки - не более 12 м;</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.6) расстояния измеряются до наружных граней стен строений:</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.6.1) расстояние между фронтальной границей участка и основным строением - до 6 м;</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.6.2) минимальное расстояние от границ земельного участка до строений, а также между строениями от границ соседнего участка до основного строения - 3 м; хозяйственных и прочих строений - 1 м; открытой стоянки - 1 м; отдельно стоящего гаража - 1 м; от основных строений до отдельно стоящих хозяйственных и прочих строений -</w:t>
      </w:r>
      <w:r w:rsidR="00C72399" w:rsidRPr="00C72399">
        <w:rPr>
          <w:rFonts w:ascii="Times New Roman" w:hAnsi="Times New Roman" w:cs="Times New Roman"/>
          <w:sz w:val="27"/>
          <w:szCs w:val="27"/>
        </w:rPr>
        <w:t xml:space="preserve"> в соответствии с требованиями «</w:t>
      </w:r>
      <w:hyperlink r:id="rId14" w:history="1">
        <w:r w:rsidRPr="00C72399">
          <w:rPr>
            <w:rFonts w:ascii="Times New Roman" w:hAnsi="Times New Roman" w:cs="Times New Roman"/>
            <w:color w:val="0000FF"/>
            <w:sz w:val="27"/>
            <w:szCs w:val="27"/>
          </w:rPr>
          <w:t xml:space="preserve">СанПиН </w:t>
        </w:r>
        <w:r w:rsidR="00C72399" w:rsidRPr="00C72399">
          <w:rPr>
            <w:rFonts w:ascii="Times New Roman" w:hAnsi="Times New Roman" w:cs="Times New Roman"/>
            <w:color w:val="0000FF"/>
            <w:sz w:val="27"/>
            <w:szCs w:val="27"/>
          </w:rPr>
          <w:t xml:space="preserve"> </w:t>
        </w:r>
        <w:r w:rsidRPr="00C72399">
          <w:rPr>
            <w:rFonts w:ascii="Times New Roman" w:hAnsi="Times New Roman" w:cs="Times New Roman"/>
            <w:color w:val="0000FF"/>
            <w:sz w:val="27"/>
            <w:szCs w:val="27"/>
          </w:rPr>
          <w:t>42-128-4690-88</w:t>
        </w:r>
      </w:hyperlink>
      <w:r w:rsidRPr="00C72399">
        <w:rPr>
          <w:rFonts w:ascii="Times New Roman" w:hAnsi="Times New Roman" w:cs="Times New Roman"/>
          <w:sz w:val="27"/>
          <w:szCs w:val="27"/>
        </w:rPr>
        <w:t>. Санитарные правила содерж</w:t>
      </w:r>
      <w:r w:rsidR="00C72399" w:rsidRPr="00C72399">
        <w:rPr>
          <w:rFonts w:ascii="Times New Roman" w:hAnsi="Times New Roman" w:cs="Times New Roman"/>
          <w:sz w:val="27"/>
          <w:szCs w:val="27"/>
        </w:rPr>
        <w:t>ания территорий населенных мест»</w:t>
      </w:r>
      <w:r w:rsidRPr="00C72399">
        <w:rPr>
          <w:rFonts w:ascii="Times New Roman" w:hAnsi="Times New Roman" w:cs="Times New Roman"/>
          <w:sz w:val="27"/>
          <w:szCs w:val="27"/>
        </w:rPr>
        <w:t>;</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.7) ограждение земельных участков между домовладениями выполняется решетчатым высотой не более 2-х метров; допускается устройство сплошного забора высотой до 2-х метров со стороны улицы; характер ограждения и его высота должны быть единообразными как минимум на протяжении одного квартала с обеих сторон улицы;</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.8) допускается блокировка хозяйственных построек на смежных приусадебных участках по взаимному согласию собственников жилого дома и в случаях, обусловленных историко-культурными охранными сервитутами, а также блокировка хозяйственных построек к основному строению;</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.9) вспомогательные строения, за исключением гаражей, размещать со стороны улиц не допускается;</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.10) предельные минимальные и (или) максимальные размеры земельного участка (длина, ширина) не подлежат установлению;</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b/>
          <w:sz w:val="27"/>
          <w:szCs w:val="27"/>
        </w:rPr>
      </w:pPr>
      <w:r w:rsidRPr="00C72399">
        <w:rPr>
          <w:rFonts w:ascii="Times New Roman" w:hAnsi="Times New Roman" w:cs="Times New Roman"/>
          <w:b/>
          <w:sz w:val="27"/>
          <w:szCs w:val="27"/>
        </w:rPr>
        <w:t>2) зона застройки малоэтажными жилыми домами (Ж-2):</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а) виды разрешенного использования земельных участков и объектов капитального строительства, установленные для данной территориальной зоны, отражены в </w:t>
      </w:r>
      <w:hyperlink r:id="rId15" w:history="1">
        <w:r w:rsidRPr="00C72399">
          <w:rPr>
            <w:rFonts w:ascii="Times New Roman" w:hAnsi="Times New Roman" w:cs="Times New Roman"/>
            <w:color w:val="0000FF"/>
            <w:sz w:val="27"/>
            <w:szCs w:val="27"/>
          </w:rPr>
          <w:t>таблице 2</w:t>
        </w:r>
      </w:hyperlink>
      <w:r w:rsidRPr="00C72399">
        <w:rPr>
          <w:rFonts w:ascii="Times New Roman" w:hAnsi="Times New Roman" w:cs="Times New Roman"/>
          <w:sz w:val="27"/>
          <w:szCs w:val="27"/>
        </w:rPr>
        <w:t xml:space="preserve"> к Правилам землепользования и </w:t>
      </w:r>
      <w:proofErr w:type="gramStart"/>
      <w:r w:rsidRPr="00C72399">
        <w:rPr>
          <w:rFonts w:ascii="Times New Roman" w:hAnsi="Times New Roman" w:cs="Times New Roman"/>
          <w:sz w:val="27"/>
          <w:szCs w:val="27"/>
        </w:rPr>
        <w:t>застройки города</w:t>
      </w:r>
      <w:proofErr w:type="gramEnd"/>
      <w:r w:rsidRPr="00C72399">
        <w:rPr>
          <w:rFonts w:ascii="Times New Roman" w:hAnsi="Times New Roman" w:cs="Times New Roman"/>
          <w:sz w:val="27"/>
          <w:szCs w:val="27"/>
        </w:rPr>
        <w:t xml:space="preserve"> Тынды (городского округа);</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б) параметры застройки, установленные для данной территориальной зоны:</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.1) минимальная площадь участка отдельно стоящего дома - 400 кв. м;</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.2) максимальная площадь участка жилого дома - 1000 кв. м;</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.3) коэффициент застройки территории - 75% от площади земельного участка;</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.4) коэффициент озеленения территории - не менее 10% от площади земельного участка;</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.5) высота зданий для всех основных строений - не выше трех надземных этажей; для всех вспомогательных строений высота от уровня земли до верха плоской кровли - не более 4 м, до конька скатной кровли - не более 7 м;</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.6) расстояния измеряются до наружных граней стен строений:</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.6.1) расстояние между фронтальной границей участка и основным строением - до 6 м;</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.6.2) минимальное расстояние от границ земельного участка до строений, а также между строениями от границ соседнего участка до основного строения - 3 м; хозяйственных и прочих строений - 1 м; открытой стоянки - 1 м; отдельно стоящего гаража - 1 м; от основных строений до отдельно стоящих хозяйственных и прочих строений -</w:t>
      </w:r>
      <w:r w:rsidR="00C72399" w:rsidRPr="00C72399">
        <w:rPr>
          <w:rFonts w:ascii="Times New Roman" w:hAnsi="Times New Roman" w:cs="Times New Roman"/>
          <w:sz w:val="27"/>
          <w:szCs w:val="27"/>
        </w:rPr>
        <w:t xml:space="preserve"> в соответствии с требованиями «</w:t>
      </w:r>
      <w:hyperlink r:id="rId16" w:history="1">
        <w:r w:rsidRPr="00C72399">
          <w:rPr>
            <w:rFonts w:ascii="Times New Roman" w:hAnsi="Times New Roman" w:cs="Times New Roman"/>
            <w:color w:val="0000FF"/>
            <w:sz w:val="27"/>
            <w:szCs w:val="27"/>
          </w:rPr>
          <w:t xml:space="preserve">СанПиН </w:t>
        </w:r>
        <w:r w:rsidR="00C72399" w:rsidRPr="00C72399">
          <w:rPr>
            <w:rFonts w:ascii="Times New Roman" w:hAnsi="Times New Roman" w:cs="Times New Roman"/>
            <w:color w:val="0000FF"/>
            <w:sz w:val="27"/>
            <w:szCs w:val="27"/>
          </w:rPr>
          <w:t xml:space="preserve"> </w:t>
        </w:r>
        <w:r w:rsidRPr="00C72399">
          <w:rPr>
            <w:rFonts w:ascii="Times New Roman" w:hAnsi="Times New Roman" w:cs="Times New Roman"/>
            <w:color w:val="0000FF"/>
            <w:sz w:val="27"/>
            <w:szCs w:val="27"/>
          </w:rPr>
          <w:t>42-128-4690-88</w:t>
        </w:r>
      </w:hyperlink>
      <w:r w:rsidRPr="00C72399">
        <w:rPr>
          <w:rFonts w:ascii="Times New Roman" w:hAnsi="Times New Roman" w:cs="Times New Roman"/>
          <w:sz w:val="27"/>
          <w:szCs w:val="27"/>
        </w:rPr>
        <w:t>. Санитарные правила содерж</w:t>
      </w:r>
      <w:r w:rsidR="00C72399" w:rsidRPr="00C72399">
        <w:rPr>
          <w:rFonts w:ascii="Times New Roman" w:hAnsi="Times New Roman" w:cs="Times New Roman"/>
          <w:sz w:val="27"/>
          <w:szCs w:val="27"/>
        </w:rPr>
        <w:t>ания территорий населенных мест»</w:t>
      </w:r>
      <w:r w:rsidRPr="00C72399">
        <w:rPr>
          <w:rFonts w:ascii="Times New Roman" w:hAnsi="Times New Roman" w:cs="Times New Roman"/>
          <w:sz w:val="27"/>
          <w:szCs w:val="27"/>
        </w:rPr>
        <w:t>;</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.7) ограждение земельных участков между домовладениями выполняется решетчатым высотой не более 2-х метров; допускается устройство сплошного забора высотой до 2-х метров со стороны улицы; характер ограждения и его высота должны быть единообразными как минимум на протяжении одного квартала с обеих сторон улицы;</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.8) допускается блокировка хозяйственных построек на смежных приусадебных участках по взаимному согласию собственников жилого дома и в случаях, обусловленных историко-культурными охранными сервитутами, а также блокировка хозяйственных построек к основному строению;</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.9) предприятия обслуживания могут пристраиваться к жилым домам при условии, что загрузка предприятий и входы для посетителей располагаются со стороны улицы;</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.10) вспомогательные строения, за исключением гаражей, размещать со стороны улиц не допускается;</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.11) предельные минимальные и (или) максимальные размеры земельного участка (длина, ширина) не подлежат установлению;</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b/>
          <w:sz w:val="27"/>
          <w:szCs w:val="27"/>
        </w:rPr>
      </w:pPr>
      <w:r w:rsidRPr="00C72399">
        <w:rPr>
          <w:rFonts w:ascii="Times New Roman" w:hAnsi="Times New Roman" w:cs="Times New Roman"/>
          <w:b/>
          <w:sz w:val="27"/>
          <w:szCs w:val="27"/>
        </w:rPr>
        <w:t xml:space="preserve">3) зона застройки </w:t>
      </w:r>
      <w:proofErr w:type="spellStart"/>
      <w:r w:rsidRPr="00C72399">
        <w:rPr>
          <w:rFonts w:ascii="Times New Roman" w:hAnsi="Times New Roman" w:cs="Times New Roman"/>
          <w:b/>
          <w:sz w:val="27"/>
          <w:szCs w:val="27"/>
        </w:rPr>
        <w:t>среднеэтажными</w:t>
      </w:r>
      <w:proofErr w:type="spellEnd"/>
      <w:r w:rsidRPr="00C72399">
        <w:rPr>
          <w:rFonts w:ascii="Times New Roman" w:hAnsi="Times New Roman" w:cs="Times New Roman"/>
          <w:b/>
          <w:sz w:val="27"/>
          <w:szCs w:val="27"/>
        </w:rPr>
        <w:t xml:space="preserve"> жилыми домами (Ж-3):</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а) виды разрешенного использования земельных участков и объектов капитального строительства, установленные для данной территориальной зоны, отражены в </w:t>
      </w:r>
      <w:hyperlink r:id="rId17" w:history="1">
        <w:r w:rsidRPr="00C72399">
          <w:rPr>
            <w:rFonts w:ascii="Times New Roman" w:hAnsi="Times New Roman" w:cs="Times New Roman"/>
            <w:color w:val="0000FF"/>
            <w:sz w:val="27"/>
            <w:szCs w:val="27"/>
          </w:rPr>
          <w:t>таблице 3</w:t>
        </w:r>
      </w:hyperlink>
      <w:r w:rsidRPr="00C72399">
        <w:rPr>
          <w:rFonts w:ascii="Times New Roman" w:hAnsi="Times New Roman" w:cs="Times New Roman"/>
          <w:sz w:val="27"/>
          <w:szCs w:val="27"/>
        </w:rPr>
        <w:t xml:space="preserve"> к Правилам землепользования и </w:t>
      </w:r>
      <w:proofErr w:type="gramStart"/>
      <w:r w:rsidRPr="00C72399">
        <w:rPr>
          <w:rFonts w:ascii="Times New Roman" w:hAnsi="Times New Roman" w:cs="Times New Roman"/>
          <w:sz w:val="27"/>
          <w:szCs w:val="27"/>
        </w:rPr>
        <w:t>застройки города</w:t>
      </w:r>
      <w:proofErr w:type="gramEnd"/>
      <w:r w:rsidRPr="00C72399">
        <w:rPr>
          <w:rFonts w:ascii="Times New Roman" w:hAnsi="Times New Roman" w:cs="Times New Roman"/>
          <w:sz w:val="27"/>
          <w:szCs w:val="27"/>
        </w:rPr>
        <w:t xml:space="preserve"> Тынды (городского округа);</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б) параметры застройки, установленные для данной территориальной зоны:</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.1) этажность жилой застройки - не выше 8 надземных этажей;</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 xml:space="preserve">.2) минимальная площадь участка многоквартирного жилого дома - </w:t>
      </w:r>
      <w:r w:rsidR="00C72399">
        <w:rPr>
          <w:rFonts w:ascii="Times New Roman" w:hAnsi="Times New Roman" w:cs="Times New Roman"/>
          <w:sz w:val="27"/>
          <w:szCs w:val="27"/>
        </w:rPr>
        <w:t xml:space="preserve">                      </w:t>
      </w:r>
      <w:r w:rsidRPr="00C72399">
        <w:rPr>
          <w:rFonts w:ascii="Times New Roman" w:hAnsi="Times New Roman" w:cs="Times New Roman"/>
          <w:sz w:val="27"/>
          <w:szCs w:val="27"/>
        </w:rPr>
        <w:t>1000 кв. м;</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.3) коэффициент застройки - не более 75% от площади земельного участка;</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.4) коэффициент озеленения - не менее 10% от площади земельного участка;</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.5) площадь территорий, предназначенных для хранения транспортных средств (для вспомогательных видов использования), - не более 5% от площади земельного участка;</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.6) ограничения застройки по высоте (кроме жилой застройки) определяются администрацией города Тынды с учетом сохранения композиционно-видовой планировки города и сложившегося силуэта застройки;</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 xml:space="preserve">.7) отступы объектов капитального строительства от границ земельных участков и красных линий застройки определяются </w:t>
      </w:r>
      <w:hyperlink r:id="rId18" w:history="1">
        <w:r w:rsidRPr="00C72399">
          <w:rPr>
            <w:rFonts w:ascii="Times New Roman" w:hAnsi="Times New Roman" w:cs="Times New Roman"/>
            <w:color w:val="0000FF"/>
            <w:sz w:val="27"/>
            <w:szCs w:val="27"/>
          </w:rPr>
          <w:t>статьей 33</w:t>
        </w:r>
      </w:hyperlink>
      <w:r w:rsidRPr="00C72399">
        <w:rPr>
          <w:rFonts w:ascii="Times New Roman" w:hAnsi="Times New Roman" w:cs="Times New Roman"/>
          <w:sz w:val="27"/>
          <w:szCs w:val="27"/>
        </w:rPr>
        <w:t xml:space="preserve"> </w:t>
      </w:r>
      <w:r w:rsidR="00C72399" w:rsidRPr="00C72399">
        <w:rPr>
          <w:rFonts w:ascii="Times New Roman" w:hAnsi="Times New Roman" w:cs="Times New Roman"/>
          <w:sz w:val="27"/>
          <w:szCs w:val="27"/>
        </w:rPr>
        <w:t>Правил землепользования и застройки города Тынды (городского округа)</w:t>
      </w:r>
      <w:r w:rsidRPr="00C72399">
        <w:rPr>
          <w:rFonts w:ascii="Times New Roman" w:hAnsi="Times New Roman" w:cs="Times New Roman"/>
          <w:sz w:val="27"/>
          <w:szCs w:val="27"/>
        </w:rPr>
        <w:t>, проектами планировки территории и проектами межевания, утвержденными в установленном порядке, с учетом сложившейся линии застройки;</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.8) предельные минимальные и (или) максимальные размеры земельного участка (длина, ширина), в том числе максимальный размер их площади, не подлежат установлению;</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b/>
          <w:sz w:val="27"/>
          <w:szCs w:val="27"/>
        </w:rPr>
      </w:pPr>
      <w:r w:rsidRPr="00C72399">
        <w:rPr>
          <w:rFonts w:ascii="Times New Roman" w:hAnsi="Times New Roman" w:cs="Times New Roman"/>
          <w:b/>
          <w:sz w:val="27"/>
          <w:szCs w:val="27"/>
        </w:rPr>
        <w:t>4) зона застройки многоэтажными жилыми домами (Ж-4):</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а) виды разрешенного использования земельных участков и объектов капитального строительства, установленные для данной территориальной зоны, отражены в </w:t>
      </w:r>
      <w:hyperlink r:id="rId19" w:history="1">
        <w:r w:rsidRPr="00C72399">
          <w:rPr>
            <w:rFonts w:ascii="Times New Roman" w:hAnsi="Times New Roman" w:cs="Times New Roman"/>
            <w:color w:val="0000FF"/>
            <w:sz w:val="27"/>
            <w:szCs w:val="27"/>
          </w:rPr>
          <w:t>таблице 4</w:t>
        </w:r>
      </w:hyperlink>
      <w:r w:rsidRPr="00C72399">
        <w:rPr>
          <w:rFonts w:ascii="Times New Roman" w:hAnsi="Times New Roman" w:cs="Times New Roman"/>
          <w:sz w:val="27"/>
          <w:szCs w:val="27"/>
        </w:rPr>
        <w:t xml:space="preserve"> к Правилам землепользования и </w:t>
      </w:r>
      <w:proofErr w:type="gramStart"/>
      <w:r w:rsidRPr="00C72399">
        <w:rPr>
          <w:rFonts w:ascii="Times New Roman" w:hAnsi="Times New Roman" w:cs="Times New Roman"/>
          <w:sz w:val="27"/>
          <w:szCs w:val="27"/>
        </w:rPr>
        <w:t>застройки города</w:t>
      </w:r>
      <w:proofErr w:type="gramEnd"/>
      <w:r w:rsidRPr="00C72399">
        <w:rPr>
          <w:rFonts w:ascii="Times New Roman" w:hAnsi="Times New Roman" w:cs="Times New Roman"/>
          <w:sz w:val="27"/>
          <w:szCs w:val="27"/>
        </w:rPr>
        <w:t xml:space="preserve"> Тынды (городского округа);</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б) параметры застройки, установленные для данной территориальной зоны:</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.1) этажность жилой застройки - девять этажей и выше, включая подземные;</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.2) жилые здания многоквартирные разделены на 20 и более квартир;</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.3) минимальная площадь земельного участка многоквартирного жилого дома из расчета 17,3 кв. м на 1 человека при уплотнении существующей застройки и 11,7 кв. м на 1 человека в проектируемой застройке;</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.4) коэффициент застройки - 75% от площади земельного участка;</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.5) коэффициент озеленения - не менее 15% от площади земельного участка;</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.6) предприятия обслуживания, относящиеся к основным видам разрешенного использования, размещаются в первых этажах многоквартирных жилых домов, выходящих на улицы, или пристраиваются к ним при условии, что входы для посетителей предприятий обслуживания размещаются со стороны улицы и для автостоянок достаточно мест;</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.7) площадь территорий, предназначенных для хранения транспортных средств (для вспомогательных видов использования), - не более 5% от площади земельного участка;</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.8) ограничения застройки по высоте (кроме жилой застройки) определяются администрацией города Тынды с учетом сохранения композиционно-видовой планировки города и сложившегося силуэта застройки;</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.9) предельные минимальные и (или) максимальные размеры земельного участка (длина, ширина), в том числе максимальный размер их площади, не подлежат установлению.</w:t>
      </w:r>
    </w:p>
    <w:p w:rsidR="00C72399" w:rsidRDefault="00C72399" w:rsidP="00105127">
      <w:pPr>
        <w:spacing w:after="0" w:line="240" w:lineRule="auto"/>
        <w:rPr>
          <w:rFonts w:ascii="Times New Roman" w:hAnsi="Times New Roman" w:cs="Times New Roman"/>
          <w:sz w:val="27"/>
          <w:szCs w:val="27"/>
        </w:rPr>
        <w:sectPr w:rsidR="00C72399" w:rsidSect="00C72399">
          <w:pgSz w:w="11905" w:h="16838"/>
          <w:pgMar w:top="993" w:right="850" w:bottom="1135" w:left="1276" w:header="0" w:footer="0" w:gutter="0"/>
          <w:cols w:space="720"/>
          <w:noEndnote/>
        </w:sectPr>
      </w:pPr>
    </w:p>
    <w:p w:rsidR="00C72399" w:rsidRPr="006B355F" w:rsidRDefault="00C72399" w:rsidP="00A40BDC">
      <w:pPr>
        <w:autoSpaceDE w:val="0"/>
        <w:autoSpaceDN w:val="0"/>
        <w:adjustRightInd w:val="0"/>
        <w:spacing w:after="0" w:line="240" w:lineRule="auto"/>
        <w:jc w:val="both"/>
        <w:outlineLvl w:val="0"/>
        <w:rPr>
          <w:rFonts w:ascii="Times New Roman" w:hAnsi="Times New Roman" w:cs="Times New Roman"/>
          <w:sz w:val="27"/>
          <w:szCs w:val="27"/>
        </w:rPr>
      </w:pPr>
      <w:bookmarkStart w:id="8" w:name="_GoBack"/>
      <w:bookmarkEnd w:id="8"/>
    </w:p>
    <w:sectPr w:rsidR="00C72399" w:rsidRPr="006B355F" w:rsidSect="006B355F">
      <w:headerReference w:type="even" r:id="rId20"/>
      <w:headerReference w:type="default" r:id="rId21"/>
      <w:pgSz w:w="16838" w:h="11906" w:orient="landscape"/>
      <w:pgMar w:top="568"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41D" w:rsidRDefault="0024341D" w:rsidP="006B355F">
      <w:pPr>
        <w:spacing w:after="0" w:line="240" w:lineRule="auto"/>
      </w:pPr>
      <w:r>
        <w:separator/>
      </w:r>
    </w:p>
  </w:endnote>
  <w:endnote w:type="continuationSeparator" w:id="0">
    <w:p w:rsidR="0024341D" w:rsidRDefault="0024341D" w:rsidP="006B3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41D" w:rsidRDefault="0024341D" w:rsidP="006B355F">
      <w:pPr>
        <w:spacing w:after="0" w:line="240" w:lineRule="auto"/>
      </w:pPr>
      <w:r>
        <w:separator/>
      </w:r>
    </w:p>
  </w:footnote>
  <w:footnote w:type="continuationSeparator" w:id="0">
    <w:p w:rsidR="0024341D" w:rsidRDefault="0024341D" w:rsidP="006B35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B1C" w:rsidRDefault="00F306D8" w:rsidP="00C4529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227</w:t>
    </w:r>
    <w:r>
      <w:rPr>
        <w:rStyle w:val="a5"/>
      </w:rPr>
      <w:fldChar w:fldCharType="end"/>
    </w:r>
  </w:p>
  <w:p w:rsidR="008E5B1C" w:rsidRDefault="0024341D" w:rsidP="00A4515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B1C" w:rsidRDefault="0024341D" w:rsidP="006B355F">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DFA"/>
    <w:rsid w:val="00105127"/>
    <w:rsid w:val="002071E5"/>
    <w:rsid w:val="0024341D"/>
    <w:rsid w:val="00283B5D"/>
    <w:rsid w:val="004B2491"/>
    <w:rsid w:val="005738AF"/>
    <w:rsid w:val="00617DFA"/>
    <w:rsid w:val="006B355F"/>
    <w:rsid w:val="00A40BDC"/>
    <w:rsid w:val="00C72399"/>
    <w:rsid w:val="00CC509C"/>
    <w:rsid w:val="00E24E95"/>
    <w:rsid w:val="00F306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B35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0">
    <w:name w:val="Знак Знак10 Знак Знак Знак Знак"/>
    <w:basedOn w:val="a"/>
    <w:rsid w:val="006B355F"/>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3">
    <w:name w:val="header"/>
    <w:basedOn w:val="a"/>
    <w:link w:val="a4"/>
    <w:rsid w:val="006B355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6B355F"/>
    <w:rPr>
      <w:rFonts w:ascii="Times New Roman" w:eastAsia="Times New Roman" w:hAnsi="Times New Roman" w:cs="Times New Roman"/>
      <w:sz w:val="24"/>
      <w:szCs w:val="24"/>
      <w:lang w:eastAsia="ru-RU"/>
    </w:rPr>
  </w:style>
  <w:style w:type="character" w:styleId="a5">
    <w:name w:val="page number"/>
    <w:basedOn w:val="a0"/>
    <w:rsid w:val="006B355F"/>
  </w:style>
  <w:style w:type="paragraph" w:customStyle="1" w:styleId="Iauiue">
    <w:name w:val="Iau?iue"/>
    <w:rsid w:val="006B355F"/>
    <w:pPr>
      <w:widowControl w:val="0"/>
      <w:spacing w:after="0" w:line="240" w:lineRule="auto"/>
    </w:pPr>
    <w:rPr>
      <w:rFonts w:ascii="Times New Roman" w:eastAsia="Times New Roman" w:hAnsi="Times New Roman" w:cs="Times New Roman"/>
      <w:sz w:val="20"/>
      <w:szCs w:val="20"/>
      <w:lang w:eastAsia="ru-RU"/>
    </w:rPr>
  </w:style>
  <w:style w:type="paragraph" w:customStyle="1" w:styleId="11">
    <w:name w:val="Уровень1"/>
    <w:basedOn w:val="1"/>
    <w:link w:val="12"/>
    <w:qFormat/>
    <w:rsid w:val="006B355F"/>
    <w:pPr>
      <w:keepNext w:val="0"/>
      <w:keepLines w:val="0"/>
      <w:spacing w:before="100" w:beforeAutospacing="1" w:after="100" w:afterAutospacing="1" w:line="240" w:lineRule="auto"/>
    </w:pPr>
    <w:rPr>
      <w:rFonts w:ascii="Times New Roman" w:eastAsia="Times New Roman" w:hAnsi="Times New Roman" w:cs="Times New Roman"/>
      <w:caps/>
      <w:color w:val="000000"/>
      <w:kern w:val="36"/>
      <w:sz w:val="24"/>
      <w:szCs w:val="24"/>
      <w:lang w:eastAsia="ru-RU"/>
    </w:rPr>
  </w:style>
  <w:style w:type="character" w:customStyle="1" w:styleId="12">
    <w:name w:val="Уровень1 Знак"/>
    <w:link w:val="11"/>
    <w:rsid w:val="006B355F"/>
    <w:rPr>
      <w:rFonts w:ascii="Times New Roman" w:eastAsia="Times New Roman" w:hAnsi="Times New Roman" w:cs="Times New Roman"/>
      <w:b/>
      <w:bCs/>
      <w:caps/>
      <w:color w:val="000000"/>
      <w:kern w:val="36"/>
      <w:sz w:val="24"/>
      <w:szCs w:val="24"/>
      <w:lang w:eastAsia="ru-RU"/>
    </w:rPr>
  </w:style>
  <w:style w:type="character" w:customStyle="1" w:styleId="10">
    <w:name w:val="Заголовок 1 Знак"/>
    <w:basedOn w:val="a0"/>
    <w:link w:val="1"/>
    <w:uiPriority w:val="9"/>
    <w:rsid w:val="006B355F"/>
    <w:rPr>
      <w:rFonts w:asciiTheme="majorHAnsi" w:eastAsiaTheme="majorEastAsia" w:hAnsiTheme="majorHAnsi" w:cstheme="majorBidi"/>
      <w:b/>
      <w:bCs/>
      <w:color w:val="365F91" w:themeColor="accent1" w:themeShade="BF"/>
      <w:sz w:val="28"/>
      <w:szCs w:val="28"/>
    </w:rPr>
  </w:style>
  <w:style w:type="paragraph" w:styleId="a6">
    <w:name w:val="footer"/>
    <w:basedOn w:val="a"/>
    <w:link w:val="a7"/>
    <w:uiPriority w:val="99"/>
    <w:unhideWhenUsed/>
    <w:rsid w:val="006B355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B35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B35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0">
    <w:name w:val="Знак Знак10 Знак Знак Знак Знак"/>
    <w:basedOn w:val="a"/>
    <w:rsid w:val="006B355F"/>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3">
    <w:name w:val="header"/>
    <w:basedOn w:val="a"/>
    <w:link w:val="a4"/>
    <w:rsid w:val="006B355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6B355F"/>
    <w:rPr>
      <w:rFonts w:ascii="Times New Roman" w:eastAsia="Times New Roman" w:hAnsi="Times New Roman" w:cs="Times New Roman"/>
      <w:sz w:val="24"/>
      <w:szCs w:val="24"/>
      <w:lang w:eastAsia="ru-RU"/>
    </w:rPr>
  </w:style>
  <w:style w:type="character" w:styleId="a5">
    <w:name w:val="page number"/>
    <w:basedOn w:val="a0"/>
    <w:rsid w:val="006B355F"/>
  </w:style>
  <w:style w:type="paragraph" w:customStyle="1" w:styleId="Iauiue">
    <w:name w:val="Iau?iue"/>
    <w:rsid w:val="006B355F"/>
    <w:pPr>
      <w:widowControl w:val="0"/>
      <w:spacing w:after="0" w:line="240" w:lineRule="auto"/>
    </w:pPr>
    <w:rPr>
      <w:rFonts w:ascii="Times New Roman" w:eastAsia="Times New Roman" w:hAnsi="Times New Roman" w:cs="Times New Roman"/>
      <w:sz w:val="20"/>
      <w:szCs w:val="20"/>
      <w:lang w:eastAsia="ru-RU"/>
    </w:rPr>
  </w:style>
  <w:style w:type="paragraph" w:customStyle="1" w:styleId="11">
    <w:name w:val="Уровень1"/>
    <w:basedOn w:val="1"/>
    <w:link w:val="12"/>
    <w:qFormat/>
    <w:rsid w:val="006B355F"/>
    <w:pPr>
      <w:keepNext w:val="0"/>
      <w:keepLines w:val="0"/>
      <w:spacing w:before="100" w:beforeAutospacing="1" w:after="100" w:afterAutospacing="1" w:line="240" w:lineRule="auto"/>
    </w:pPr>
    <w:rPr>
      <w:rFonts w:ascii="Times New Roman" w:eastAsia="Times New Roman" w:hAnsi="Times New Roman" w:cs="Times New Roman"/>
      <w:caps/>
      <w:color w:val="000000"/>
      <w:kern w:val="36"/>
      <w:sz w:val="24"/>
      <w:szCs w:val="24"/>
      <w:lang w:eastAsia="ru-RU"/>
    </w:rPr>
  </w:style>
  <w:style w:type="character" w:customStyle="1" w:styleId="12">
    <w:name w:val="Уровень1 Знак"/>
    <w:link w:val="11"/>
    <w:rsid w:val="006B355F"/>
    <w:rPr>
      <w:rFonts w:ascii="Times New Roman" w:eastAsia="Times New Roman" w:hAnsi="Times New Roman" w:cs="Times New Roman"/>
      <w:b/>
      <w:bCs/>
      <w:caps/>
      <w:color w:val="000000"/>
      <w:kern w:val="36"/>
      <w:sz w:val="24"/>
      <w:szCs w:val="24"/>
      <w:lang w:eastAsia="ru-RU"/>
    </w:rPr>
  </w:style>
  <w:style w:type="character" w:customStyle="1" w:styleId="10">
    <w:name w:val="Заголовок 1 Знак"/>
    <w:basedOn w:val="a0"/>
    <w:link w:val="1"/>
    <w:uiPriority w:val="9"/>
    <w:rsid w:val="006B355F"/>
    <w:rPr>
      <w:rFonts w:asciiTheme="majorHAnsi" w:eastAsiaTheme="majorEastAsia" w:hAnsiTheme="majorHAnsi" w:cstheme="majorBidi"/>
      <w:b/>
      <w:bCs/>
      <w:color w:val="365F91" w:themeColor="accent1" w:themeShade="BF"/>
      <w:sz w:val="28"/>
      <w:szCs w:val="28"/>
    </w:rPr>
  </w:style>
  <w:style w:type="paragraph" w:styleId="a6">
    <w:name w:val="footer"/>
    <w:basedOn w:val="a"/>
    <w:link w:val="a7"/>
    <w:uiPriority w:val="99"/>
    <w:unhideWhenUsed/>
    <w:rsid w:val="006B355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B3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296C29524B9C6D595E1BBF8DD79408437A685E63C24D0EAB3B53221C31FCC919C70B60AE2D9D3D382E6A4918h5x4X" TargetMode="External"/><Relationship Id="rId13" Type="http://schemas.openxmlformats.org/officeDocument/2006/relationships/hyperlink" Target="consultantplus://offline/ref=7DDA2FD6621139F2613C9B7CF631F84444956595E590B6CEC33B03E0F39ACD072FFDA1A532DAE0D5FFCD05A851F7B3E73DB932D714A56C9AF8B7E64FNESCA" TargetMode="External"/><Relationship Id="rId18" Type="http://schemas.openxmlformats.org/officeDocument/2006/relationships/hyperlink" Target="consultantplus://offline/ref=7DDA2FD6621139F2613C9B7CF631F84444956595E590B6CEC33B03E0F39ACD072FFDA1A532DAE0D5FFCD0AAA51F7B3E73DB932D714A56C9AF8B7E64FNESCA"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consultantplus://offline/ref=3A296C29524B9C6D595E1BBF8DD7940842766C5765CB4D0EAB3B53221C31FCC90BC7536FAE2C86366E612C1C1755848FD9130083C867hBx7X" TargetMode="External"/><Relationship Id="rId12" Type="http://schemas.openxmlformats.org/officeDocument/2006/relationships/hyperlink" Target="consultantplus://offline/ref=FC11098BE53482F7BB9C29B3B8E55DB92A08C4F4A7383BB4F575E6186E5A604B224B2ED38794384B258ECA217A7F1ECBCA30D27A7E2AO2MDA" TargetMode="External"/><Relationship Id="rId17" Type="http://schemas.openxmlformats.org/officeDocument/2006/relationships/hyperlink" Target="consultantplus://offline/ref=7DDA2FD6621139F2613C9B7CF631F84444956595E590B6CEC33B03E0F39ACD072FFDA1A532DAE0D5FFCC0CA95FF7B3E73DB932D714A56C9AF8B7E64FNESCA" TargetMode="External"/><Relationship Id="rId2" Type="http://schemas.microsoft.com/office/2007/relationships/stylesWithEffects" Target="stylesWithEffects.xml"/><Relationship Id="rId16" Type="http://schemas.openxmlformats.org/officeDocument/2006/relationships/hyperlink" Target="consultantplus://offline/ref=7DDA2FD6621139F2613C8571E05DA641459E3A90ED90BF98986C05B7ACCACB526FBDA7F0719EEDD4FDC658F812A9EAB771F23FD402B96C9ANES6A"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FC11098BE53482F7BB9C29B3B8E55DB92A08C4F4A7383BB4F575E6186E5A604B224B2ED38794384B258ECA217A7F1ECBCA30D27A7E2AO2MDA" TargetMode="External"/><Relationship Id="rId5" Type="http://schemas.openxmlformats.org/officeDocument/2006/relationships/footnotes" Target="footnotes.xml"/><Relationship Id="rId15" Type="http://schemas.openxmlformats.org/officeDocument/2006/relationships/hyperlink" Target="consultantplus://offline/ref=7DDA2FD6621139F2613C9B7CF631F84444956595E590B6CEC33B03E0F39ACD072FFDA1A532DAE0D5FFCD05AF57F7B3E73DB932D714A56C9AF8B7E64FNESCA" TargetMode="External"/><Relationship Id="rId23" Type="http://schemas.openxmlformats.org/officeDocument/2006/relationships/theme" Target="theme/theme1.xml"/><Relationship Id="rId10" Type="http://schemas.openxmlformats.org/officeDocument/2006/relationships/hyperlink" Target="consultantplus://offline/ref=FC11098BE53482F7BB9C29B3B8E55DB92A08C4F4A7383BB4F575E6186E5A604B224B2ED0809C3D4174D4DA25332B1BD4C22CCC7A602A2D41O4MBA" TargetMode="External"/><Relationship Id="rId19" Type="http://schemas.openxmlformats.org/officeDocument/2006/relationships/hyperlink" Target="consultantplus://offline/ref=7DDA2FD6621139F2613C9B7CF631F84444956595E590B6CEC33B03E0F39ACD072FFDA1A532DAE0D5FFCC0CAE55F7B3E73DB932D714A56C9AF8B7E64FNESCA" TargetMode="External"/><Relationship Id="rId4" Type="http://schemas.openxmlformats.org/officeDocument/2006/relationships/webSettings" Target="webSettings.xml"/><Relationship Id="rId9" Type="http://schemas.openxmlformats.org/officeDocument/2006/relationships/hyperlink" Target="consultantplus://offline/ref=FC11098BE53482F7BB9C29B3B8E55DB92A08C4F4A7383BB4F575E6186E5A604B224B2ED3819C3F4B258ECA217A7F1ECBCA30D27A7E2AO2MDA" TargetMode="External"/><Relationship Id="rId14" Type="http://schemas.openxmlformats.org/officeDocument/2006/relationships/hyperlink" Target="consultantplus://offline/ref=7DDA2FD6621139F2613C8571E05DA641459E3A90ED90BF98986C05B7ACCACB526FBDA7F0719EEDD4FDC658F812A9EAB771F23FD402B96C9ANES6A"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5348</Words>
  <Characters>30487</Characters>
  <Application>Microsoft Office Word</Application>
  <DocSecurity>0</DocSecurity>
  <Lines>254</Lines>
  <Paragraphs>71</Paragraphs>
  <ScaleCrop>false</ScaleCrop>
  <HeadingPairs>
    <vt:vector size="4" baseType="variant">
      <vt:variant>
        <vt:lpstr>Название</vt:lpstr>
      </vt:variant>
      <vt:variant>
        <vt:i4>1</vt:i4>
      </vt:variant>
      <vt:variant>
        <vt:lpstr>Заголовки</vt:lpstr>
      </vt:variant>
      <vt:variant>
        <vt:i4>19</vt:i4>
      </vt:variant>
    </vt:vector>
  </HeadingPairs>
  <TitlesOfParts>
    <vt:vector size="20" baseType="lpstr">
      <vt:lpstr/>
      <vt:lpstr>Градостроительный кодекс Российской Федерации от 29.12.2004 № 190-ФЗ</vt:lpstr>
      <vt:lpstr/>
      <vt:lpstr>Статья 5.1. Общественные обсуждения, публичные слушания по проектам генеральных </vt:lpstr>
      <vt:lpstr>Градостроительный кодекс Российской Федерации от 29.12.2004 № 190-ФЗ</vt:lpstr>
      <vt:lpstr/>
      <vt:lpstr>Статья 39. Порядок предоставления разрешения на условно разрешенный вид использо</vt:lpstr>
      <vt:lpstr>Градостроительный кодекс Российской Федерации от 29.12.2004 № 190-ФЗ</vt:lpstr>
      <vt:lpstr/>
      <vt:lpstr>Статья 40. Отклонение от предельных параметров разрешенного строительства, рекон</vt:lpstr>
      <vt:lpstr>Нормативный правовой акт города Тынды от 15.12.2015 № 44-НПА                    </vt:lpstr>
      <vt:lpstr/>
      <vt:lpstr>Статья 36. Жилые зоны</vt:lpstr>
      <vt:lpstr>Нормативный правовой акт города Тынды от 15.12.2015 № 44-НПА «О Правилах землепо</vt:lpstr>
      <vt:lpstr/>
      <vt:lpstr>Таблица 4</vt:lpstr>
      <vt:lpstr/>
      <vt:lpstr>/</vt:lpstr>
      <vt:lpstr>* Жилые дома высотой не выше восьми надземных этажей, разделенных на две и более</vt:lpstr>
      <vt:lpstr/>
    </vt:vector>
  </TitlesOfParts>
  <Company>SPecialiST RePack</Company>
  <LinksUpToDate>false</LinksUpToDate>
  <CharactersWithSpaces>35764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Багмет Татьяна Александровна</dc:creator>
  <cp:keywords/>
  <dc:description/>
  <cp:lastModifiedBy>Багмет Татьяна Александровна</cp:lastModifiedBy>
  <cp:revision>5</cp:revision>
  <cp:lastPrinted>2020-02-18T01:23:00Z</cp:lastPrinted>
  <dcterms:created xsi:type="dcterms:W3CDTF">2020-02-17T23:48:00Z</dcterms:created>
  <dcterms:modified xsi:type="dcterms:W3CDTF">2020-07-14T06:01:00Z</dcterms:modified>
</cp:coreProperties>
</file>