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9" w:rsidRDefault="005E6DC4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     </w:t>
      </w:r>
      <w:r w:rsidR="00097B49">
        <w:t xml:space="preserve">Приложение к нормативному правовому акту </w:t>
      </w:r>
    </w:p>
    <w:p w:rsidR="00097B49" w:rsidRDefault="00097B49" w:rsidP="005E6DC4">
      <w:pPr>
        <w:pStyle w:val="1"/>
        <w:widowControl w:val="0"/>
        <w:jc w:val="right"/>
      </w:pPr>
      <w:r>
        <w:t>города Тынды от «</w:t>
      </w:r>
      <w:r w:rsidR="00B66A29">
        <w:t>22</w:t>
      </w:r>
      <w:r>
        <w:t>»</w:t>
      </w:r>
      <w:r w:rsidR="00A80ECF">
        <w:t xml:space="preserve"> </w:t>
      </w:r>
      <w:r>
        <w:t xml:space="preserve"> </w:t>
      </w:r>
      <w:r w:rsidR="00C1347C">
        <w:t>апреля</w:t>
      </w:r>
      <w:r w:rsidR="001417D0">
        <w:t xml:space="preserve"> </w:t>
      </w:r>
      <w:r>
        <w:t>20</w:t>
      </w:r>
      <w:r w:rsidR="00D427DF">
        <w:t>2</w:t>
      </w:r>
      <w:r w:rsidR="00B157A2">
        <w:t>1</w:t>
      </w:r>
      <w:r>
        <w:t xml:space="preserve"> года  №</w:t>
      </w:r>
      <w:r w:rsidR="00F84756">
        <w:t xml:space="preserve"> 5</w:t>
      </w:r>
      <w:r>
        <w:t>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2D0C04">
        <w:rPr>
          <w:b/>
          <w:sz w:val="28"/>
          <w:szCs w:val="28"/>
        </w:rPr>
        <w:t xml:space="preserve"> 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0"/>
        <w:gridCol w:w="1839"/>
        <w:gridCol w:w="2268"/>
        <w:gridCol w:w="2552"/>
        <w:gridCol w:w="2551"/>
        <w:gridCol w:w="1916"/>
        <w:gridCol w:w="2693"/>
        <w:gridCol w:w="1276"/>
      </w:tblGrid>
      <w:tr w:rsidR="00097B49" w:rsidTr="00C1347C">
        <w:trPr>
          <w:trHeight w:val="1994"/>
        </w:trPr>
        <w:tc>
          <w:tcPr>
            <w:tcW w:w="64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39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г.Тынды</w:t>
            </w:r>
          </w:p>
        </w:tc>
        <w:tc>
          <w:tcPr>
            <w:tcW w:w="255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916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 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C1347C">
        <w:tc>
          <w:tcPr>
            <w:tcW w:w="640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гаража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</w:t>
            </w:r>
            <w:r w:rsidR="00573180">
              <w:rPr>
                <w:sz w:val="22"/>
                <w:szCs w:val="22"/>
              </w:rPr>
              <w:t xml:space="preserve"> Администрации г. Тынды</w:t>
            </w:r>
            <w:r>
              <w:rPr>
                <w:sz w:val="22"/>
                <w:szCs w:val="22"/>
              </w:rPr>
              <w:t xml:space="preserve"> от 28.10.1996 №91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№28-28-09/026/2007-556 от 23.10.2007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 /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618 710,40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103 118,40)</w:t>
            </w:r>
          </w:p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>
              <w:t xml:space="preserve"> </w:t>
            </w:r>
            <w:r w:rsidRPr="003A77F1">
              <w:rPr>
                <w:sz w:val="22"/>
                <w:szCs w:val="22"/>
              </w:rPr>
              <w:t xml:space="preserve">Гараж СМУ-3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lastRenderedPageBreak/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пос.СМУ-3</w:t>
            </w:r>
            <w:r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lastRenderedPageBreak/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 xml:space="preserve">тного Совета Народных </w:t>
            </w:r>
            <w:r>
              <w:rPr>
                <w:sz w:val="22"/>
                <w:szCs w:val="22"/>
              </w:rPr>
              <w:lastRenderedPageBreak/>
              <w:t>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№28:06:000000:4308-28/0092018-1 от 04.03.2018</w:t>
            </w:r>
          </w:p>
          <w:p w:rsidR="006611BC" w:rsidRPr="00A96A8E" w:rsidRDefault="006611BC" w:rsidP="00A96A8E"/>
          <w:p w:rsidR="006611BC" w:rsidRDefault="006611BC" w:rsidP="00A96A8E"/>
          <w:p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693" w:type="dxa"/>
          </w:tcPr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8,6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DF0FC0">
            <w:pPr>
              <w:pStyle w:val="1"/>
              <w:numPr>
                <w:ilvl w:val="0"/>
                <w:numId w:val="1"/>
              </w:numPr>
              <w:shd w:val="clear" w:color="auto" w:fill="FFFFFF"/>
              <w:ind w:right="-108"/>
              <w:rPr>
                <w:sz w:val="22"/>
                <w:szCs w:val="22"/>
              </w:rPr>
            </w:pPr>
            <w:r w:rsidRPr="00DF0FC0">
              <w:rPr>
                <w:sz w:val="22"/>
                <w:szCs w:val="22"/>
              </w:rPr>
              <w:t>Здание гаража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611BC" w:rsidRPr="003A77F1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F0FC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DF0FC0">
              <w:rPr>
                <w:sz w:val="22"/>
                <w:szCs w:val="22"/>
              </w:rPr>
              <w:t xml:space="preserve"> Спортивная, д.</w:t>
            </w:r>
            <w:r>
              <w:rPr>
                <w:sz w:val="22"/>
                <w:szCs w:val="22"/>
              </w:rPr>
              <w:t xml:space="preserve"> </w:t>
            </w:r>
            <w:r w:rsidRPr="00DF0FC0"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  <w:r w:rsidR="00573180">
              <w:rPr>
                <w:sz w:val="22"/>
                <w:szCs w:val="22"/>
              </w:rPr>
              <w:t>,</w:t>
            </w:r>
          </w:p>
          <w:p w:rsidR="00573180" w:rsidRDefault="00573180" w:rsidP="00573180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Администрации г.Тынды от 17.05.1994 №70</w:t>
            </w:r>
            <w:r w:rsidR="002347C9">
              <w:rPr>
                <w:sz w:val="22"/>
                <w:szCs w:val="22"/>
              </w:rPr>
              <w:t>;</w:t>
            </w:r>
          </w:p>
          <w:p w:rsidR="00573180" w:rsidRDefault="00573180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A96A8E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</w:t>
            </w:r>
            <w:r>
              <w:rPr>
                <w:sz w:val="22"/>
                <w:szCs w:val="22"/>
              </w:rPr>
              <w:t>10</w:t>
            </w:r>
            <w:r w:rsidR="005731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:rsid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611BC" w:rsidRPr="006611BC">
              <w:rPr>
                <w:sz w:val="22"/>
                <w:szCs w:val="22"/>
              </w:rPr>
              <w:t>28-28-09/013/2014-068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 xml:space="preserve"> от 06.10.2014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</w:t>
            </w:r>
            <w:r w:rsidRPr="006611BC">
              <w:rPr>
                <w:sz w:val="22"/>
                <w:szCs w:val="22"/>
              </w:rPr>
              <w:t>616,00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96 662,40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:rsidTr="00C1347C">
        <w:trPr>
          <w:trHeight w:val="1440"/>
        </w:trPr>
        <w:tc>
          <w:tcPr>
            <w:tcW w:w="640" w:type="dxa"/>
          </w:tcPr>
          <w:p w:rsidR="00630835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9" w:type="dxa"/>
          </w:tcPr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:rsidR="00630835" w:rsidRDefault="00630835" w:rsidP="00630835">
            <w:pPr>
              <w:pStyle w:val="1"/>
              <w:shd w:val="clear" w:color="auto" w:fill="FFFFFF"/>
              <w:ind w:left="252" w:right="-108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0835" w:rsidRPr="00DF0FC0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916" w:type="dxa"/>
          </w:tcPr>
          <w:p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 xml:space="preserve"> </w:t>
            </w:r>
            <w:r w:rsidRPr="00630835">
              <w:rPr>
                <w:sz w:val="22"/>
                <w:szCs w:val="22"/>
              </w:rPr>
              <w:t>290,00</w:t>
            </w:r>
            <w:r>
              <w:rPr>
                <w:sz w:val="22"/>
                <w:szCs w:val="22"/>
              </w:rPr>
              <w:t xml:space="preserve"> /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:rsidTr="00C1347C">
        <w:trPr>
          <w:trHeight w:val="1440"/>
        </w:trPr>
        <w:tc>
          <w:tcPr>
            <w:tcW w:w="640" w:type="dxa"/>
          </w:tcPr>
          <w:p w:rsidR="00C1347C" w:rsidRDefault="00C1347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839" w:type="dxa"/>
          </w:tcPr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>Нежилое 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 здание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1347C" w:rsidRDefault="00C1347C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552" w:type="dxa"/>
          </w:tcPr>
          <w:p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</w:t>
            </w:r>
            <w:r>
              <w:rPr>
                <w:sz w:val="22"/>
                <w:szCs w:val="22"/>
              </w:rPr>
              <w:t xml:space="preserve"> </w:t>
            </w:r>
            <w:r w:rsidRPr="00641A0B">
              <w:rPr>
                <w:sz w:val="22"/>
                <w:szCs w:val="22"/>
              </w:rPr>
              <w:t>№2269</w:t>
            </w:r>
          </w:p>
        </w:tc>
        <w:tc>
          <w:tcPr>
            <w:tcW w:w="2551" w:type="dxa"/>
          </w:tcPr>
          <w:p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lastRenderedPageBreak/>
              <w:t>№ 28-28-09/005/2007-042 от 02.02.2007</w:t>
            </w: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Договор аренды  от 01.01.2021 №1523/5 </w:t>
            </w:r>
            <w:r w:rsidRPr="00C1347C">
              <w:rPr>
                <w:sz w:val="22"/>
                <w:szCs w:val="22"/>
              </w:rPr>
              <w:t>ООО Транспортная Компания "Тында-Транс-Логистика"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Договор аренды  от 01.01.2021 №1571/1 </w:t>
            </w:r>
            <w:r w:rsidRPr="00C1347C">
              <w:rPr>
                <w:sz w:val="22"/>
                <w:szCs w:val="22"/>
              </w:rPr>
              <w:t xml:space="preserve">ООО Гостиночно-квартирный </w:t>
            </w:r>
            <w:r w:rsidRPr="00C1347C">
              <w:rPr>
                <w:sz w:val="22"/>
                <w:szCs w:val="22"/>
              </w:rPr>
              <w:lastRenderedPageBreak/>
              <w:t>комплекс "Комфорт"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2347C9" w:rsidRDefault="002347C9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586</w:t>
            </w:r>
            <w:r>
              <w:rPr>
                <w:sz w:val="22"/>
                <w:szCs w:val="22"/>
              </w:rPr>
              <w:t xml:space="preserve"> </w:t>
            </w:r>
            <w:r w:rsidRPr="005043C8">
              <w:rPr>
                <w:sz w:val="22"/>
                <w:szCs w:val="22"/>
              </w:rPr>
              <w:t>145,51</w:t>
            </w:r>
            <w:r>
              <w:rPr>
                <w:sz w:val="22"/>
                <w:szCs w:val="22"/>
              </w:rPr>
              <w:t xml:space="preserve"> /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16 679 280,00</w:t>
            </w:r>
          </w:p>
          <w:p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2 779 880,00</w:t>
            </w:r>
            <w:r w:rsidRPr="00E10C8D">
              <w:rPr>
                <w:sz w:val="22"/>
                <w:szCs w:val="22"/>
              </w:rPr>
              <w:t>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392 300,00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47C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6611BC" w:rsidTr="00C1347C">
        <w:trPr>
          <w:trHeight w:val="2120"/>
        </w:trPr>
        <w:tc>
          <w:tcPr>
            <w:tcW w:w="640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6611BC" w:rsidRPr="00852402" w:rsidRDefault="006611B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B5531" w:rsidRPr="001B6DC6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9 364 274,91</w:t>
            </w:r>
            <w:r w:rsidR="00EB5531" w:rsidRPr="001B6DC6">
              <w:rPr>
                <w:b/>
                <w:sz w:val="22"/>
                <w:szCs w:val="22"/>
              </w:rPr>
              <w:t xml:space="preserve"> /</w:t>
            </w:r>
          </w:p>
          <w:p w:rsidR="006611BC" w:rsidRPr="001B6DC6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25 049 068,80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4 174 844,80</w:t>
            </w:r>
            <w:r w:rsidR="006611BC" w:rsidRPr="001B6DC6">
              <w:rPr>
                <w:sz w:val="22"/>
                <w:szCs w:val="22"/>
              </w:rPr>
              <w:t>)</w:t>
            </w:r>
          </w:p>
          <w:p w:rsidR="00EB5531" w:rsidRPr="001B6DC6" w:rsidRDefault="00EB553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6611BC" w:rsidRPr="001B6DC6" w:rsidRDefault="009C59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1B6DC6">
              <w:rPr>
                <w:b/>
                <w:sz w:val="22"/>
                <w:szCs w:val="22"/>
              </w:rPr>
              <w:t>2</w:t>
            </w:r>
            <w:r w:rsidR="005043C8">
              <w:rPr>
                <w:b/>
                <w:sz w:val="22"/>
                <w:szCs w:val="22"/>
              </w:rPr>
              <w:t> 570 510,00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(без  НДС)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_____________________</w:t>
            </w:r>
          </w:p>
          <w:p w:rsidR="006611BC" w:rsidRPr="001B6DC6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27 619 578,80</w:t>
            </w:r>
          </w:p>
          <w:p w:rsidR="006611BC" w:rsidRPr="001B6DC6" w:rsidRDefault="006611B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5043C8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  <w:r>
              <w:rPr>
                <w:sz w:val="22"/>
                <w:szCs w:val="22"/>
              </w:rPr>
              <w:t>4 174 844,80</w:t>
            </w:r>
            <w:r w:rsidR="006611BC" w:rsidRPr="001B6DC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6611BC" w:rsidRPr="00852402" w:rsidRDefault="005043C8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>27,6</w:t>
            </w:r>
          </w:p>
        </w:tc>
      </w:tr>
    </w:tbl>
    <w:p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C9A" w:rsidRDefault="00151C9A" w:rsidP="004D3290">
      <w:pPr>
        <w:spacing w:after="0" w:line="240" w:lineRule="auto"/>
      </w:pPr>
      <w:r>
        <w:separator/>
      </w:r>
    </w:p>
  </w:endnote>
  <w:endnote w:type="continuationSeparator" w:id="1">
    <w:p w:rsidR="00151C9A" w:rsidRDefault="00151C9A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C9A" w:rsidRDefault="00151C9A" w:rsidP="004D3290">
      <w:pPr>
        <w:spacing w:after="0" w:line="240" w:lineRule="auto"/>
      </w:pPr>
      <w:r>
        <w:separator/>
      </w:r>
    </w:p>
  </w:footnote>
  <w:footnote w:type="continuationSeparator" w:id="1">
    <w:p w:rsidR="00151C9A" w:rsidRDefault="00151C9A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9C5949" w:rsidRDefault="00F2490F">
        <w:pPr>
          <w:pStyle w:val="a3"/>
          <w:jc w:val="right"/>
        </w:pPr>
        <w:fldSimple w:instr=" PAGE   \* MERGEFORMAT ">
          <w:r w:rsidR="00F84756">
            <w:rPr>
              <w:noProof/>
            </w:rPr>
            <w:t>2</w:t>
          </w:r>
        </w:fldSimple>
      </w:p>
    </w:sdtContent>
  </w:sdt>
  <w:p w:rsidR="009C5949" w:rsidRDefault="009C59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72C35"/>
    <w:rsid w:val="00097B49"/>
    <w:rsid w:val="001136A1"/>
    <w:rsid w:val="00120F61"/>
    <w:rsid w:val="001417D0"/>
    <w:rsid w:val="00151C9A"/>
    <w:rsid w:val="001B6DC6"/>
    <w:rsid w:val="001C71C6"/>
    <w:rsid w:val="001D240F"/>
    <w:rsid w:val="001D7DCB"/>
    <w:rsid w:val="00213FDF"/>
    <w:rsid w:val="0023351B"/>
    <w:rsid w:val="002347C9"/>
    <w:rsid w:val="00274557"/>
    <w:rsid w:val="002753B8"/>
    <w:rsid w:val="00280F3C"/>
    <w:rsid w:val="002B5902"/>
    <w:rsid w:val="002D0C04"/>
    <w:rsid w:val="002F268F"/>
    <w:rsid w:val="0032274C"/>
    <w:rsid w:val="003724B0"/>
    <w:rsid w:val="003A77F1"/>
    <w:rsid w:val="003C5A4A"/>
    <w:rsid w:val="00440A16"/>
    <w:rsid w:val="004513E5"/>
    <w:rsid w:val="00460736"/>
    <w:rsid w:val="004669F3"/>
    <w:rsid w:val="004C7548"/>
    <w:rsid w:val="004D3290"/>
    <w:rsid w:val="004F0B51"/>
    <w:rsid w:val="005043C8"/>
    <w:rsid w:val="00541236"/>
    <w:rsid w:val="00556F18"/>
    <w:rsid w:val="00573180"/>
    <w:rsid w:val="005A53E4"/>
    <w:rsid w:val="005E6DC4"/>
    <w:rsid w:val="005E7209"/>
    <w:rsid w:val="006163D1"/>
    <w:rsid w:val="0061718D"/>
    <w:rsid w:val="00630835"/>
    <w:rsid w:val="00641A0B"/>
    <w:rsid w:val="006611BC"/>
    <w:rsid w:val="006C13EF"/>
    <w:rsid w:val="006D0AC6"/>
    <w:rsid w:val="006D72AA"/>
    <w:rsid w:val="008242D2"/>
    <w:rsid w:val="00833209"/>
    <w:rsid w:val="0084602E"/>
    <w:rsid w:val="00847129"/>
    <w:rsid w:val="00852402"/>
    <w:rsid w:val="00872B41"/>
    <w:rsid w:val="00885F11"/>
    <w:rsid w:val="008905AF"/>
    <w:rsid w:val="008A07BF"/>
    <w:rsid w:val="008C4FF1"/>
    <w:rsid w:val="00956E85"/>
    <w:rsid w:val="009A2B7A"/>
    <w:rsid w:val="009C5949"/>
    <w:rsid w:val="009E5DCC"/>
    <w:rsid w:val="009F5387"/>
    <w:rsid w:val="00A7032B"/>
    <w:rsid w:val="00A80ECF"/>
    <w:rsid w:val="00A96A8E"/>
    <w:rsid w:val="00AE159D"/>
    <w:rsid w:val="00AF0318"/>
    <w:rsid w:val="00B157A2"/>
    <w:rsid w:val="00B15F3B"/>
    <w:rsid w:val="00B528D7"/>
    <w:rsid w:val="00B61A45"/>
    <w:rsid w:val="00B66A29"/>
    <w:rsid w:val="00B8003E"/>
    <w:rsid w:val="00BA060C"/>
    <w:rsid w:val="00C1347C"/>
    <w:rsid w:val="00C81AF7"/>
    <w:rsid w:val="00C95537"/>
    <w:rsid w:val="00CA21AD"/>
    <w:rsid w:val="00CC4499"/>
    <w:rsid w:val="00CE0FD6"/>
    <w:rsid w:val="00CF4613"/>
    <w:rsid w:val="00D07DCE"/>
    <w:rsid w:val="00D2023E"/>
    <w:rsid w:val="00D427DF"/>
    <w:rsid w:val="00D90E09"/>
    <w:rsid w:val="00DF0FC0"/>
    <w:rsid w:val="00E01B2C"/>
    <w:rsid w:val="00E10C8D"/>
    <w:rsid w:val="00E55DA9"/>
    <w:rsid w:val="00EA1295"/>
    <w:rsid w:val="00EB5531"/>
    <w:rsid w:val="00EE5147"/>
    <w:rsid w:val="00F2490F"/>
    <w:rsid w:val="00F65FDC"/>
    <w:rsid w:val="00F84756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69B45-EB37-4ACF-97EE-536513FD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Секретарь</cp:lastModifiedBy>
  <cp:revision>19</cp:revision>
  <cp:lastPrinted>2021-04-22T23:02:00Z</cp:lastPrinted>
  <dcterms:created xsi:type="dcterms:W3CDTF">2021-02-09T08:17:00Z</dcterms:created>
  <dcterms:modified xsi:type="dcterms:W3CDTF">2021-04-22T23:05:00Z</dcterms:modified>
</cp:coreProperties>
</file>