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A51" w:rsidRPr="00AF6A51" w:rsidRDefault="00AF6A51" w:rsidP="00AF6A51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ind w:left="9356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AF6A5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Приложение </w:t>
      </w:r>
    </w:p>
    <w:p w:rsidR="00AF6A51" w:rsidRPr="00AF6A51" w:rsidRDefault="00AF6A51" w:rsidP="00AF6A51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ind w:left="9356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AF6A51">
        <w:rPr>
          <w:rFonts w:ascii="Times New Roman" w:eastAsia="Times New Roman" w:hAnsi="Times New Roman" w:cs="Times New Roman"/>
          <w:noProof/>
          <w:sz w:val="24"/>
          <w:szCs w:val="24"/>
        </w:rPr>
        <w:t>к нормативному правовому акту города Тынды</w:t>
      </w:r>
    </w:p>
    <w:p w:rsidR="00AF6A51" w:rsidRPr="00AF6A51" w:rsidRDefault="00AF6A51" w:rsidP="00AF6A51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ind w:left="9356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AF6A51">
        <w:rPr>
          <w:rFonts w:ascii="Times New Roman" w:eastAsia="Times New Roman" w:hAnsi="Times New Roman" w:cs="Times New Roman"/>
          <w:noProof/>
          <w:sz w:val="24"/>
          <w:szCs w:val="24"/>
        </w:rPr>
        <w:t>от «</w:t>
      </w:r>
      <w:r w:rsidR="00580C5E">
        <w:rPr>
          <w:rFonts w:ascii="Times New Roman" w:eastAsia="Times New Roman" w:hAnsi="Times New Roman" w:cs="Times New Roman"/>
          <w:noProof/>
          <w:sz w:val="24"/>
          <w:szCs w:val="24"/>
        </w:rPr>
        <w:t>18</w:t>
      </w:r>
      <w:r w:rsidRPr="00AF6A5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» </w:t>
      </w:r>
      <w:r w:rsidR="00580C5E">
        <w:rPr>
          <w:rFonts w:ascii="Times New Roman" w:eastAsia="Times New Roman" w:hAnsi="Times New Roman" w:cs="Times New Roman"/>
          <w:noProof/>
          <w:sz w:val="24"/>
          <w:szCs w:val="24"/>
        </w:rPr>
        <w:t>декабря</w:t>
      </w:r>
      <w:r w:rsidRPr="00AF6A5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202</w:t>
      </w:r>
      <w:r w:rsidR="00580C5E">
        <w:rPr>
          <w:rFonts w:ascii="Times New Roman" w:eastAsia="Times New Roman" w:hAnsi="Times New Roman" w:cs="Times New Roman"/>
          <w:noProof/>
          <w:sz w:val="24"/>
          <w:szCs w:val="24"/>
        </w:rPr>
        <w:t>1</w:t>
      </w:r>
      <w:r w:rsidRPr="00AF6A5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года № </w:t>
      </w:r>
      <w:r w:rsidR="00580C5E">
        <w:rPr>
          <w:rFonts w:ascii="Times New Roman" w:eastAsia="Times New Roman" w:hAnsi="Times New Roman" w:cs="Times New Roman"/>
          <w:noProof/>
          <w:sz w:val="24"/>
          <w:szCs w:val="24"/>
        </w:rPr>
        <w:t>43</w:t>
      </w:r>
      <w:r w:rsidRPr="00AF6A51">
        <w:rPr>
          <w:rFonts w:ascii="Times New Roman" w:eastAsia="Times New Roman" w:hAnsi="Times New Roman" w:cs="Times New Roman"/>
          <w:noProof/>
          <w:sz w:val="24"/>
          <w:szCs w:val="24"/>
        </w:rPr>
        <w:t>-НПА</w:t>
      </w:r>
    </w:p>
    <w:p w:rsidR="00AF6A51" w:rsidRPr="00AF6A51" w:rsidRDefault="00AF6A51" w:rsidP="00AF6A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F6A51" w:rsidRPr="00AF6A51" w:rsidRDefault="00AF6A51" w:rsidP="00AF6A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F6A51">
        <w:rPr>
          <w:rFonts w:ascii="Times New Roman" w:eastAsia="Times New Roman" w:hAnsi="Times New Roman" w:cs="Times New Roman"/>
          <w:sz w:val="28"/>
          <w:szCs w:val="28"/>
        </w:rPr>
        <w:t xml:space="preserve">Перечень проектов </w:t>
      </w:r>
    </w:p>
    <w:p w:rsidR="00AF6A51" w:rsidRPr="00AF6A51" w:rsidRDefault="00AF6A51" w:rsidP="00AF6A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F6A51">
        <w:rPr>
          <w:rFonts w:ascii="Times New Roman" w:eastAsia="Times New Roman" w:hAnsi="Times New Roman" w:cs="Times New Roman"/>
          <w:sz w:val="28"/>
          <w:szCs w:val="28"/>
        </w:rPr>
        <w:t>Стратегии социально-экономического развития муниципального образования города Тынды на период до 2030 года</w:t>
      </w:r>
    </w:p>
    <w:p w:rsidR="00AF6A51" w:rsidRPr="00AF6A51" w:rsidRDefault="00AF6A51" w:rsidP="00AF6A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1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8363"/>
        <w:gridCol w:w="1843"/>
        <w:gridCol w:w="1450"/>
        <w:gridCol w:w="2487"/>
      </w:tblGrid>
      <w:tr w:rsidR="00AF6A51" w:rsidRPr="00AF6A51" w:rsidTr="00046757">
        <w:tc>
          <w:tcPr>
            <w:tcW w:w="567" w:type="dxa"/>
            <w:shd w:val="clear" w:color="auto" w:fill="auto"/>
            <w:vAlign w:val="center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363" w:type="dxa"/>
            <w:shd w:val="clear" w:color="auto" w:fill="auto"/>
            <w:vAlign w:val="center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6A51" w:rsidRPr="00AF6A51" w:rsidRDefault="00AF6A51" w:rsidP="00AF6A51">
            <w:pPr>
              <w:spacing w:after="0" w:line="240" w:lineRule="auto"/>
              <w:ind w:left="-75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AF6A51" w:rsidRPr="00AF6A51" w:rsidRDefault="00AF6A51" w:rsidP="00AF6A51">
            <w:pPr>
              <w:spacing w:after="0" w:line="240" w:lineRule="auto"/>
              <w:ind w:left="-108" w:right="-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Стоимость, млн. руб.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  <w:vAlign w:val="center"/>
          </w:tcPr>
          <w:p w:rsidR="00AF6A51" w:rsidRPr="00AF6A51" w:rsidRDefault="00AF6A51" w:rsidP="00AF6A5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:rsidR="00AF6A51" w:rsidRPr="00AF6A51" w:rsidRDefault="00AF6A51" w:rsidP="00AF6A5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6A51" w:rsidRPr="00AF6A51" w:rsidRDefault="00AF6A51" w:rsidP="00AF6A5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:rsidR="00AF6A51" w:rsidRPr="00AF6A51" w:rsidRDefault="00AF6A51" w:rsidP="00AF6A5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  <w:shd w:val="clear" w:color="auto" w:fill="auto"/>
            <w:vAlign w:val="center"/>
          </w:tcPr>
          <w:p w:rsidR="00AF6A51" w:rsidRPr="00AF6A51" w:rsidRDefault="00AF6A51" w:rsidP="00AF6A5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6A51" w:rsidRPr="00AF6A51" w:rsidTr="00046757">
        <w:tc>
          <w:tcPr>
            <w:tcW w:w="14710" w:type="dxa"/>
            <w:gridSpan w:val="5"/>
            <w:shd w:val="clear" w:color="auto" w:fill="auto"/>
            <w:vAlign w:val="center"/>
          </w:tcPr>
          <w:p w:rsidR="00AF6A51" w:rsidRPr="00AF6A51" w:rsidRDefault="00AF6A51" w:rsidP="00AF6A5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и развитие малого и среднего предпринимательства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  <w:vAlign w:val="center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:rsidR="00AF6A51" w:rsidRPr="00AF6A51" w:rsidRDefault="00AF6A51" w:rsidP="00AF6A5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объекта делового управления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2019-2020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бюджетов всех уровней, частные инвестиции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  <w:vAlign w:val="center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:rsidR="00AF6A51" w:rsidRPr="00AF6A51" w:rsidRDefault="00AF6A51" w:rsidP="00AF6A5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рынка продовольственных товаров (рынок низких цен, прямые поставки от производителей)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2019-2024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Частные инвестиции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  <w:vAlign w:val="center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производства по выращиванию рыбы (восстановление здания хлебозавода)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2018-2025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бюджетов всех уровней, частные инвестиции</w:t>
            </w:r>
          </w:p>
        </w:tc>
      </w:tr>
      <w:tr w:rsidR="00AF6A51" w:rsidRPr="00AF6A51" w:rsidTr="00046757">
        <w:tc>
          <w:tcPr>
            <w:tcW w:w="14710" w:type="dxa"/>
            <w:gridSpan w:val="5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Объекты социальной сферы</w:t>
            </w:r>
          </w:p>
        </w:tc>
      </w:tr>
      <w:tr w:rsidR="00AF6A51" w:rsidRPr="00AF6A51" w:rsidTr="00046757">
        <w:tc>
          <w:tcPr>
            <w:tcW w:w="14710" w:type="dxa"/>
            <w:gridSpan w:val="5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Образование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ремонтных работ зданий и благоустройство территорий муниципальных образовательных организаций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2019-2030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148,0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бюджетов всех уровней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Реконструкция и капитальный ремонт здания Муниципального образовательного бюджетного учреждения Детский сад  № 6 «Черемушка» города Тынды Амурской области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2020-2025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77,5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бюджетов всех уровней</w:t>
            </w:r>
          </w:p>
        </w:tc>
      </w:tr>
      <w:tr w:rsidR="00AF6A51" w:rsidRPr="00AF6A51" w:rsidTr="00046757">
        <w:trPr>
          <w:trHeight w:val="1620"/>
        </w:trPr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 стадионов на территориях МОБУ СОШ № 2   г. Тынды, МОБУ Лицей № 8 г. Тынды, МОБУ СОШ № 7 г. Тынды, МОБУ СОШ № 6 г. Тынды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2019-2030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бюджетов всех уровней, </w:t>
            </w:r>
          </w:p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центров образования цифрового и гуманитарного профилей «Точка роста» на базе МОБУ СОШ №2, МОБУ СОШ №7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2022-2024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бюджетов всех уровней</w:t>
            </w:r>
          </w:p>
        </w:tc>
      </w:tr>
      <w:tr w:rsidR="00AF6A51" w:rsidRPr="00AF6A51" w:rsidTr="00046757">
        <w:tc>
          <w:tcPr>
            <w:tcW w:w="14710" w:type="dxa"/>
            <w:gridSpan w:val="5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и ремонт территорий учреждений культуры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2019-2020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бюджетов всех уровней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Демонтаж колеса обозрения на территории городского парка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2019-2021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Оснащение техническим и технологическим оборудованием учреждений культуры: МАУК Городской дворец культуры «Русь», МОБУ ДОД Детская музыкальная школа, МБУИ Драматический театр, МБУК Музей истории </w:t>
            </w:r>
            <w:proofErr w:type="spell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БАМа</w:t>
            </w:r>
            <w:proofErr w:type="spellEnd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2022-2030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53,9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бюджетов всех уровней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 1-го этажа здания МАУК Городской Дворец культуры «Русь»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2023-2024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33,3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бюджетов всех уровней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 здания МБУК Городская библиотека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2022 г</w:t>
            </w:r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25,8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Модельной библиотеки в здании МБУК Городская библиотека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2023-2024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бюджетов всех уровней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Благоустройство территории МОБУ </w:t>
            </w:r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Художественная школа 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2022-2030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бюджетов всех уровней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капитального ремонта музыкальной школы, в том числе разработка проектно-сметной документации 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2022-2030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бюджетов всех </w:t>
            </w: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уровней</w:t>
            </w:r>
          </w:p>
        </w:tc>
      </w:tr>
      <w:tr w:rsidR="00AF6A51" w:rsidRPr="00AF6A51" w:rsidTr="00046757">
        <w:tc>
          <w:tcPr>
            <w:tcW w:w="14710" w:type="dxa"/>
            <w:gridSpan w:val="5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Физическая культура и спорт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t>Физкультурно-оздоровительный комплекс с ледовым полем (улица Сосновый бор)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2019- 2024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t>1 000,0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t>Внебюджетные источники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Реконструкция объектов инфраструктуры действующей лыжной базы для развития вида спорта «Лыжные гонки»:</w:t>
            </w:r>
          </w:p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- строительство Административного здания лыжной базы;</w:t>
            </w:r>
          </w:p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- реконструкция лыжной трассы (асфальтирование участка протяженностью 5 км, установка освещения трассы).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2022-2030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t>700,0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t>Средства бюджетов всех уровней, внебюджетные источники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Реконструкция объектов инфраструктуры горнолыжного спуска «</w:t>
            </w:r>
            <w:proofErr w:type="spell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Усть</w:t>
            </w:r>
            <w:proofErr w:type="spellEnd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Корал</w:t>
            </w:r>
            <w:proofErr w:type="spellEnd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» для развития вида спорта «Горнолыжный спорт»:</w:t>
            </w:r>
          </w:p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- строительство Административного здания;</w:t>
            </w:r>
          </w:p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реконструкция и оснащение горнолыжной трассы участок № 1 (замена </w:t>
            </w:r>
            <w:proofErr w:type="spell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буксировочно-канатной</w:t>
            </w:r>
            <w:proofErr w:type="spellEnd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дороги, установка освещения трассы);</w:t>
            </w:r>
          </w:p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оснащение горнолыжной трассы участок № 1 (установка 2-х </w:t>
            </w:r>
            <w:proofErr w:type="spell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снегогенераторов</w:t>
            </w:r>
            <w:proofErr w:type="spellEnd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приобретение специальной </w:t>
            </w:r>
            <w:proofErr w:type="spell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снегоуплотнительной</w:t>
            </w:r>
            <w:proofErr w:type="spellEnd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машины)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2021-2030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1 000,0 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t>Средства бюджетов всех уровней, внебюджетные источники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Реконструкция плавательного бассейна физкультурно-оздоровительного комплекса под спортивный зал (улица Усть-Илимская, дом 7)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2022-2030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t>500,0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t>Средства бюджетов всех уровней, внебюджетные источники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спортивных площадок (улица Амурская, дом 20 А)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2022-2030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t>100,0</w:t>
            </w:r>
          </w:p>
        </w:tc>
        <w:tc>
          <w:tcPr>
            <w:tcW w:w="2487" w:type="dxa"/>
            <w:shd w:val="clear" w:color="auto" w:fill="auto"/>
          </w:tcPr>
          <w:p w:rsid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t>Средства бюджетов всех уровней, внебюджетные источники</w:t>
            </w:r>
          </w:p>
          <w:p w:rsidR="00580C5E" w:rsidRPr="00AF6A51" w:rsidRDefault="00580C5E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</w:rPr>
            </w:pPr>
          </w:p>
        </w:tc>
      </w:tr>
      <w:tr w:rsidR="00AF6A51" w:rsidRPr="00AF6A51" w:rsidTr="00046757">
        <w:tc>
          <w:tcPr>
            <w:tcW w:w="14710" w:type="dxa"/>
            <w:gridSpan w:val="5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lastRenderedPageBreak/>
              <w:t>Объекты жилищно-коммунального хозяйства</w:t>
            </w:r>
          </w:p>
        </w:tc>
      </w:tr>
      <w:tr w:rsidR="00AF6A51" w:rsidRPr="00AF6A51" w:rsidTr="00046757">
        <w:tc>
          <w:tcPr>
            <w:tcW w:w="14710" w:type="dxa"/>
            <w:gridSpan w:val="5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t>Жилищное строительство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шести  жилых многоквартирных домов по улице Кирова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2022-2024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2006,5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и областной бюджеты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Малоэтажная застройка микрорайона «Северный», в том числе строительство инженерной инфраструктуры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2022-2030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2500,0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бюджетов всех уровней, внебюджетные источники</w:t>
            </w:r>
          </w:p>
        </w:tc>
      </w:tr>
      <w:tr w:rsidR="00AF6A51" w:rsidRPr="00AF6A51" w:rsidTr="00046757">
        <w:trPr>
          <w:trHeight w:val="976"/>
        </w:trPr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Реконструкция 4-го подъезда здания по улице Фестивальная дом 13, в целях его перепланировки по многоквартирный дом, </w:t>
            </w:r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дальнейшего распределения под маневренный фонд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2022-2025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48,0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бюджетов всех </w:t>
            </w:r>
          </w:p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уровней</w:t>
            </w:r>
          </w:p>
        </w:tc>
      </w:tr>
      <w:tr w:rsidR="00AF6A51" w:rsidRPr="00AF6A51" w:rsidTr="00046757">
        <w:tc>
          <w:tcPr>
            <w:tcW w:w="14710" w:type="dxa"/>
            <w:gridSpan w:val="5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t>Городская среда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Реконструкция городской системы единой дежурно-диспетчерской службы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2020-2030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t>12,4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Calibri"/>
                <w:sz w:val="28"/>
                <w:szCs w:val="28"/>
              </w:rPr>
              <w:t>Местный бюджет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Реконструкция площади 25-летия </w:t>
            </w:r>
            <w:proofErr w:type="spell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БАМа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2019-2024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39,0 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бюджетов всех уровней, внебюджетные источники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спортивной площадки по ул. Спортивной (район МОБУ СОШ №2 г. Тынды и корпуса №2 МДОБУ «Детский сад №3 «Радуга» г. Тынды)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2020-2021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10,2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бюджетов всех уровней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территории «</w:t>
            </w:r>
            <w:proofErr w:type="spell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БАМовский</w:t>
            </w:r>
            <w:proofErr w:type="spellEnd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Арбат»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2020-2024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130,0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бюджетов всех уровней, внебюджетные источники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пляжной зоны, левый берег реки Тында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2019 г</w:t>
            </w:r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11,9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бюджетов всех уровней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территории городского парка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2022-2023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9,5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дворовых территорий многоквартирных домов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2019-2030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44,7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бюджетов всех уровней</w:t>
            </w:r>
          </w:p>
        </w:tc>
      </w:tr>
      <w:tr w:rsidR="00AF6A51" w:rsidRPr="00AF6A51" w:rsidTr="00046757">
        <w:tc>
          <w:tcPr>
            <w:tcW w:w="14710" w:type="dxa"/>
            <w:gridSpan w:val="5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Транспортная инфраструктура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Реконструкция автомобильной дороги М56-Лена км 165-172 Амурская область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2019-2021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4800,0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и модернизация сети автомобильных дорог города Тынды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2019-2030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710,0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бюджетов всех уровней</w:t>
            </w:r>
          </w:p>
        </w:tc>
      </w:tr>
      <w:tr w:rsidR="00AF6A51" w:rsidRPr="00AF6A51" w:rsidTr="00046757">
        <w:tc>
          <w:tcPr>
            <w:tcW w:w="14710" w:type="dxa"/>
            <w:gridSpan w:val="5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Коммунальная инфраструктура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водовода от водозабора «</w:t>
            </w:r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</w:t>
            </w:r>
            <w:proofErr w:type="gramEnd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Шахтаум</w:t>
            </w:r>
            <w:proofErr w:type="spellEnd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» до нагорных резервуаров г. Тынды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2022-2030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320,4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бюджетов всех уровней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Реконструкция очистных сооружений с увеличением дополнительной мощности 3,5 тыс. куб. метров в сутки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2022-2030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468,1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бюджетов всех уровней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Перевод малых котельных города Тынды в режим центральных тепловых пунктов (ЦРММ, АТП, МК-147)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2022-2030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224,4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бюджетов всех уровней</w:t>
            </w:r>
          </w:p>
        </w:tc>
      </w:tr>
      <w:tr w:rsidR="00AF6A51" w:rsidRPr="00AF6A51" w:rsidTr="00046757">
        <w:tc>
          <w:tcPr>
            <w:tcW w:w="567" w:type="dxa"/>
            <w:shd w:val="clear" w:color="auto" w:fill="auto"/>
          </w:tcPr>
          <w:p w:rsidR="00AF6A51" w:rsidRPr="00AF6A51" w:rsidRDefault="00AF6A51" w:rsidP="00AF6A5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полигона захоронения отходов с размещением мусороперерабатывающего комплекса</w:t>
            </w:r>
          </w:p>
        </w:tc>
        <w:tc>
          <w:tcPr>
            <w:tcW w:w="1843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2020-2030 </w:t>
            </w:r>
            <w:proofErr w:type="spellStart"/>
            <w:proofErr w:type="gramStart"/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1450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170,0</w:t>
            </w:r>
          </w:p>
        </w:tc>
        <w:tc>
          <w:tcPr>
            <w:tcW w:w="2487" w:type="dxa"/>
            <w:shd w:val="clear" w:color="auto" w:fill="auto"/>
          </w:tcPr>
          <w:p w:rsidR="00AF6A51" w:rsidRPr="00AF6A51" w:rsidRDefault="00AF6A51" w:rsidP="00AF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A51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бюджетов всех уровней</w:t>
            </w:r>
          </w:p>
        </w:tc>
      </w:tr>
    </w:tbl>
    <w:p w:rsidR="0046175A" w:rsidRDefault="0046175A"/>
    <w:sectPr w:rsidR="0046175A" w:rsidSect="00AF6A51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72645"/>
    <w:multiLevelType w:val="hybridMultilevel"/>
    <w:tmpl w:val="1BE234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A86D1D"/>
    <w:multiLevelType w:val="hybridMultilevel"/>
    <w:tmpl w:val="CE148DCE"/>
    <w:lvl w:ilvl="0" w:tplc="0E7E544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6A51"/>
    <w:rsid w:val="0046175A"/>
    <w:rsid w:val="00580C5E"/>
    <w:rsid w:val="00AF6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</cp:revision>
  <dcterms:created xsi:type="dcterms:W3CDTF">2021-12-18T04:49:00Z</dcterms:created>
  <dcterms:modified xsi:type="dcterms:W3CDTF">2021-12-18T04:51:00Z</dcterms:modified>
</cp:coreProperties>
</file>