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9D" w:rsidRDefault="0068799D" w:rsidP="005B14D7">
      <w:pPr>
        <w:rPr>
          <w:sz w:val="32"/>
          <w:szCs w:val="32"/>
        </w:rPr>
      </w:pPr>
    </w:p>
    <w:p w:rsidR="0068799D" w:rsidRPr="0068799D" w:rsidRDefault="001B364B" w:rsidP="0068799D">
      <w:pPr>
        <w:jc w:val="center"/>
        <w:rPr>
          <w:sz w:val="32"/>
          <w:szCs w:val="32"/>
        </w:rPr>
      </w:pPr>
      <w:r w:rsidRPr="0068799D">
        <w:rPr>
          <w:sz w:val="32"/>
          <w:szCs w:val="32"/>
        </w:rPr>
        <w:t>РОССИЙСКАЯ ФЕДЕРАЦИЯ</w:t>
      </w:r>
    </w:p>
    <w:p w:rsidR="001B364B" w:rsidRPr="0068799D" w:rsidRDefault="001B364B" w:rsidP="001B364B">
      <w:pPr>
        <w:jc w:val="center"/>
        <w:rPr>
          <w:sz w:val="16"/>
          <w:szCs w:val="16"/>
        </w:rPr>
      </w:pPr>
      <w:r w:rsidRPr="0068799D">
        <w:rPr>
          <w:sz w:val="28"/>
          <w:szCs w:val="28"/>
        </w:rPr>
        <w:t>АМУРСКАЯ ОБЛАСТЬ</w:t>
      </w:r>
    </w:p>
    <w:p w:rsidR="001B364B" w:rsidRPr="0068799D" w:rsidRDefault="001B364B" w:rsidP="001B364B">
      <w:pPr>
        <w:jc w:val="center"/>
        <w:rPr>
          <w:sz w:val="16"/>
          <w:szCs w:val="16"/>
        </w:rPr>
      </w:pPr>
    </w:p>
    <w:p w:rsidR="001B364B" w:rsidRPr="0068799D" w:rsidRDefault="001B364B" w:rsidP="001B364B">
      <w:pPr>
        <w:jc w:val="center"/>
        <w:rPr>
          <w:sz w:val="16"/>
          <w:szCs w:val="16"/>
        </w:rPr>
      </w:pPr>
      <w:r w:rsidRPr="0068799D">
        <w:rPr>
          <w:noProof/>
        </w:rPr>
        <w:drawing>
          <wp:inline distT="0" distB="0" distL="0" distR="0">
            <wp:extent cx="372110" cy="457200"/>
            <wp:effectExtent l="0" t="0" r="889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64B" w:rsidRPr="0068799D" w:rsidRDefault="001B364B" w:rsidP="001B364B">
      <w:pPr>
        <w:rPr>
          <w:sz w:val="16"/>
          <w:szCs w:val="16"/>
        </w:rPr>
      </w:pPr>
    </w:p>
    <w:p w:rsidR="001B364B" w:rsidRPr="00D14FEB" w:rsidRDefault="001B364B" w:rsidP="001B364B">
      <w:pPr>
        <w:jc w:val="center"/>
        <w:rPr>
          <w:sz w:val="28"/>
          <w:szCs w:val="28"/>
        </w:rPr>
      </w:pPr>
      <w:r w:rsidRPr="00D14FEB">
        <w:rPr>
          <w:sz w:val="28"/>
          <w:szCs w:val="28"/>
        </w:rPr>
        <w:t>Т Ы Н Д И Н С К А Я   Г О Р О Д С К А Я   Д У М А</w:t>
      </w:r>
    </w:p>
    <w:p w:rsidR="001B364B" w:rsidRPr="0068799D" w:rsidRDefault="001B364B" w:rsidP="001B364B">
      <w:pPr>
        <w:jc w:val="center"/>
        <w:rPr>
          <w:sz w:val="32"/>
          <w:szCs w:val="32"/>
        </w:rPr>
      </w:pPr>
      <w:r w:rsidRPr="0068799D">
        <w:rPr>
          <w:sz w:val="32"/>
          <w:szCs w:val="32"/>
        </w:rPr>
        <w:t>седьмой созыв</w:t>
      </w:r>
    </w:p>
    <w:p w:rsidR="001B364B" w:rsidRPr="00331951" w:rsidRDefault="001B364B" w:rsidP="001B364B">
      <w:pPr>
        <w:jc w:val="center"/>
        <w:rPr>
          <w:b/>
          <w:sz w:val="20"/>
          <w:szCs w:val="20"/>
        </w:rPr>
      </w:pPr>
    </w:p>
    <w:p w:rsidR="001B364B" w:rsidRPr="00D14FEB" w:rsidRDefault="001B364B" w:rsidP="005B14D7">
      <w:pPr>
        <w:ind w:left="-426"/>
        <w:jc w:val="center"/>
        <w:rPr>
          <w:b/>
          <w:sz w:val="36"/>
          <w:szCs w:val="36"/>
        </w:rPr>
      </w:pPr>
      <w:r w:rsidRPr="00D14FEB">
        <w:rPr>
          <w:b/>
          <w:sz w:val="36"/>
          <w:szCs w:val="36"/>
        </w:rPr>
        <w:t>Р Е Ш Е Н И Е</w:t>
      </w:r>
      <w:bookmarkStart w:id="0" w:name="_GoBack"/>
      <w:bookmarkEnd w:id="0"/>
    </w:p>
    <w:p w:rsidR="001B364B" w:rsidRPr="00372416" w:rsidRDefault="001B364B" w:rsidP="001B364B">
      <w:pPr>
        <w:rPr>
          <w:sz w:val="27"/>
          <w:szCs w:val="27"/>
        </w:rPr>
      </w:pPr>
    </w:p>
    <w:tbl>
      <w:tblPr>
        <w:tblW w:w="0" w:type="auto"/>
        <w:tblLayout w:type="fixed"/>
        <w:tblLook w:val="01E0"/>
      </w:tblPr>
      <w:tblGrid>
        <w:gridCol w:w="6105"/>
      </w:tblGrid>
      <w:tr w:rsidR="001B364B" w:rsidRPr="00D3342D" w:rsidTr="006F3D19">
        <w:trPr>
          <w:trHeight w:val="197"/>
        </w:trPr>
        <w:tc>
          <w:tcPr>
            <w:tcW w:w="6105" w:type="dxa"/>
          </w:tcPr>
          <w:p w:rsidR="00A67ABB" w:rsidRPr="00D3342D" w:rsidRDefault="00884F1A" w:rsidP="00D3342D">
            <w:pPr>
              <w:jc w:val="both"/>
              <w:rPr>
                <w:sz w:val="28"/>
                <w:szCs w:val="28"/>
              </w:rPr>
            </w:pPr>
            <w:bookmarkStart w:id="1" w:name="_Hlk77686366"/>
            <w:r w:rsidRPr="00D3342D">
              <w:rPr>
                <w:sz w:val="28"/>
                <w:szCs w:val="28"/>
              </w:rPr>
              <w:t>О</w:t>
            </w:r>
            <w:r w:rsidR="006F3D19">
              <w:rPr>
                <w:sz w:val="28"/>
                <w:szCs w:val="28"/>
              </w:rPr>
              <w:t xml:space="preserve"> внесении изменений</w:t>
            </w:r>
            <w:r w:rsidR="004E4734" w:rsidRPr="00D3342D">
              <w:rPr>
                <w:sz w:val="28"/>
                <w:szCs w:val="28"/>
              </w:rPr>
              <w:t xml:space="preserve"> в  нормативный</w:t>
            </w:r>
            <w:r w:rsidR="00A67ABB" w:rsidRPr="00D3342D">
              <w:rPr>
                <w:sz w:val="28"/>
                <w:szCs w:val="28"/>
              </w:rPr>
              <w:t xml:space="preserve"> </w:t>
            </w:r>
            <w:r w:rsidR="004E4734" w:rsidRPr="00D3342D">
              <w:rPr>
                <w:bCs/>
                <w:sz w:val="28"/>
                <w:szCs w:val="28"/>
              </w:rPr>
              <w:t>правовой а</w:t>
            </w:r>
            <w:r w:rsidR="00A67ABB" w:rsidRPr="00D3342D">
              <w:rPr>
                <w:bCs/>
                <w:sz w:val="28"/>
                <w:szCs w:val="28"/>
              </w:rPr>
              <w:t>кт города Тынды от 20.11.2021 №</w:t>
            </w:r>
            <w:r w:rsidR="004E4734" w:rsidRPr="00D3342D">
              <w:rPr>
                <w:bCs/>
                <w:sz w:val="28"/>
                <w:szCs w:val="28"/>
              </w:rPr>
              <w:t>32-НПА  «Положение о муниципальном жилищном контроле на территории города Тынды»</w:t>
            </w:r>
            <w:r w:rsidR="00CC0364" w:rsidRPr="00D3342D">
              <w:rPr>
                <w:bCs/>
                <w:sz w:val="28"/>
                <w:szCs w:val="28"/>
              </w:rPr>
              <w:t>,</w:t>
            </w:r>
            <w:r w:rsidR="004E4734" w:rsidRPr="00D3342D">
              <w:rPr>
                <w:bCs/>
                <w:sz w:val="28"/>
                <w:szCs w:val="28"/>
              </w:rPr>
              <w:t xml:space="preserve"> принятый решением Тындинской городской Думы от 20.11.2021 № 425-Р-ТГД-VII </w:t>
            </w:r>
            <w:bookmarkEnd w:id="1"/>
          </w:p>
        </w:tc>
      </w:tr>
      <w:tr w:rsidR="00884F1A" w:rsidRPr="00D3342D" w:rsidTr="006F3D19">
        <w:trPr>
          <w:trHeight w:val="197"/>
        </w:trPr>
        <w:tc>
          <w:tcPr>
            <w:tcW w:w="6105" w:type="dxa"/>
          </w:tcPr>
          <w:p w:rsidR="00884F1A" w:rsidRPr="00D3342D" w:rsidRDefault="00884F1A" w:rsidP="00A67ABB">
            <w:pPr>
              <w:jc w:val="both"/>
              <w:rPr>
                <w:sz w:val="28"/>
                <w:szCs w:val="28"/>
              </w:rPr>
            </w:pPr>
          </w:p>
        </w:tc>
      </w:tr>
    </w:tbl>
    <w:p w:rsidR="001B364B" w:rsidRPr="00D3342D" w:rsidRDefault="001B364B" w:rsidP="009C5FCF">
      <w:pPr>
        <w:ind w:right="-57" w:firstLine="708"/>
        <w:jc w:val="both"/>
        <w:rPr>
          <w:bCs/>
          <w:color w:val="000000"/>
          <w:sz w:val="28"/>
          <w:szCs w:val="28"/>
        </w:rPr>
      </w:pPr>
      <w:r w:rsidRPr="00D3342D">
        <w:rPr>
          <w:color w:val="000000"/>
          <w:sz w:val="28"/>
          <w:szCs w:val="28"/>
        </w:rPr>
        <w:t xml:space="preserve">В соответствии </w:t>
      </w:r>
      <w:bookmarkStart w:id="2" w:name="_Hlk77673480"/>
      <w:r w:rsidR="00D3342D" w:rsidRPr="00D3342D">
        <w:rPr>
          <w:iCs/>
          <w:color w:val="000000"/>
          <w:sz w:val="28"/>
          <w:szCs w:val="28"/>
        </w:rPr>
        <w:t>со статьей 20 Жилищного кодекса Российской Федерации</w:t>
      </w:r>
      <w:r w:rsidRPr="00D3342D">
        <w:rPr>
          <w:color w:val="000000"/>
          <w:sz w:val="28"/>
          <w:szCs w:val="28"/>
        </w:rPr>
        <w:t>,</w:t>
      </w:r>
      <w:bookmarkEnd w:id="2"/>
      <w:r w:rsidR="006F3D19">
        <w:rPr>
          <w:color w:val="000000"/>
          <w:sz w:val="28"/>
          <w:szCs w:val="28"/>
        </w:rPr>
        <w:t xml:space="preserve"> </w:t>
      </w:r>
      <w:r w:rsidRPr="00D3342D">
        <w:rPr>
          <w:color w:val="000000"/>
          <w:sz w:val="28"/>
          <w:szCs w:val="28"/>
        </w:rPr>
        <w:t>Феде</w:t>
      </w:r>
      <w:r w:rsidR="006F3D19">
        <w:rPr>
          <w:color w:val="000000"/>
          <w:sz w:val="28"/>
          <w:szCs w:val="28"/>
        </w:rPr>
        <w:t>ральным законом от 31.07.2020 №</w:t>
      </w:r>
      <w:r w:rsidRPr="00D3342D">
        <w:rPr>
          <w:color w:val="000000"/>
          <w:sz w:val="28"/>
          <w:szCs w:val="28"/>
        </w:rPr>
        <w:t>248-ФЗ «О государственном контроле (надзоре) и муниципальном контроле в Российской Федерации», Уставом</w:t>
      </w:r>
      <w:r w:rsidR="00FB776B" w:rsidRPr="00D3342D">
        <w:rPr>
          <w:color w:val="000000"/>
          <w:sz w:val="28"/>
          <w:szCs w:val="28"/>
        </w:rPr>
        <w:t xml:space="preserve"> </w:t>
      </w:r>
      <w:r w:rsidRPr="00D3342D">
        <w:rPr>
          <w:bCs/>
          <w:color w:val="000000"/>
          <w:sz w:val="28"/>
          <w:szCs w:val="28"/>
        </w:rPr>
        <w:t>города Тынды</w:t>
      </w:r>
      <w:r w:rsidR="00CC0364" w:rsidRPr="00D3342D">
        <w:rPr>
          <w:bCs/>
          <w:color w:val="000000"/>
          <w:sz w:val="28"/>
          <w:szCs w:val="28"/>
        </w:rPr>
        <w:t>,</w:t>
      </w:r>
      <w:r w:rsidR="00CC0364" w:rsidRPr="00D3342D">
        <w:rPr>
          <w:sz w:val="28"/>
          <w:szCs w:val="28"/>
        </w:rPr>
        <w:t xml:space="preserve"> Тындинская городская Дума</w:t>
      </w:r>
    </w:p>
    <w:p w:rsidR="00E875A1" w:rsidRPr="00D3342D" w:rsidRDefault="00E875A1" w:rsidP="001B364B">
      <w:pPr>
        <w:ind w:firstLine="708"/>
        <w:jc w:val="both"/>
        <w:rPr>
          <w:bCs/>
          <w:color w:val="000000"/>
          <w:sz w:val="28"/>
          <w:szCs w:val="28"/>
        </w:rPr>
      </w:pPr>
    </w:p>
    <w:p w:rsidR="005B14D7" w:rsidRPr="00D3342D" w:rsidRDefault="001B364B" w:rsidP="00E875A1">
      <w:pPr>
        <w:jc w:val="both"/>
        <w:rPr>
          <w:sz w:val="28"/>
          <w:szCs w:val="28"/>
        </w:rPr>
      </w:pPr>
      <w:r w:rsidRPr="00D3342D">
        <w:rPr>
          <w:sz w:val="28"/>
          <w:szCs w:val="28"/>
        </w:rPr>
        <w:t>РЕШИЛА:</w:t>
      </w:r>
    </w:p>
    <w:p w:rsidR="001B364B" w:rsidRPr="00D3342D" w:rsidRDefault="001B364B" w:rsidP="009C5FCF">
      <w:pPr>
        <w:ind w:right="-57" w:firstLine="567"/>
        <w:jc w:val="both"/>
        <w:rPr>
          <w:sz w:val="28"/>
          <w:szCs w:val="28"/>
        </w:rPr>
      </w:pPr>
      <w:r w:rsidRPr="00D3342D">
        <w:rPr>
          <w:sz w:val="28"/>
          <w:szCs w:val="28"/>
        </w:rPr>
        <w:t>1</w:t>
      </w:r>
      <w:r w:rsidR="000674FF" w:rsidRPr="00D3342D">
        <w:rPr>
          <w:sz w:val="28"/>
          <w:szCs w:val="28"/>
        </w:rPr>
        <w:t>.Принять нормативный правовой акт города Тынды</w:t>
      </w:r>
      <w:r w:rsidR="00884F1A" w:rsidRPr="00D3342D">
        <w:rPr>
          <w:sz w:val="28"/>
          <w:szCs w:val="28"/>
        </w:rPr>
        <w:t xml:space="preserve"> </w:t>
      </w:r>
      <w:r w:rsidR="004E4734" w:rsidRPr="00D3342D">
        <w:rPr>
          <w:color w:val="000000"/>
          <w:sz w:val="28"/>
          <w:szCs w:val="28"/>
        </w:rPr>
        <w:t>«</w:t>
      </w:r>
      <w:r w:rsidR="004E4734" w:rsidRPr="00D3342D">
        <w:rPr>
          <w:sz w:val="28"/>
          <w:szCs w:val="28"/>
        </w:rPr>
        <w:t xml:space="preserve">О внесении    изменений  в  нормативный </w:t>
      </w:r>
      <w:r w:rsidR="004E4734" w:rsidRPr="00D3342D">
        <w:rPr>
          <w:bCs/>
          <w:sz w:val="28"/>
          <w:szCs w:val="28"/>
        </w:rPr>
        <w:t>правовой акт</w:t>
      </w:r>
      <w:r w:rsidR="009C5FCF">
        <w:rPr>
          <w:bCs/>
          <w:sz w:val="28"/>
          <w:szCs w:val="28"/>
        </w:rPr>
        <w:t xml:space="preserve"> города Тынды от 20.11.2021 №</w:t>
      </w:r>
      <w:r w:rsidR="004E4734" w:rsidRPr="00D3342D">
        <w:rPr>
          <w:bCs/>
          <w:sz w:val="28"/>
          <w:szCs w:val="28"/>
        </w:rPr>
        <w:t>32</w:t>
      </w:r>
      <w:r w:rsidR="009C5FCF">
        <w:rPr>
          <w:bCs/>
          <w:sz w:val="28"/>
          <w:szCs w:val="28"/>
        </w:rPr>
        <w:t xml:space="preserve">-НПА </w:t>
      </w:r>
      <w:r w:rsidR="004E4734" w:rsidRPr="00D3342D">
        <w:rPr>
          <w:bCs/>
          <w:sz w:val="28"/>
          <w:szCs w:val="28"/>
        </w:rPr>
        <w:t xml:space="preserve"> «Положение о муниципальном жилищном контроле на территории города Тынды»</w:t>
      </w:r>
      <w:r w:rsidR="006F3D19">
        <w:rPr>
          <w:bCs/>
          <w:sz w:val="28"/>
          <w:szCs w:val="28"/>
        </w:rPr>
        <w:t>,</w:t>
      </w:r>
      <w:r w:rsidR="004E4734" w:rsidRPr="00D3342D">
        <w:rPr>
          <w:bCs/>
          <w:sz w:val="28"/>
          <w:szCs w:val="28"/>
        </w:rPr>
        <w:t xml:space="preserve"> принятый решением Тындинской городской Думы от 20.11.2021 № 425-Р-ТГД-VII.</w:t>
      </w:r>
    </w:p>
    <w:p w:rsidR="00973561" w:rsidRPr="00D3342D" w:rsidRDefault="00E05F4E" w:rsidP="00973561">
      <w:pPr>
        <w:shd w:val="clear" w:color="auto" w:fill="FFFFFF"/>
        <w:tabs>
          <w:tab w:val="left" w:pos="835"/>
        </w:tabs>
        <w:spacing w:before="5" w:line="322" w:lineRule="exact"/>
        <w:ind w:left="10" w:right="10" w:firstLine="480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</w:t>
      </w:r>
      <w:r w:rsidR="00973561" w:rsidRPr="00D3342D"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E10B0B" w:rsidRPr="00D3342D" w:rsidRDefault="00973561" w:rsidP="00884F1A">
      <w:pPr>
        <w:shd w:val="clear" w:color="auto" w:fill="FFFFFF"/>
        <w:tabs>
          <w:tab w:val="left" w:pos="835"/>
        </w:tabs>
        <w:spacing w:line="322" w:lineRule="exact"/>
        <w:ind w:left="10" w:right="10" w:firstLine="480"/>
        <w:jc w:val="both"/>
        <w:rPr>
          <w:spacing w:val="-14"/>
          <w:sz w:val="28"/>
          <w:szCs w:val="28"/>
        </w:rPr>
      </w:pPr>
      <w:r w:rsidRPr="00D3342D">
        <w:rPr>
          <w:sz w:val="28"/>
          <w:szCs w:val="28"/>
        </w:rPr>
        <w:t xml:space="preserve"> 3. </w:t>
      </w:r>
      <w:r w:rsidRPr="00D3342D">
        <w:rPr>
          <w:color w:val="000000"/>
          <w:sz w:val="28"/>
          <w:szCs w:val="28"/>
        </w:rPr>
        <w:t xml:space="preserve">Настоящее решение вступает в силу со дня его официального </w:t>
      </w:r>
      <w:r w:rsidR="00E10B0B" w:rsidRPr="00D3342D">
        <w:rPr>
          <w:color w:val="000000"/>
          <w:sz w:val="28"/>
          <w:szCs w:val="28"/>
        </w:rPr>
        <w:t>подписания Председателем Тындинской городской Думы.</w:t>
      </w:r>
    </w:p>
    <w:p w:rsidR="00E10B0B" w:rsidRPr="00D3342D" w:rsidRDefault="00E10B0B" w:rsidP="001B364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8799D" w:rsidRPr="00D3342D" w:rsidRDefault="001B364B" w:rsidP="001B364B">
      <w:pPr>
        <w:rPr>
          <w:sz w:val="28"/>
          <w:szCs w:val="28"/>
        </w:rPr>
      </w:pPr>
      <w:r w:rsidRPr="00D3342D">
        <w:rPr>
          <w:sz w:val="28"/>
          <w:szCs w:val="28"/>
        </w:rPr>
        <w:t>Председатель</w:t>
      </w:r>
    </w:p>
    <w:p w:rsidR="00C47697" w:rsidRPr="00D3342D" w:rsidRDefault="001B364B" w:rsidP="005B14D7">
      <w:pPr>
        <w:rPr>
          <w:sz w:val="28"/>
          <w:szCs w:val="28"/>
        </w:rPr>
      </w:pPr>
      <w:r w:rsidRPr="00D3342D">
        <w:rPr>
          <w:sz w:val="28"/>
          <w:szCs w:val="28"/>
        </w:rPr>
        <w:t xml:space="preserve">Тындинской городской  Думы </w:t>
      </w:r>
      <w:r w:rsidRPr="00D3342D">
        <w:rPr>
          <w:sz w:val="28"/>
          <w:szCs w:val="28"/>
        </w:rPr>
        <w:tab/>
      </w:r>
      <w:r w:rsidR="0068799D" w:rsidRPr="00D3342D">
        <w:rPr>
          <w:sz w:val="28"/>
          <w:szCs w:val="28"/>
        </w:rPr>
        <w:tab/>
      </w:r>
      <w:r w:rsidR="00884F1A" w:rsidRPr="00D3342D">
        <w:rPr>
          <w:sz w:val="28"/>
          <w:szCs w:val="28"/>
        </w:rPr>
        <w:t xml:space="preserve">                              </w:t>
      </w:r>
      <w:r w:rsidRPr="00D3342D">
        <w:rPr>
          <w:sz w:val="28"/>
          <w:szCs w:val="28"/>
        </w:rPr>
        <w:t>И.Ю. Магарламов</w:t>
      </w:r>
    </w:p>
    <w:p w:rsidR="00E10B0B" w:rsidRPr="00D3342D" w:rsidRDefault="00E10B0B" w:rsidP="005B14D7">
      <w:pPr>
        <w:rPr>
          <w:sz w:val="28"/>
          <w:szCs w:val="28"/>
        </w:rPr>
      </w:pPr>
    </w:p>
    <w:p w:rsidR="00884F1A" w:rsidRPr="00D3342D" w:rsidRDefault="00884F1A" w:rsidP="00FB6711">
      <w:pPr>
        <w:jc w:val="center"/>
        <w:rPr>
          <w:sz w:val="28"/>
          <w:szCs w:val="28"/>
        </w:rPr>
      </w:pPr>
    </w:p>
    <w:p w:rsidR="00884F1A" w:rsidRPr="00D3342D" w:rsidRDefault="00884F1A" w:rsidP="00FB6711">
      <w:pPr>
        <w:jc w:val="center"/>
        <w:rPr>
          <w:sz w:val="28"/>
          <w:szCs w:val="28"/>
        </w:rPr>
      </w:pPr>
    </w:p>
    <w:p w:rsidR="00322823" w:rsidRDefault="00322823" w:rsidP="00FB6711">
      <w:pPr>
        <w:jc w:val="center"/>
        <w:rPr>
          <w:sz w:val="28"/>
          <w:szCs w:val="28"/>
        </w:rPr>
      </w:pPr>
    </w:p>
    <w:p w:rsidR="00322823" w:rsidRDefault="00322823" w:rsidP="00FB6711">
      <w:pPr>
        <w:jc w:val="center"/>
        <w:rPr>
          <w:sz w:val="28"/>
          <w:szCs w:val="28"/>
        </w:rPr>
      </w:pPr>
    </w:p>
    <w:p w:rsidR="00790752" w:rsidRPr="00D3342D" w:rsidRDefault="00C47697" w:rsidP="00FB6711">
      <w:pPr>
        <w:jc w:val="center"/>
        <w:rPr>
          <w:sz w:val="28"/>
          <w:szCs w:val="28"/>
        </w:rPr>
      </w:pPr>
      <w:r w:rsidRPr="00D3342D">
        <w:rPr>
          <w:sz w:val="28"/>
          <w:szCs w:val="28"/>
        </w:rPr>
        <w:t>город Тында</w:t>
      </w:r>
    </w:p>
    <w:p w:rsidR="00FB6711" w:rsidRPr="00D3342D" w:rsidRDefault="00C47697" w:rsidP="00FB6711">
      <w:pPr>
        <w:jc w:val="center"/>
        <w:rPr>
          <w:sz w:val="28"/>
          <w:szCs w:val="28"/>
        </w:rPr>
      </w:pPr>
      <w:r w:rsidRPr="00D3342D">
        <w:rPr>
          <w:sz w:val="28"/>
          <w:szCs w:val="28"/>
        </w:rPr>
        <w:t>«</w:t>
      </w:r>
      <w:r w:rsidR="00322823">
        <w:rPr>
          <w:sz w:val="28"/>
          <w:szCs w:val="28"/>
        </w:rPr>
        <w:t>18</w:t>
      </w:r>
      <w:r w:rsidRPr="00D3342D">
        <w:rPr>
          <w:sz w:val="28"/>
          <w:szCs w:val="28"/>
        </w:rPr>
        <w:t xml:space="preserve">» </w:t>
      </w:r>
      <w:r w:rsidR="00322823">
        <w:rPr>
          <w:sz w:val="28"/>
          <w:szCs w:val="28"/>
        </w:rPr>
        <w:t xml:space="preserve">декабря </w:t>
      </w:r>
      <w:r w:rsidRPr="00D3342D">
        <w:rPr>
          <w:sz w:val="28"/>
          <w:szCs w:val="28"/>
        </w:rPr>
        <w:t>2021 года</w:t>
      </w:r>
    </w:p>
    <w:p w:rsidR="002D37C6" w:rsidRPr="00D3342D" w:rsidRDefault="00C47697" w:rsidP="004E4734">
      <w:pPr>
        <w:jc w:val="center"/>
        <w:rPr>
          <w:sz w:val="28"/>
          <w:szCs w:val="28"/>
        </w:rPr>
      </w:pPr>
      <w:r w:rsidRPr="00D3342D">
        <w:rPr>
          <w:sz w:val="28"/>
          <w:szCs w:val="28"/>
        </w:rPr>
        <w:t>№</w:t>
      </w:r>
      <w:r w:rsidR="00322823">
        <w:rPr>
          <w:sz w:val="28"/>
          <w:szCs w:val="28"/>
        </w:rPr>
        <w:t xml:space="preserve"> 451</w:t>
      </w:r>
      <w:r w:rsidR="00372416" w:rsidRPr="00D3342D">
        <w:rPr>
          <w:sz w:val="28"/>
          <w:szCs w:val="28"/>
        </w:rPr>
        <w:t>-Р-ТГД-</w:t>
      </w:r>
      <w:r w:rsidR="00372416" w:rsidRPr="00D3342D">
        <w:rPr>
          <w:sz w:val="28"/>
          <w:szCs w:val="28"/>
          <w:lang w:val="en-US"/>
        </w:rPr>
        <w:t>VII</w:t>
      </w:r>
    </w:p>
    <w:sectPr w:rsidR="002D37C6" w:rsidRPr="00D3342D" w:rsidSect="00322823">
      <w:headerReference w:type="first" r:id="rId9"/>
      <w:pgSz w:w="11906" w:h="16838"/>
      <w:pgMar w:top="1134" w:right="851" w:bottom="851" w:left="1701" w:header="720" w:footer="720" w:gutter="0"/>
      <w:pgNumType w:start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E6B" w:rsidRDefault="00D80E6B" w:rsidP="00A0468F">
      <w:r>
        <w:separator/>
      </w:r>
    </w:p>
  </w:endnote>
  <w:endnote w:type="continuationSeparator" w:id="1">
    <w:p w:rsidR="00D80E6B" w:rsidRDefault="00D80E6B" w:rsidP="00A04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E6B" w:rsidRDefault="00D80E6B" w:rsidP="00A0468F">
      <w:r>
        <w:separator/>
      </w:r>
    </w:p>
  </w:footnote>
  <w:footnote w:type="continuationSeparator" w:id="1">
    <w:p w:rsidR="00D80E6B" w:rsidRDefault="00D80E6B" w:rsidP="00A04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0415467"/>
      <w:docPartObj>
        <w:docPartGallery w:val="Page Numbers (Top of Page)"/>
        <w:docPartUnique/>
      </w:docPartObj>
    </w:sdtPr>
    <w:sdtContent>
      <w:p w:rsidR="00BA0A22" w:rsidRDefault="00E35FF2">
        <w:pPr>
          <w:pStyle w:val="af7"/>
          <w:jc w:val="right"/>
        </w:pPr>
        <w:r>
          <w:fldChar w:fldCharType="begin"/>
        </w:r>
        <w:r w:rsidR="00BA0A22">
          <w:instrText>PAGE   \* MERGEFORMAT</w:instrText>
        </w:r>
        <w:r>
          <w:fldChar w:fldCharType="separate"/>
        </w:r>
        <w:r w:rsidR="005145E9">
          <w:rPr>
            <w:noProof/>
          </w:rPr>
          <w:t>0</w:t>
        </w:r>
        <w:r>
          <w:fldChar w:fldCharType="end"/>
        </w:r>
      </w:p>
    </w:sdtContent>
  </w:sdt>
  <w:p w:rsidR="00BA0A22" w:rsidRDefault="00BA0A22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E42EB7"/>
    <w:multiLevelType w:val="multilevel"/>
    <w:tmpl w:val="2C2C10B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275615A"/>
    <w:multiLevelType w:val="hybridMultilevel"/>
    <w:tmpl w:val="5194F0E0"/>
    <w:lvl w:ilvl="0" w:tplc="4AB2F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B25FEE"/>
    <w:multiLevelType w:val="multilevel"/>
    <w:tmpl w:val="DBA00D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7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color w:val="000000"/>
        <w:sz w:val="27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  <w:color w:val="000000"/>
        <w:sz w:val="27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  <w:color w:val="000000"/>
        <w:sz w:val="27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color w:val="000000"/>
        <w:sz w:val="27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  <w:color w:val="000000"/>
        <w:sz w:val="27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  <w:color w:val="000000"/>
        <w:sz w:val="27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  <w:color w:val="000000"/>
        <w:sz w:val="27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  <w:color w:val="000000"/>
        <w:sz w:val="27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evenAndOddHeaders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A0468F"/>
    <w:rsid w:val="00044537"/>
    <w:rsid w:val="000674FF"/>
    <w:rsid w:val="000A47C4"/>
    <w:rsid w:val="000B0AE8"/>
    <w:rsid w:val="000B30F7"/>
    <w:rsid w:val="000F3B3C"/>
    <w:rsid w:val="0013092A"/>
    <w:rsid w:val="00132109"/>
    <w:rsid w:val="0014063B"/>
    <w:rsid w:val="00164151"/>
    <w:rsid w:val="00170BE8"/>
    <w:rsid w:val="00194055"/>
    <w:rsid w:val="001B364B"/>
    <w:rsid w:val="001F0110"/>
    <w:rsid w:val="001F517C"/>
    <w:rsid w:val="002311A6"/>
    <w:rsid w:val="00252294"/>
    <w:rsid w:val="002634CB"/>
    <w:rsid w:val="002C145F"/>
    <w:rsid w:val="002D37C6"/>
    <w:rsid w:val="002D6B2C"/>
    <w:rsid w:val="00322823"/>
    <w:rsid w:val="00326A92"/>
    <w:rsid w:val="00330C32"/>
    <w:rsid w:val="00331AEB"/>
    <w:rsid w:val="003442F7"/>
    <w:rsid w:val="00363589"/>
    <w:rsid w:val="00372416"/>
    <w:rsid w:val="003812F7"/>
    <w:rsid w:val="003B6A7F"/>
    <w:rsid w:val="00450D0A"/>
    <w:rsid w:val="004C1EF3"/>
    <w:rsid w:val="004D6EB1"/>
    <w:rsid w:val="004E4734"/>
    <w:rsid w:val="005145E9"/>
    <w:rsid w:val="0052424B"/>
    <w:rsid w:val="00525234"/>
    <w:rsid w:val="005406B7"/>
    <w:rsid w:val="005857D6"/>
    <w:rsid w:val="0059107C"/>
    <w:rsid w:val="005B14D7"/>
    <w:rsid w:val="005B6511"/>
    <w:rsid w:val="005D4E79"/>
    <w:rsid w:val="005E3ABD"/>
    <w:rsid w:val="006675C4"/>
    <w:rsid w:val="0068799D"/>
    <w:rsid w:val="006A5608"/>
    <w:rsid w:val="006E7050"/>
    <w:rsid w:val="006F3D19"/>
    <w:rsid w:val="0073159F"/>
    <w:rsid w:val="00751F9F"/>
    <w:rsid w:val="00787AC1"/>
    <w:rsid w:val="00790752"/>
    <w:rsid w:val="007D2F8C"/>
    <w:rsid w:val="007F49F1"/>
    <w:rsid w:val="00804049"/>
    <w:rsid w:val="00815DDA"/>
    <w:rsid w:val="008352B0"/>
    <w:rsid w:val="00884F1A"/>
    <w:rsid w:val="00896D02"/>
    <w:rsid w:val="008A08F4"/>
    <w:rsid w:val="008D1842"/>
    <w:rsid w:val="008D3A2F"/>
    <w:rsid w:val="008F044D"/>
    <w:rsid w:val="00935631"/>
    <w:rsid w:val="00973561"/>
    <w:rsid w:val="00984583"/>
    <w:rsid w:val="009A4D26"/>
    <w:rsid w:val="009C5FCF"/>
    <w:rsid w:val="009C7E59"/>
    <w:rsid w:val="009D07EB"/>
    <w:rsid w:val="009E348A"/>
    <w:rsid w:val="009E3AD3"/>
    <w:rsid w:val="009F3B01"/>
    <w:rsid w:val="009F6A4D"/>
    <w:rsid w:val="00A0468F"/>
    <w:rsid w:val="00A347CA"/>
    <w:rsid w:val="00A6565A"/>
    <w:rsid w:val="00A66681"/>
    <w:rsid w:val="00A67ABB"/>
    <w:rsid w:val="00A825A6"/>
    <w:rsid w:val="00AB4486"/>
    <w:rsid w:val="00AE03D5"/>
    <w:rsid w:val="00AF60E0"/>
    <w:rsid w:val="00AF7CA2"/>
    <w:rsid w:val="00B45B09"/>
    <w:rsid w:val="00B54F53"/>
    <w:rsid w:val="00B6423E"/>
    <w:rsid w:val="00BA0A22"/>
    <w:rsid w:val="00BA2C79"/>
    <w:rsid w:val="00BB532D"/>
    <w:rsid w:val="00BB7C94"/>
    <w:rsid w:val="00BD3664"/>
    <w:rsid w:val="00BF1474"/>
    <w:rsid w:val="00C11D3D"/>
    <w:rsid w:val="00C47697"/>
    <w:rsid w:val="00C50C84"/>
    <w:rsid w:val="00C61EA2"/>
    <w:rsid w:val="00C9460E"/>
    <w:rsid w:val="00CB6CA3"/>
    <w:rsid w:val="00CC0364"/>
    <w:rsid w:val="00CC0F3B"/>
    <w:rsid w:val="00CC43DA"/>
    <w:rsid w:val="00CD4609"/>
    <w:rsid w:val="00CE72FC"/>
    <w:rsid w:val="00D14FEB"/>
    <w:rsid w:val="00D3342D"/>
    <w:rsid w:val="00D47A60"/>
    <w:rsid w:val="00D76F2A"/>
    <w:rsid w:val="00D80E6B"/>
    <w:rsid w:val="00E00C4A"/>
    <w:rsid w:val="00E05F4E"/>
    <w:rsid w:val="00E10B0B"/>
    <w:rsid w:val="00E35FF2"/>
    <w:rsid w:val="00E468EA"/>
    <w:rsid w:val="00E875A1"/>
    <w:rsid w:val="00EB1633"/>
    <w:rsid w:val="00EB7EC6"/>
    <w:rsid w:val="00ED3E4B"/>
    <w:rsid w:val="00EE32EA"/>
    <w:rsid w:val="00EE3AEC"/>
    <w:rsid w:val="00EF128F"/>
    <w:rsid w:val="00F219D1"/>
    <w:rsid w:val="00F56870"/>
    <w:rsid w:val="00F941BC"/>
    <w:rsid w:val="00FB6711"/>
    <w:rsid w:val="00FB776B"/>
    <w:rsid w:val="00FD0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"/>
    <w:uiPriority w:val="34"/>
    <w:qFormat/>
    <w:rsid w:val="002D37C6"/>
    <w:pPr>
      <w:ind w:left="720"/>
      <w:contextualSpacing/>
    </w:pPr>
  </w:style>
  <w:style w:type="paragraph" w:customStyle="1" w:styleId="pboth">
    <w:name w:val="pboth"/>
    <w:basedOn w:val="a"/>
    <w:rsid w:val="00F941B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"/>
    <w:uiPriority w:val="34"/>
    <w:qFormat/>
    <w:rsid w:val="002D37C6"/>
    <w:pPr>
      <w:ind w:left="720"/>
      <w:contextualSpacing/>
    </w:pPr>
  </w:style>
  <w:style w:type="paragraph" w:customStyle="1" w:styleId="pboth">
    <w:name w:val="pboth"/>
    <w:basedOn w:val="a"/>
    <w:rsid w:val="00F941B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FF904-16B0-4050-8ADF-A9A50DCCC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28</cp:revision>
  <cp:lastPrinted>2021-12-18T05:48:00Z</cp:lastPrinted>
  <dcterms:created xsi:type="dcterms:W3CDTF">2021-10-29T00:05:00Z</dcterms:created>
  <dcterms:modified xsi:type="dcterms:W3CDTF">2021-12-18T05:49:00Z</dcterms:modified>
</cp:coreProperties>
</file>