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8"/>
      </w:tblGrid>
      <w:tr w:rsidR="0026201A" w:rsidTr="0026201A">
        <w:tc>
          <w:tcPr>
            <w:tcW w:w="5211" w:type="dxa"/>
          </w:tcPr>
          <w:p w:rsidR="0026201A" w:rsidRDefault="0026201A" w:rsidP="00F312F3">
            <w:pPr>
              <w:autoSpaceDE w:val="0"/>
              <w:autoSpaceDN w:val="0"/>
              <w:adjustRightInd w:val="0"/>
              <w:jc w:val="right"/>
              <w:rPr>
                <w:sz w:val="28"/>
                <w:szCs w:val="28"/>
              </w:rPr>
            </w:pPr>
          </w:p>
        </w:tc>
        <w:tc>
          <w:tcPr>
            <w:tcW w:w="4358" w:type="dxa"/>
          </w:tcPr>
          <w:p w:rsidR="0026201A" w:rsidRPr="008119B5" w:rsidRDefault="0026201A" w:rsidP="0026201A">
            <w:pPr>
              <w:autoSpaceDE w:val="0"/>
              <w:autoSpaceDN w:val="0"/>
              <w:adjustRightInd w:val="0"/>
              <w:rPr>
                <w:sz w:val="28"/>
                <w:szCs w:val="28"/>
              </w:rPr>
            </w:pPr>
            <w:r w:rsidRPr="008119B5">
              <w:rPr>
                <w:sz w:val="28"/>
                <w:szCs w:val="28"/>
              </w:rPr>
              <w:t>Утвержден</w:t>
            </w:r>
            <w:r>
              <w:rPr>
                <w:sz w:val="28"/>
                <w:szCs w:val="28"/>
              </w:rPr>
              <w:t>а</w:t>
            </w:r>
          </w:p>
          <w:p w:rsidR="0026201A" w:rsidRPr="008119B5" w:rsidRDefault="0026201A" w:rsidP="0026201A">
            <w:pPr>
              <w:autoSpaceDE w:val="0"/>
              <w:autoSpaceDN w:val="0"/>
              <w:adjustRightInd w:val="0"/>
              <w:rPr>
                <w:sz w:val="28"/>
                <w:szCs w:val="28"/>
              </w:rPr>
            </w:pPr>
            <w:r w:rsidRPr="008119B5">
              <w:rPr>
                <w:sz w:val="28"/>
                <w:szCs w:val="28"/>
              </w:rPr>
              <w:t xml:space="preserve">постановлением </w:t>
            </w:r>
            <w:r>
              <w:rPr>
                <w:sz w:val="28"/>
                <w:szCs w:val="28"/>
              </w:rPr>
              <w:t>А</w:t>
            </w:r>
            <w:r w:rsidRPr="008119B5">
              <w:rPr>
                <w:sz w:val="28"/>
                <w:szCs w:val="28"/>
              </w:rPr>
              <w:t xml:space="preserve">дминистрации города </w:t>
            </w:r>
            <w:r>
              <w:rPr>
                <w:sz w:val="28"/>
                <w:szCs w:val="28"/>
              </w:rPr>
              <w:t xml:space="preserve"> Тынды </w:t>
            </w:r>
            <w:r w:rsidRPr="006E24C5">
              <w:rPr>
                <w:sz w:val="28"/>
                <w:szCs w:val="28"/>
              </w:rPr>
              <w:t>12</w:t>
            </w:r>
            <w:r>
              <w:rPr>
                <w:sz w:val="28"/>
                <w:szCs w:val="28"/>
              </w:rPr>
              <w:t xml:space="preserve">.09.2016 </w:t>
            </w:r>
            <w:r w:rsidRPr="006E24C5">
              <w:rPr>
                <w:sz w:val="28"/>
                <w:szCs w:val="28"/>
              </w:rPr>
              <w:t>№ 2423</w:t>
            </w:r>
          </w:p>
          <w:p w:rsidR="0026201A" w:rsidRDefault="0026201A" w:rsidP="0026201A">
            <w:pPr>
              <w:autoSpaceDE w:val="0"/>
              <w:autoSpaceDN w:val="0"/>
              <w:adjustRightInd w:val="0"/>
              <w:rPr>
                <w:sz w:val="28"/>
                <w:szCs w:val="28"/>
              </w:rPr>
            </w:pPr>
          </w:p>
        </w:tc>
      </w:tr>
    </w:tbl>
    <w:p w:rsidR="0026201A" w:rsidRDefault="0026201A" w:rsidP="00F312F3">
      <w:pPr>
        <w:autoSpaceDE w:val="0"/>
        <w:autoSpaceDN w:val="0"/>
        <w:adjustRightInd w:val="0"/>
        <w:jc w:val="right"/>
        <w:rPr>
          <w:sz w:val="28"/>
          <w:szCs w:val="28"/>
        </w:rPr>
      </w:pPr>
    </w:p>
    <w:p w:rsidR="00D13622" w:rsidRDefault="00D13622" w:rsidP="00F312F3">
      <w:pPr>
        <w:autoSpaceDE w:val="0"/>
        <w:autoSpaceDN w:val="0"/>
        <w:adjustRightInd w:val="0"/>
        <w:jc w:val="center"/>
        <w:rPr>
          <w:b/>
          <w:sz w:val="28"/>
          <w:szCs w:val="28"/>
        </w:rPr>
      </w:pPr>
    </w:p>
    <w:p w:rsidR="00AB180A" w:rsidRDefault="00AB180A" w:rsidP="00F312F3">
      <w:pPr>
        <w:autoSpaceDE w:val="0"/>
        <w:autoSpaceDN w:val="0"/>
        <w:adjustRightInd w:val="0"/>
        <w:jc w:val="center"/>
        <w:rPr>
          <w:b/>
          <w:sz w:val="28"/>
          <w:szCs w:val="28"/>
        </w:rPr>
      </w:pPr>
    </w:p>
    <w:p w:rsidR="00AE54B5" w:rsidRDefault="00AE54B5" w:rsidP="00F312F3">
      <w:pPr>
        <w:autoSpaceDE w:val="0"/>
        <w:autoSpaceDN w:val="0"/>
        <w:adjustRightInd w:val="0"/>
        <w:jc w:val="center"/>
        <w:rPr>
          <w:b/>
          <w:sz w:val="28"/>
          <w:szCs w:val="28"/>
        </w:rPr>
      </w:pPr>
    </w:p>
    <w:p w:rsidR="00AE54B5" w:rsidRDefault="00AE54B5" w:rsidP="00F312F3">
      <w:pPr>
        <w:autoSpaceDE w:val="0"/>
        <w:autoSpaceDN w:val="0"/>
        <w:adjustRightInd w:val="0"/>
        <w:jc w:val="center"/>
        <w:rPr>
          <w:b/>
          <w:sz w:val="28"/>
          <w:szCs w:val="28"/>
        </w:rPr>
      </w:pPr>
    </w:p>
    <w:p w:rsidR="00AE54B5" w:rsidRDefault="00AE54B5" w:rsidP="00F312F3">
      <w:pPr>
        <w:autoSpaceDE w:val="0"/>
        <w:autoSpaceDN w:val="0"/>
        <w:adjustRightInd w:val="0"/>
        <w:jc w:val="center"/>
        <w:rPr>
          <w:b/>
          <w:sz w:val="28"/>
          <w:szCs w:val="28"/>
        </w:rPr>
      </w:pPr>
    </w:p>
    <w:p w:rsidR="00AE54B5" w:rsidRDefault="00AE54B5" w:rsidP="00F312F3">
      <w:pPr>
        <w:autoSpaceDE w:val="0"/>
        <w:autoSpaceDN w:val="0"/>
        <w:adjustRightInd w:val="0"/>
        <w:jc w:val="center"/>
        <w:rPr>
          <w:b/>
          <w:sz w:val="28"/>
          <w:szCs w:val="28"/>
        </w:rPr>
      </w:pPr>
    </w:p>
    <w:p w:rsidR="00AE54B5" w:rsidRDefault="00AE54B5" w:rsidP="00F312F3">
      <w:pPr>
        <w:autoSpaceDE w:val="0"/>
        <w:autoSpaceDN w:val="0"/>
        <w:adjustRightInd w:val="0"/>
        <w:jc w:val="center"/>
        <w:rPr>
          <w:b/>
          <w:sz w:val="28"/>
          <w:szCs w:val="28"/>
        </w:rPr>
      </w:pPr>
    </w:p>
    <w:p w:rsidR="00AE54B5" w:rsidRDefault="00AE54B5" w:rsidP="00F312F3">
      <w:pPr>
        <w:autoSpaceDE w:val="0"/>
        <w:autoSpaceDN w:val="0"/>
        <w:adjustRightInd w:val="0"/>
        <w:jc w:val="center"/>
        <w:rPr>
          <w:b/>
          <w:sz w:val="28"/>
          <w:szCs w:val="28"/>
        </w:rPr>
      </w:pPr>
    </w:p>
    <w:p w:rsidR="00AE54B5" w:rsidRDefault="00AE54B5" w:rsidP="00F312F3">
      <w:pPr>
        <w:autoSpaceDE w:val="0"/>
        <w:autoSpaceDN w:val="0"/>
        <w:adjustRightInd w:val="0"/>
        <w:jc w:val="center"/>
        <w:rPr>
          <w:b/>
          <w:sz w:val="28"/>
          <w:szCs w:val="28"/>
        </w:rPr>
      </w:pPr>
    </w:p>
    <w:p w:rsidR="00CB77C7" w:rsidRPr="00AE54B5" w:rsidRDefault="00CB77C7" w:rsidP="00F312F3">
      <w:pPr>
        <w:autoSpaceDE w:val="0"/>
        <w:autoSpaceDN w:val="0"/>
        <w:adjustRightInd w:val="0"/>
        <w:jc w:val="center"/>
        <w:rPr>
          <w:b/>
          <w:sz w:val="56"/>
          <w:szCs w:val="56"/>
        </w:rPr>
      </w:pPr>
      <w:r w:rsidRPr="00AE54B5">
        <w:rPr>
          <w:b/>
          <w:sz w:val="56"/>
          <w:szCs w:val="56"/>
        </w:rPr>
        <w:t>Муниципальная программа</w:t>
      </w:r>
    </w:p>
    <w:p w:rsidR="00CB77C7" w:rsidRPr="00AE54B5" w:rsidRDefault="00CB77C7" w:rsidP="00F312F3">
      <w:pPr>
        <w:autoSpaceDE w:val="0"/>
        <w:autoSpaceDN w:val="0"/>
        <w:adjustRightInd w:val="0"/>
        <w:jc w:val="center"/>
        <w:rPr>
          <w:b/>
          <w:sz w:val="56"/>
          <w:szCs w:val="56"/>
        </w:rPr>
      </w:pPr>
      <w:r w:rsidRPr="00AE54B5">
        <w:rPr>
          <w:b/>
          <w:sz w:val="56"/>
          <w:szCs w:val="56"/>
        </w:rPr>
        <w:t xml:space="preserve"> «Поддержка социально-ориентированных некоммерческих организаций </w:t>
      </w:r>
      <w:r w:rsidR="00795ABD" w:rsidRPr="00AE54B5">
        <w:rPr>
          <w:b/>
          <w:sz w:val="56"/>
          <w:szCs w:val="56"/>
        </w:rPr>
        <w:t xml:space="preserve">на территории </w:t>
      </w:r>
      <w:r w:rsidRPr="00AE54B5">
        <w:rPr>
          <w:b/>
          <w:sz w:val="56"/>
          <w:szCs w:val="56"/>
        </w:rPr>
        <w:t>муницип</w:t>
      </w:r>
      <w:r w:rsidR="00D13622" w:rsidRPr="00AE54B5">
        <w:rPr>
          <w:b/>
          <w:sz w:val="56"/>
          <w:szCs w:val="56"/>
        </w:rPr>
        <w:t xml:space="preserve">ального образования город Тында </w:t>
      </w:r>
      <w:r w:rsidRPr="00AE54B5">
        <w:rPr>
          <w:b/>
          <w:sz w:val="56"/>
          <w:szCs w:val="56"/>
        </w:rPr>
        <w:t>на 2017 – 202</w:t>
      </w:r>
      <w:r w:rsidR="00735EBB" w:rsidRPr="00AE54B5">
        <w:rPr>
          <w:b/>
          <w:sz w:val="56"/>
          <w:szCs w:val="56"/>
        </w:rPr>
        <w:t>4</w:t>
      </w:r>
      <w:r w:rsidRPr="00AE54B5">
        <w:rPr>
          <w:b/>
          <w:sz w:val="56"/>
          <w:szCs w:val="56"/>
        </w:rPr>
        <w:t xml:space="preserve"> годы»</w:t>
      </w:r>
    </w:p>
    <w:p w:rsidR="00D13622" w:rsidRPr="00C475B8" w:rsidRDefault="0026201A" w:rsidP="0026201A">
      <w:pPr>
        <w:autoSpaceDE w:val="0"/>
        <w:autoSpaceDN w:val="0"/>
        <w:adjustRightInd w:val="0"/>
        <w:jc w:val="both"/>
        <w:outlineLvl w:val="0"/>
        <w:rPr>
          <w:b/>
          <w:sz w:val="32"/>
          <w:szCs w:val="28"/>
        </w:rPr>
      </w:pPr>
      <w:proofErr w:type="gramStart"/>
      <w:r w:rsidRPr="00C475B8">
        <w:rPr>
          <w:rFonts w:eastAsia="Calibri"/>
          <w:sz w:val="32"/>
          <w:szCs w:val="28"/>
          <w:lang w:eastAsia="en-US"/>
        </w:rPr>
        <w:t>(В редакции постановлений Администрации города Тынды: от 05.10.2016 № 2612</w:t>
      </w:r>
      <w:r w:rsidR="005A77DB" w:rsidRPr="00C475B8">
        <w:rPr>
          <w:rFonts w:eastAsia="Calibri"/>
          <w:sz w:val="32"/>
          <w:szCs w:val="28"/>
          <w:lang w:eastAsia="en-US"/>
        </w:rPr>
        <w:t>, от 16.01.2017 № 62</w:t>
      </w:r>
      <w:r w:rsidR="00DB3EC0" w:rsidRPr="00C475B8">
        <w:rPr>
          <w:rFonts w:eastAsia="Calibri"/>
          <w:sz w:val="32"/>
          <w:szCs w:val="28"/>
          <w:lang w:eastAsia="en-US"/>
        </w:rPr>
        <w:t>, от 16.06.2017 № 1377</w:t>
      </w:r>
      <w:r w:rsidR="00C03402" w:rsidRPr="00C475B8">
        <w:rPr>
          <w:rFonts w:eastAsia="Calibri"/>
          <w:sz w:val="32"/>
          <w:szCs w:val="28"/>
          <w:lang w:eastAsia="en-US"/>
        </w:rPr>
        <w:t>, от 23.08.2017 № 1987</w:t>
      </w:r>
      <w:r w:rsidR="00CB0960" w:rsidRPr="00C475B8">
        <w:rPr>
          <w:rFonts w:eastAsia="Calibri"/>
          <w:sz w:val="32"/>
          <w:szCs w:val="28"/>
          <w:lang w:eastAsia="en-US"/>
        </w:rPr>
        <w:t>, от 27.02.2018 № 350</w:t>
      </w:r>
      <w:r w:rsidR="00735EBB" w:rsidRPr="00C475B8">
        <w:rPr>
          <w:rFonts w:eastAsia="Calibri"/>
          <w:sz w:val="32"/>
          <w:szCs w:val="28"/>
          <w:lang w:eastAsia="en-US"/>
        </w:rPr>
        <w:t>, от 07.09.2018 № 1885</w:t>
      </w:r>
      <w:r w:rsidR="00AB180A" w:rsidRPr="00C475B8">
        <w:rPr>
          <w:rFonts w:eastAsia="Calibri"/>
          <w:sz w:val="32"/>
          <w:szCs w:val="28"/>
          <w:lang w:eastAsia="en-US"/>
        </w:rPr>
        <w:t>, от 20.02.2019 № 362</w:t>
      </w:r>
      <w:r w:rsidR="00937AC7" w:rsidRPr="00C475B8">
        <w:rPr>
          <w:rFonts w:eastAsia="Calibri"/>
          <w:sz w:val="32"/>
          <w:szCs w:val="28"/>
          <w:lang w:eastAsia="en-US"/>
        </w:rPr>
        <w:t>, от 26.08.2019 № 1822</w:t>
      </w:r>
      <w:r w:rsidR="00011202" w:rsidRPr="00C475B8">
        <w:rPr>
          <w:rFonts w:eastAsia="Calibri"/>
          <w:sz w:val="32"/>
          <w:szCs w:val="28"/>
          <w:lang w:eastAsia="en-US"/>
        </w:rPr>
        <w:t>, от 27.01.2020 № 96</w:t>
      </w:r>
      <w:r w:rsidR="00095805">
        <w:rPr>
          <w:rFonts w:eastAsia="Calibri"/>
          <w:sz w:val="32"/>
          <w:szCs w:val="28"/>
          <w:lang w:eastAsia="en-US"/>
        </w:rPr>
        <w:t>, от 11.09.2020 № 1763</w:t>
      </w:r>
      <w:r w:rsidR="005711CA">
        <w:rPr>
          <w:rFonts w:eastAsia="Calibri"/>
          <w:sz w:val="32"/>
          <w:szCs w:val="28"/>
          <w:lang w:eastAsia="en-US"/>
        </w:rPr>
        <w:t>, от 14.12.2020 № 2396</w:t>
      </w:r>
      <w:r w:rsidR="00AE54B5">
        <w:rPr>
          <w:rFonts w:eastAsia="Calibri"/>
          <w:sz w:val="32"/>
          <w:szCs w:val="28"/>
          <w:lang w:eastAsia="en-US"/>
        </w:rPr>
        <w:t>, от 27.01.2021 № 117</w:t>
      </w:r>
      <w:r w:rsidR="00B571E2">
        <w:rPr>
          <w:rFonts w:eastAsia="Calibri"/>
          <w:sz w:val="32"/>
          <w:szCs w:val="28"/>
          <w:lang w:eastAsia="en-US"/>
        </w:rPr>
        <w:t>, от 21.09.2021 № 2379</w:t>
      </w:r>
      <w:r w:rsidR="006564DF">
        <w:rPr>
          <w:rFonts w:eastAsia="Calibri"/>
          <w:sz w:val="32"/>
          <w:szCs w:val="28"/>
          <w:lang w:eastAsia="en-US"/>
        </w:rPr>
        <w:t>, от 15.11.2021 № 2676</w:t>
      </w:r>
      <w:r w:rsidR="0098512A">
        <w:rPr>
          <w:rFonts w:eastAsia="Calibri"/>
          <w:sz w:val="32"/>
          <w:szCs w:val="28"/>
          <w:lang w:eastAsia="en-US"/>
        </w:rPr>
        <w:t>, от 17.06.2022 № 1082</w:t>
      </w:r>
      <w:r w:rsidRPr="00C475B8">
        <w:rPr>
          <w:rFonts w:eastAsia="Calibri"/>
          <w:sz w:val="32"/>
          <w:szCs w:val="28"/>
          <w:lang w:eastAsia="en-US"/>
        </w:rPr>
        <w:t>)</w:t>
      </w:r>
      <w:proofErr w:type="gramEnd"/>
    </w:p>
    <w:p w:rsidR="00D13622" w:rsidRPr="00861926" w:rsidRDefault="00D13622" w:rsidP="00F312F3">
      <w:pPr>
        <w:autoSpaceDE w:val="0"/>
        <w:autoSpaceDN w:val="0"/>
        <w:adjustRightInd w:val="0"/>
        <w:jc w:val="center"/>
        <w:outlineLvl w:val="0"/>
        <w:rPr>
          <w:b/>
          <w:sz w:val="28"/>
          <w:szCs w:val="28"/>
        </w:rPr>
      </w:pPr>
    </w:p>
    <w:p w:rsidR="00603203" w:rsidRPr="00861926" w:rsidRDefault="00603203" w:rsidP="00F312F3">
      <w:pPr>
        <w:autoSpaceDE w:val="0"/>
        <w:autoSpaceDN w:val="0"/>
        <w:adjustRightInd w:val="0"/>
        <w:jc w:val="center"/>
        <w:outlineLvl w:val="0"/>
        <w:rPr>
          <w:b/>
          <w:sz w:val="28"/>
          <w:szCs w:val="28"/>
        </w:rPr>
      </w:pPr>
    </w:p>
    <w:p w:rsidR="008032AB" w:rsidRPr="00861926" w:rsidRDefault="008032AB" w:rsidP="00F312F3">
      <w:pPr>
        <w:autoSpaceDE w:val="0"/>
        <w:autoSpaceDN w:val="0"/>
        <w:adjustRightInd w:val="0"/>
        <w:jc w:val="center"/>
        <w:outlineLvl w:val="0"/>
        <w:rPr>
          <w:b/>
          <w:sz w:val="28"/>
          <w:szCs w:val="28"/>
        </w:rPr>
      </w:pPr>
    </w:p>
    <w:p w:rsidR="008032AB" w:rsidRPr="00861926" w:rsidRDefault="008032AB" w:rsidP="00F312F3">
      <w:pPr>
        <w:autoSpaceDE w:val="0"/>
        <w:autoSpaceDN w:val="0"/>
        <w:adjustRightInd w:val="0"/>
        <w:jc w:val="center"/>
        <w:outlineLvl w:val="0"/>
        <w:rPr>
          <w:b/>
          <w:sz w:val="28"/>
          <w:szCs w:val="28"/>
        </w:rPr>
      </w:pPr>
    </w:p>
    <w:p w:rsidR="00AE54B5" w:rsidRPr="00861926" w:rsidRDefault="00AE54B5" w:rsidP="00F312F3">
      <w:pPr>
        <w:autoSpaceDE w:val="0"/>
        <w:autoSpaceDN w:val="0"/>
        <w:adjustRightInd w:val="0"/>
        <w:jc w:val="center"/>
        <w:outlineLvl w:val="0"/>
        <w:rPr>
          <w:b/>
          <w:sz w:val="28"/>
          <w:szCs w:val="28"/>
        </w:rPr>
      </w:pPr>
    </w:p>
    <w:p w:rsidR="008032AB" w:rsidRPr="00861926" w:rsidRDefault="008032AB" w:rsidP="00F312F3">
      <w:pPr>
        <w:autoSpaceDE w:val="0"/>
        <w:autoSpaceDN w:val="0"/>
        <w:adjustRightInd w:val="0"/>
        <w:jc w:val="center"/>
        <w:outlineLvl w:val="0"/>
        <w:rPr>
          <w:b/>
          <w:sz w:val="28"/>
          <w:szCs w:val="28"/>
        </w:rPr>
      </w:pPr>
    </w:p>
    <w:p w:rsidR="008032AB" w:rsidRDefault="008032AB" w:rsidP="00F312F3">
      <w:pPr>
        <w:autoSpaceDE w:val="0"/>
        <w:autoSpaceDN w:val="0"/>
        <w:adjustRightInd w:val="0"/>
        <w:jc w:val="center"/>
        <w:outlineLvl w:val="0"/>
        <w:rPr>
          <w:b/>
          <w:sz w:val="28"/>
          <w:szCs w:val="28"/>
        </w:rPr>
      </w:pPr>
    </w:p>
    <w:p w:rsidR="00861926" w:rsidRDefault="00861926" w:rsidP="00F312F3">
      <w:pPr>
        <w:autoSpaceDE w:val="0"/>
        <w:autoSpaceDN w:val="0"/>
        <w:adjustRightInd w:val="0"/>
        <w:jc w:val="center"/>
        <w:outlineLvl w:val="0"/>
        <w:rPr>
          <w:b/>
          <w:sz w:val="28"/>
          <w:szCs w:val="28"/>
        </w:rPr>
      </w:pPr>
    </w:p>
    <w:p w:rsidR="00861926" w:rsidRPr="00861926" w:rsidRDefault="00861926" w:rsidP="00F312F3">
      <w:pPr>
        <w:autoSpaceDE w:val="0"/>
        <w:autoSpaceDN w:val="0"/>
        <w:adjustRightInd w:val="0"/>
        <w:jc w:val="center"/>
        <w:outlineLvl w:val="0"/>
        <w:rPr>
          <w:b/>
          <w:sz w:val="28"/>
          <w:szCs w:val="28"/>
        </w:rPr>
      </w:pPr>
    </w:p>
    <w:p w:rsidR="008032AB" w:rsidRPr="00861926" w:rsidRDefault="008032AB" w:rsidP="00F312F3">
      <w:pPr>
        <w:autoSpaceDE w:val="0"/>
        <w:autoSpaceDN w:val="0"/>
        <w:adjustRightInd w:val="0"/>
        <w:jc w:val="center"/>
        <w:outlineLvl w:val="0"/>
        <w:rPr>
          <w:b/>
          <w:sz w:val="28"/>
          <w:szCs w:val="28"/>
        </w:rPr>
      </w:pPr>
    </w:p>
    <w:p w:rsidR="008032AB" w:rsidRPr="00861926" w:rsidRDefault="008032AB" w:rsidP="00F312F3">
      <w:pPr>
        <w:autoSpaceDE w:val="0"/>
        <w:autoSpaceDN w:val="0"/>
        <w:adjustRightInd w:val="0"/>
        <w:jc w:val="center"/>
        <w:outlineLvl w:val="0"/>
        <w:rPr>
          <w:b/>
          <w:sz w:val="28"/>
          <w:szCs w:val="28"/>
        </w:rPr>
      </w:pPr>
    </w:p>
    <w:p w:rsidR="00861926" w:rsidRPr="00861926" w:rsidRDefault="00861926" w:rsidP="00F312F3">
      <w:pPr>
        <w:autoSpaceDE w:val="0"/>
        <w:autoSpaceDN w:val="0"/>
        <w:adjustRightInd w:val="0"/>
        <w:jc w:val="center"/>
        <w:outlineLvl w:val="0"/>
        <w:rPr>
          <w:b/>
          <w:sz w:val="28"/>
          <w:szCs w:val="28"/>
        </w:rPr>
      </w:pPr>
    </w:p>
    <w:p w:rsidR="00CB77C7" w:rsidRPr="00861926" w:rsidRDefault="00CB77C7" w:rsidP="00F312F3">
      <w:pPr>
        <w:autoSpaceDE w:val="0"/>
        <w:autoSpaceDN w:val="0"/>
        <w:adjustRightInd w:val="0"/>
        <w:jc w:val="center"/>
        <w:outlineLvl w:val="0"/>
        <w:rPr>
          <w:b/>
          <w:sz w:val="28"/>
          <w:szCs w:val="28"/>
        </w:rPr>
      </w:pPr>
      <w:r w:rsidRPr="00861926">
        <w:rPr>
          <w:b/>
          <w:sz w:val="28"/>
          <w:szCs w:val="28"/>
        </w:rPr>
        <w:lastRenderedPageBreak/>
        <w:t xml:space="preserve">1.Паспорт  программы </w:t>
      </w:r>
    </w:p>
    <w:p w:rsidR="00D13622" w:rsidRPr="00861926" w:rsidRDefault="00D13622" w:rsidP="00F312F3">
      <w:pPr>
        <w:autoSpaceDE w:val="0"/>
        <w:autoSpaceDN w:val="0"/>
        <w:adjustRightInd w:val="0"/>
        <w:jc w:val="center"/>
        <w:outlineLvl w:val="0"/>
        <w:rPr>
          <w:b/>
          <w:sz w:val="28"/>
          <w:szCs w:val="28"/>
        </w:rPr>
      </w:pPr>
    </w:p>
    <w:tbl>
      <w:tblPr>
        <w:tblW w:w="9759" w:type="dxa"/>
        <w:tblInd w:w="-40" w:type="dxa"/>
        <w:tblLayout w:type="fixed"/>
        <w:tblCellMar>
          <w:top w:w="75" w:type="dxa"/>
          <w:left w:w="0" w:type="dxa"/>
          <w:bottom w:w="75" w:type="dxa"/>
          <w:right w:w="0" w:type="dxa"/>
        </w:tblCellMar>
        <w:tblLook w:val="0000" w:firstRow="0" w:lastRow="0" w:firstColumn="0" w:lastColumn="0" w:noHBand="0" w:noVBand="0"/>
      </w:tblPr>
      <w:tblGrid>
        <w:gridCol w:w="709"/>
        <w:gridCol w:w="2268"/>
        <w:gridCol w:w="6782"/>
      </w:tblGrid>
      <w:tr w:rsidR="00C475B8" w:rsidRPr="00861926" w:rsidTr="004A34C5">
        <w:trPr>
          <w:trHeight w:val="1307"/>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7C7" w:rsidRPr="00861926" w:rsidRDefault="00CB77C7" w:rsidP="009A71A6">
            <w:pPr>
              <w:autoSpaceDE w:val="0"/>
              <w:autoSpaceDN w:val="0"/>
              <w:adjustRightInd w:val="0"/>
              <w:rPr>
                <w:sz w:val="28"/>
                <w:szCs w:val="28"/>
              </w:rPr>
            </w:pPr>
            <w:r w:rsidRPr="00861926">
              <w:rPr>
                <w:sz w:val="28"/>
                <w:szCs w:val="28"/>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7C7" w:rsidRPr="00861926" w:rsidRDefault="00CB77C7" w:rsidP="009A71A6">
            <w:pPr>
              <w:autoSpaceDE w:val="0"/>
              <w:autoSpaceDN w:val="0"/>
              <w:adjustRightInd w:val="0"/>
              <w:rPr>
                <w:sz w:val="28"/>
                <w:szCs w:val="28"/>
              </w:rPr>
            </w:pPr>
            <w:r w:rsidRPr="00861926">
              <w:rPr>
                <w:sz w:val="28"/>
                <w:szCs w:val="28"/>
              </w:rPr>
              <w:t>Наименование муниципальной программы</w:t>
            </w:r>
          </w:p>
        </w:tc>
        <w:tc>
          <w:tcPr>
            <w:tcW w:w="6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7C7" w:rsidRPr="00861926" w:rsidRDefault="00CB77C7" w:rsidP="00735EBB">
            <w:pPr>
              <w:autoSpaceDE w:val="0"/>
              <w:autoSpaceDN w:val="0"/>
              <w:adjustRightInd w:val="0"/>
              <w:jc w:val="both"/>
              <w:rPr>
                <w:sz w:val="28"/>
                <w:szCs w:val="28"/>
              </w:rPr>
            </w:pPr>
            <w:r w:rsidRPr="00861926">
              <w:rPr>
                <w:sz w:val="28"/>
                <w:szCs w:val="28"/>
              </w:rPr>
              <w:t xml:space="preserve">Поддержка социально - ориентированных некоммерческих организаций </w:t>
            </w:r>
            <w:r w:rsidR="00323FA2" w:rsidRPr="00861926">
              <w:rPr>
                <w:sz w:val="28"/>
                <w:szCs w:val="28"/>
              </w:rPr>
              <w:t>на территории</w:t>
            </w:r>
            <w:r w:rsidR="00323FA2" w:rsidRPr="00861926">
              <w:rPr>
                <w:b/>
                <w:sz w:val="28"/>
                <w:szCs w:val="28"/>
              </w:rPr>
              <w:t xml:space="preserve"> </w:t>
            </w:r>
            <w:r w:rsidRPr="00861926">
              <w:rPr>
                <w:sz w:val="28"/>
                <w:szCs w:val="28"/>
              </w:rPr>
              <w:t>муниципального образования город Тында на 2017 – 202</w:t>
            </w:r>
            <w:r w:rsidR="00735EBB" w:rsidRPr="00861926">
              <w:rPr>
                <w:sz w:val="28"/>
                <w:szCs w:val="28"/>
              </w:rPr>
              <w:t>4</w:t>
            </w:r>
            <w:r w:rsidRPr="00861926">
              <w:rPr>
                <w:sz w:val="28"/>
                <w:szCs w:val="28"/>
              </w:rPr>
              <w:t xml:space="preserve"> годы</w:t>
            </w:r>
          </w:p>
        </w:tc>
      </w:tr>
      <w:tr w:rsidR="00C475B8" w:rsidRPr="00861926" w:rsidTr="004A34C5">
        <w:trPr>
          <w:trHeight w:val="5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7C7" w:rsidRPr="00861926" w:rsidRDefault="00CB77C7" w:rsidP="009A71A6">
            <w:pPr>
              <w:autoSpaceDE w:val="0"/>
              <w:autoSpaceDN w:val="0"/>
              <w:adjustRightInd w:val="0"/>
              <w:rPr>
                <w:sz w:val="28"/>
                <w:szCs w:val="28"/>
              </w:rPr>
            </w:pPr>
            <w:r w:rsidRPr="00861926">
              <w:rPr>
                <w:sz w:val="28"/>
                <w:szCs w:val="28"/>
              </w:rPr>
              <w:t>2.</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7C7" w:rsidRPr="00861926" w:rsidRDefault="004156B8" w:rsidP="004156B8">
            <w:pPr>
              <w:autoSpaceDE w:val="0"/>
              <w:autoSpaceDN w:val="0"/>
              <w:adjustRightInd w:val="0"/>
              <w:rPr>
                <w:sz w:val="28"/>
                <w:szCs w:val="28"/>
              </w:rPr>
            </w:pPr>
            <w:r w:rsidRPr="00861926">
              <w:rPr>
                <w:sz w:val="28"/>
                <w:szCs w:val="28"/>
              </w:rPr>
              <w:t xml:space="preserve">Основание для разработки       </w:t>
            </w:r>
            <w:r w:rsidRPr="00861926">
              <w:rPr>
                <w:sz w:val="28"/>
                <w:szCs w:val="28"/>
              </w:rPr>
              <w:br/>
              <w:t xml:space="preserve">программы </w:t>
            </w:r>
          </w:p>
        </w:tc>
        <w:tc>
          <w:tcPr>
            <w:tcW w:w="6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77C7" w:rsidRPr="00861926" w:rsidRDefault="004156B8" w:rsidP="0005221B">
            <w:pPr>
              <w:autoSpaceDE w:val="0"/>
              <w:autoSpaceDN w:val="0"/>
              <w:adjustRightInd w:val="0"/>
              <w:jc w:val="both"/>
              <w:rPr>
                <w:sz w:val="28"/>
                <w:szCs w:val="28"/>
              </w:rPr>
            </w:pPr>
            <w:r w:rsidRPr="00861926">
              <w:rPr>
                <w:sz w:val="28"/>
                <w:szCs w:val="28"/>
              </w:rPr>
              <w:t>Федеральный закон от 12 января 1996 года  № 7-ФЗ «О некоммерческих организациях»</w:t>
            </w:r>
          </w:p>
        </w:tc>
      </w:tr>
      <w:tr w:rsidR="00C475B8" w:rsidRPr="00861926" w:rsidTr="004A34C5">
        <w:trPr>
          <w:trHeight w:val="25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3032E">
            <w:pPr>
              <w:autoSpaceDE w:val="0"/>
              <w:autoSpaceDN w:val="0"/>
              <w:adjustRightInd w:val="0"/>
              <w:rPr>
                <w:sz w:val="28"/>
                <w:szCs w:val="28"/>
              </w:rPr>
            </w:pPr>
            <w:r w:rsidRPr="00861926">
              <w:rPr>
                <w:sz w:val="28"/>
                <w:szCs w:val="28"/>
              </w:rPr>
              <w:t>Координатор муниципальной программы</w:t>
            </w:r>
          </w:p>
        </w:tc>
        <w:tc>
          <w:tcPr>
            <w:tcW w:w="6782" w:type="dxa"/>
            <w:tcBorders>
              <w:top w:val="single" w:sz="4" w:space="0" w:color="auto"/>
              <w:left w:val="single" w:sz="4" w:space="0" w:color="auto"/>
              <w:right w:val="single" w:sz="4" w:space="0" w:color="auto"/>
            </w:tcBorders>
            <w:tcMar>
              <w:top w:w="62" w:type="dxa"/>
              <w:left w:w="102" w:type="dxa"/>
              <w:bottom w:w="102" w:type="dxa"/>
              <w:right w:w="62" w:type="dxa"/>
            </w:tcMar>
          </w:tcPr>
          <w:p w:rsidR="004156B8" w:rsidRPr="00861926" w:rsidRDefault="004156B8" w:rsidP="0005221B">
            <w:pPr>
              <w:autoSpaceDE w:val="0"/>
              <w:autoSpaceDN w:val="0"/>
              <w:adjustRightInd w:val="0"/>
              <w:jc w:val="both"/>
              <w:rPr>
                <w:sz w:val="28"/>
                <w:szCs w:val="28"/>
              </w:rPr>
            </w:pPr>
            <w:r w:rsidRPr="00861926">
              <w:rPr>
                <w:sz w:val="28"/>
                <w:szCs w:val="28"/>
              </w:rPr>
              <w:t xml:space="preserve">Администрация города Тынды </w:t>
            </w:r>
            <w:r w:rsidR="00603203" w:rsidRPr="00861926">
              <w:rPr>
                <w:sz w:val="28"/>
                <w:szCs w:val="28"/>
              </w:rPr>
              <w:t>в лице сектора по контрольно-организационной работе и связям с общественными объединениями</w:t>
            </w:r>
          </w:p>
        </w:tc>
      </w:tr>
      <w:tr w:rsidR="00C475B8" w:rsidRPr="00861926" w:rsidTr="004A34C5">
        <w:trPr>
          <w:trHeight w:val="15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34C5" w:rsidRPr="00861926" w:rsidRDefault="004A34C5" w:rsidP="009A71A6">
            <w:pPr>
              <w:autoSpaceDE w:val="0"/>
              <w:autoSpaceDN w:val="0"/>
              <w:adjustRightInd w:val="0"/>
              <w:rPr>
                <w:sz w:val="28"/>
                <w:szCs w:val="28"/>
              </w:rPr>
            </w:pPr>
            <w:r w:rsidRPr="00861926">
              <w:rPr>
                <w:sz w:val="28"/>
                <w:szCs w:val="28"/>
              </w:rPr>
              <w:t xml:space="preserve">3.1.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34C5" w:rsidRPr="00861926" w:rsidRDefault="004A34C5" w:rsidP="009A71A6">
            <w:pPr>
              <w:autoSpaceDE w:val="0"/>
              <w:autoSpaceDN w:val="0"/>
              <w:adjustRightInd w:val="0"/>
              <w:rPr>
                <w:sz w:val="28"/>
                <w:szCs w:val="28"/>
              </w:rPr>
            </w:pPr>
            <w:r w:rsidRPr="00861926">
              <w:rPr>
                <w:sz w:val="28"/>
                <w:szCs w:val="28"/>
              </w:rPr>
              <w:t>Участники муниципальной программы</w:t>
            </w:r>
          </w:p>
        </w:tc>
        <w:tc>
          <w:tcPr>
            <w:tcW w:w="6782" w:type="dxa"/>
            <w:tcBorders>
              <w:top w:val="single" w:sz="4" w:space="0" w:color="auto"/>
              <w:left w:val="single" w:sz="4" w:space="0" w:color="auto"/>
              <w:right w:val="single" w:sz="4" w:space="0" w:color="auto"/>
            </w:tcBorders>
            <w:tcMar>
              <w:top w:w="62" w:type="dxa"/>
              <w:left w:w="102" w:type="dxa"/>
              <w:bottom w:w="102" w:type="dxa"/>
              <w:right w:w="62" w:type="dxa"/>
            </w:tcMar>
          </w:tcPr>
          <w:p w:rsidR="004A34C5" w:rsidRPr="00861926" w:rsidRDefault="004A34C5" w:rsidP="0005221B">
            <w:pPr>
              <w:autoSpaceDE w:val="0"/>
              <w:autoSpaceDN w:val="0"/>
              <w:adjustRightInd w:val="0"/>
              <w:jc w:val="both"/>
              <w:rPr>
                <w:sz w:val="28"/>
                <w:szCs w:val="28"/>
              </w:rPr>
            </w:pPr>
            <w:r w:rsidRPr="00861926">
              <w:rPr>
                <w:sz w:val="28"/>
                <w:szCs w:val="28"/>
              </w:rPr>
              <w:t>Социально-ориентированные некоммерческие организации</w:t>
            </w:r>
          </w:p>
        </w:tc>
      </w:tr>
      <w:tr w:rsidR="00C475B8" w:rsidRPr="00861926" w:rsidTr="004A34C5">
        <w:trPr>
          <w:trHeight w:val="15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4.</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Цель  муниципальной программы</w:t>
            </w:r>
          </w:p>
        </w:tc>
        <w:tc>
          <w:tcPr>
            <w:tcW w:w="6782" w:type="dxa"/>
            <w:tcBorders>
              <w:top w:val="single" w:sz="4" w:space="0" w:color="auto"/>
              <w:left w:val="single" w:sz="4" w:space="0" w:color="auto"/>
              <w:right w:val="single" w:sz="4" w:space="0" w:color="auto"/>
            </w:tcBorders>
            <w:tcMar>
              <w:top w:w="62" w:type="dxa"/>
              <w:left w:w="102" w:type="dxa"/>
              <w:bottom w:w="102" w:type="dxa"/>
              <w:right w:w="62" w:type="dxa"/>
            </w:tcMar>
          </w:tcPr>
          <w:p w:rsidR="004156B8" w:rsidRPr="00861926" w:rsidRDefault="004156B8" w:rsidP="0005221B">
            <w:pPr>
              <w:autoSpaceDE w:val="0"/>
              <w:autoSpaceDN w:val="0"/>
              <w:adjustRightInd w:val="0"/>
              <w:jc w:val="both"/>
              <w:rPr>
                <w:sz w:val="28"/>
                <w:szCs w:val="28"/>
              </w:rPr>
            </w:pPr>
            <w:r w:rsidRPr="00861926">
              <w:rPr>
                <w:sz w:val="28"/>
                <w:szCs w:val="28"/>
              </w:rPr>
              <w:t>Создание благоприятных условий для развития социально - ориентированных некоммерческих организаций  и повышения активности населения города в решении общественно значимых вопросов</w:t>
            </w:r>
          </w:p>
        </w:tc>
      </w:tr>
      <w:tr w:rsidR="00C475B8" w:rsidRPr="00861926" w:rsidTr="004A34C5">
        <w:trPr>
          <w:trHeight w:val="134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Задачи муниципальной программы</w:t>
            </w:r>
          </w:p>
        </w:tc>
        <w:tc>
          <w:tcPr>
            <w:tcW w:w="6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05221B">
            <w:pPr>
              <w:jc w:val="both"/>
              <w:rPr>
                <w:rFonts w:eastAsia="MS Mincho"/>
                <w:sz w:val="28"/>
                <w:szCs w:val="28"/>
                <w:lang w:eastAsia="ja-JP"/>
              </w:rPr>
            </w:pPr>
            <w:r w:rsidRPr="00861926">
              <w:rPr>
                <w:rFonts w:eastAsia="MS Mincho"/>
                <w:sz w:val="28"/>
                <w:szCs w:val="28"/>
                <w:lang w:eastAsia="ja-JP"/>
              </w:rPr>
              <w:t>1.У</w:t>
            </w:r>
            <w:r w:rsidRPr="00861926">
              <w:rPr>
                <w:sz w:val="28"/>
                <w:szCs w:val="28"/>
              </w:rPr>
              <w:t>величить</w:t>
            </w:r>
            <w:r w:rsidRPr="00861926">
              <w:rPr>
                <w:rFonts w:eastAsia="MS Mincho"/>
                <w:sz w:val="28"/>
                <w:szCs w:val="28"/>
                <w:lang w:eastAsia="ja-JP"/>
              </w:rPr>
              <w:t xml:space="preserve"> количество социально </w:t>
            </w:r>
            <w:proofErr w:type="gramStart"/>
            <w:r w:rsidRPr="00861926">
              <w:rPr>
                <w:rFonts w:eastAsia="MS Mincho"/>
                <w:sz w:val="28"/>
                <w:szCs w:val="28"/>
                <w:lang w:eastAsia="ja-JP"/>
              </w:rPr>
              <w:t>-о</w:t>
            </w:r>
            <w:proofErr w:type="gramEnd"/>
            <w:r w:rsidRPr="00861926">
              <w:rPr>
                <w:rFonts w:eastAsia="MS Mincho"/>
                <w:sz w:val="28"/>
                <w:szCs w:val="28"/>
                <w:lang w:eastAsia="ja-JP"/>
              </w:rPr>
              <w:t>риентированных некоммерческих организаций на территории города;</w:t>
            </w:r>
          </w:p>
          <w:p w:rsidR="004156B8" w:rsidRPr="00861926" w:rsidRDefault="004156B8" w:rsidP="0005221B">
            <w:pPr>
              <w:autoSpaceDE w:val="0"/>
              <w:autoSpaceDN w:val="0"/>
              <w:adjustRightInd w:val="0"/>
              <w:jc w:val="both"/>
              <w:rPr>
                <w:sz w:val="28"/>
                <w:szCs w:val="28"/>
              </w:rPr>
            </w:pPr>
            <w:r w:rsidRPr="00861926">
              <w:rPr>
                <w:sz w:val="28"/>
                <w:szCs w:val="28"/>
              </w:rPr>
              <w:t xml:space="preserve">2.Обеспечить </w:t>
            </w:r>
            <w:r w:rsidR="008B5FB0" w:rsidRPr="00861926">
              <w:rPr>
                <w:sz w:val="28"/>
                <w:szCs w:val="28"/>
              </w:rPr>
              <w:t>информирование</w:t>
            </w:r>
            <w:r w:rsidRPr="00861926">
              <w:rPr>
                <w:sz w:val="28"/>
                <w:szCs w:val="28"/>
              </w:rPr>
              <w:t xml:space="preserve"> о деятельности социально - ориентированных некоммерческих организациях в местных СМИ, на официальном сайте Администрации города Тынды;</w:t>
            </w:r>
          </w:p>
          <w:p w:rsidR="004156B8" w:rsidRPr="00861926" w:rsidRDefault="004156B8" w:rsidP="0005221B">
            <w:pPr>
              <w:autoSpaceDE w:val="0"/>
              <w:autoSpaceDN w:val="0"/>
              <w:adjustRightInd w:val="0"/>
              <w:jc w:val="both"/>
              <w:rPr>
                <w:sz w:val="28"/>
                <w:szCs w:val="28"/>
              </w:rPr>
            </w:pPr>
            <w:r w:rsidRPr="00861926">
              <w:rPr>
                <w:sz w:val="28"/>
                <w:szCs w:val="28"/>
              </w:rPr>
              <w:t>3. Создать реестр социально - ориентированных некоммерческих организаций – получателей поддержки;</w:t>
            </w:r>
          </w:p>
          <w:p w:rsidR="004156B8" w:rsidRPr="00861926" w:rsidRDefault="004156B8" w:rsidP="0005221B">
            <w:pPr>
              <w:autoSpaceDE w:val="0"/>
              <w:autoSpaceDN w:val="0"/>
              <w:adjustRightInd w:val="0"/>
              <w:jc w:val="both"/>
              <w:rPr>
                <w:sz w:val="28"/>
                <w:szCs w:val="28"/>
              </w:rPr>
            </w:pPr>
            <w:r w:rsidRPr="00861926">
              <w:rPr>
                <w:sz w:val="28"/>
                <w:szCs w:val="28"/>
              </w:rPr>
              <w:t xml:space="preserve">4.Организовать проведение заседаний </w:t>
            </w:r>
            <w:r w:rsidR="00144AC9" w:rsidRPr="00861926">
              <w:rPr>
                <w:sz w:val="28"/>
                <w:szCs w:val="28"/>
              </w:rPr>
              <w:t xml:space="preserve">с </w:t>
            </w:r>
            <w:r w:rsidR="00EC1889" w:rsidRPr="00861926">
              <w:rPr>
                <w:sz w:val="28"/>
                <w:szCs w:val="28"/>
              </w:rPr>
              <w:t xml:space="preserve">руководителями </w:t>
            </w:r>
            <w:r w:rsidR="00144AC9" w:rsidRPr="00861926">
              <w:rPr>
                <w:sz w:val="28"/>
                <w:szCs w:val="28"/>
              </w:rPr>
              <w:t>социально - ориентированны</w:t>
            </w:r>
            <w:r w:rsidR="00EC1889" w:rsidRPr="00861926">
              <w:rPr>
                <w:sz w:val="28"/>
                <w:szCs w:val="28"/>
              </w:rPr>
              <w:t>х</w:t>
            </w:r>
            <w:r w:rsidR="00144AC9" w:rsidRPr="00861926">
              <w:rPr>
                <w:sz w:val="28"/>
                <w:szCs w:val="28"/>
              </w:rPr>
              <w:t xml:space="preserve"> некоммерчески</w:t>
            </w:r>
            <w:r w:rsidR="00EC1889" w:rsidRPr="00861926">
              <w:rPr>
                <w:sz w:val="28"/>
                <w:szCs w:val="28"/>
              </w:rPr>
              <w:t>х</w:t>
            </w:r>
            <w:r w:rsidR="00144AC9" w:rsidRPr="00861926">
              <w:rPr>
                <w:sz w:val="28"/>
                <w:szCs w:val="28"/>
              </w:rPr>
              <w:t xml:space="preserve"> организаци</w:t>
            </w:r>
            <w:r w:rsidR="00EC1889" w:rsidRPr="00861926">
              <w:rPr>
                <w:sz w:val="28"/>
                <w:szCs w:val="28"/>
              </w:rPr>
              <w:t>й</w:t>
            </w:r>
            <w:r w:rsidRPr="00861926">
              <w:rPr>
                <w:sz w:val="28"/>
                <w:szCs w:val="28"/>
              </w:rPr>
              <w:t xml:space="preserve"> при Мэре города Тынды;</w:t>
            </w:r>
          </w:p>
          <w:p w:rsidR="004156B8" w:rsidRPr="00861926" w:rsidRDefault="004156B8" w:rsidP="0005221B">
            <w:pPr>
              <w:autoSpaceDE w:val="0"/>
              <w:autoSpaceDN w:val="0"/>
              <w:adjustRightInd w:val="0"/>
              <w:jc w:val="both"/>
              <w:rPr>
                <w:sz w:val="28"/>
                <w:szCs w:val="28"/>
              </w:rPr>
            </w:pPr>
            <w:r w:rsidRPr="00861926">
              <w:rPr>
                <w:sz w:val="28"/>
                <w:szCs w:val="28"/>
              </w:rPr>
              <w:t>5.Привлекать социально - ориентированны</w:t>
            </w:r>
            <w:r w:rsidR="00AC5498" w:rsidRPr="00861926">
              <w:rPr>
                <w:sz w:val="28"/>
                <w:szCs w:val="28"/>
              </w:rPr>
              <w:t>е</w:t>
            </w:r>
            <w:r w:rsidRPr="00861926">
              <w:rPr>
                <w:sz w:val="28"/>
                <w:szCs w:val="28"/>
              </w:rPr>
              <w:t xml:space="preserve"> некоммерчески</w:t>
            </w:r>
            <w:r w:rsidR="00AC5498" w:rsidRPr="00861926">
              <w:rPr>
                <w:sz w:val="28"/>
                <w:szCs w:val="28"/>
              </w:rPr>
              <w:t>е</w:t>
            </w:r>
            <w:r w:rsidRPr="00861926">
              <w:rPr>
                <w:sz w:val="28"/>
                <w:szCs w:val="28"/>
              </w:rPr>
              <w:t xml:space="preserve"> организаци</w:t>
            </w:r>
            <w:r w:rsidR="00AC5498" w:rsidRPr="00861926">
              <w:rPr>
                <w:sz w:val="28"/>
                <w:szCs w:val="28"/>
              </w:rPr>
              <w:t>и</w:t>
            </w:r>
            <w:r w:rsidRPr="00861926">
              <w:rPr>
                <w:sz w:val="28"/>
                <w:szCs w:val="28"/>
              </w:rPr>
              <w:t xml:space="preserve"> к участию в городских и областных  мероприятиях;</w:t>
            </w:r>
          </w:p>
          <w:p w:rsidR="004156B8" w:rsidRPr="00861926" w:rsidRDefault="00033EF3" w:rsidP="0005221B">
            <w:pPr>
              <w:autoSpaceDE w:val="0"/>
              <w:autoSpaceDN w:val="0"/>
              <w:adjustRightInd w:val="0"/>
              <w:jc w:val="both"/>
              <w:rPr>
                <w:sz w:val="28"/>
                <w:szCs w:val="28"/>
              </w:rPr>
            </w:pPr>
            <w:r w:rsidRPr="00861926">
              <w:rPr>
                <w:sz w:val="28"/>
                <w:szCs w:val="28"/>
              </w:rPr>
              <w:t>6</w:t>
            </w:r>
            <w:r w:rsidR="004156B8" w:rsidRPr="00861926">
              <w:rPr>
                <w:sz w:val="28"/>
                <w:szCs w:val="28"/>
              </w:rPr>
              <w:t>.Оказывать имущественную поддержку по выделению объектов муниципального имущества (помещений) социально-ориентированным некоммерческим организациям в безвозмездное пользование</w:t>
            </w:r>
          </w:p>
        </w:tc>
      </w:tr>
      <w:tr w:rsidR="00C475B8" w:rsidRPr="00861926" w:rsidTr="004A34C5">
        <w:trPr>
          <w:trHeight w:val="166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lastRenderedPageBreak/>
              <w:t>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Перечень основных мероприятий муниципальной программы</w:t>
            </w:r>
          </w:p>
        </w:tc>
        <w:tc>
          <w:tcPr>
            <w:tcW w:w="6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CF56A0">
            <w:pPr>
              <w:jc w:val="both"/>
              <w:rPr>
                <w:sz w:val="28"/>
                <w:szCs w:val="28"/>
              </w:rPr>
            </w:pPr>
            <w:r w:rsidRPr="00861926">
              <w:rPr>
                <w:sz w:val="28"/>
                <w:szCs w:val="28"/>
              </w:rPr>
              <w:t xml:space="preserve">1.Совершенствование </w:t>
            </w:r>
            <w:r w:rsidR="00323FA2" w:rsidRPr="00861926">
              <w:rPr>
                <w:sz w:val="28"/>
                <w:szCs w:val="28"/>
              </w:rPr>
              <w:t>нормативно правов</w:t>
            </w:r>
            <w:r w:rsidR="00312F7B" w:rsidRPr="00861926">
              <w:rPr>
                <w:sz w:val="28"/>
                <w:szCs w:val="28"/>
              </w:rPr>
              <w:t>ой</w:t>
            </w:r>
            <w:r w:rsidR="00323FA2" w:rsidRPr="00861926">
              <w:rPr>
                <w:sz w:val="28"/>
                <w:szCs w:val="28"/>
              </w:rPr>
              <w:t xml:space="preserve"> баз</w:t>
            </w:r>
            <w:r w:rsidR="00312F7B" w:rsidRPr="00861926">
              <w:rPr>
                <w:sz w:val="28"/>
                <w:szCs w:val="28"/>
              </w:rPr>
              <w:t>ы</w:t>
            </w:r>
            <w:r w:rsidR="00323FA2" w:rsidRPr="00861926">
              <w:rPr>
                <w:sz w:val="28"/>
                <w:szCs w:val="28"/>
              </w:rPr>
              <w:t xml:space="preserve"> </w:t>
            </w:r>
            <w:r w:rsidRPr="00861926">
              <w:rPr>
                <w:sz w:val="28"/>
                <w:szCs w:val="28"/>
              </w:rPr>
              <w:t xml:space="preserve">деятельности </w:t>
            </w:r>
            <w:r w:rsidR="00323FA2" w:rsidRPr="00861926">
              <w:rPr>
                <w:sz w:val="28"/>
                <w:szCs w:val="28"/>
              </w:rPr>
              <w:t>социально-ориентированных некоммерческих организаций</w:t>
            </w:r>
            <w:r w:rsidR="00AC5498" w:rsidRPr="00861926">
              <w:rPr>
                <w:sz w:val="28"/>
                <w:szCs w:val="28"/>
              </w:rPr>
              <w:t>;</w:t>
            </w:r>
          </w:p>
          <w:p w:rsidR="004156B8" w:rsidRPr="00861926" w:rsidRDefault="004156B8" w:rsidP="00CF56A0">
            <w:pPr>
              <w:jc w:val="both"/>
              <w:rPr>
                <w:sz w:val="28"/>
                <w:szCs w:val="28"/>
              </w:rPr>
            </w:pPr>
            <w:r w:rsidRPr="00861926">
              <w:rPr>
                <w:sz w:val="28"/>
                <w:szCs w:val="28"/>
              </w:rPr>
              <w:t xml:space="preserve">2. Укрепление </w:t>
            </w:r>
            <w:proofErr w:type="gramStart"/>
            <w:r w:rsidRPr="00861926">
              <w:rPr>
                <w:sz w:val="28"/>
                <w:szCs w:val="28"/>
              </w:rPr>
              <w:t>взаимодействия органов местного самоуправления</w:t>
            </w:r>
            <w:r w:rsidR="00312F7B" w:rsidRPr="00861926">
              <w:rPr>
                <w:sz w:val="28"/>
                <w:szCs w:val="28"/>
              </w:rPr>
              <w:t xml:space="preserve"> города Тынды</w:t>
            </w:r>
            <w:proofErr w:type="gramEnd"/>
            <w:r w:rsidR="00312F7B" w:rsidRPr="00861926">
              <w:rPr>
                <w:sz w:val="28"/>
                <w:szCs w:val="28"/>
              </w:rPr>
              <w:t xml:space="preserve"> </w:t>
            </w:r>
            <w:r w:rsidR="00323FA2" w:rsidRPr="00861926">
              <w:rPr>
                <w:sz w:val="28"/>
                <w:szCs w:val="28"/>
              </w:rPr>
              <w:t xml:space="preserve">с </w:t>
            </w:r>
            <w:r w:rsidRPr="00861926">
              <w:rPr>
                <w:sz w:val="28"/>
                <w:szCs w:val="28"/>
              </w:rPr>
              <w:t xml:space="preserve"> </w:t>
            </w:r>
            <w:r w:rsidR="00323FA2" w:rsidRPr="00861926">
              <w:rPr>
                <w:sz w:val="28"/>
                <w:szCs w:val="28"/>
              </w:rPr>
              <w:t>социально-ориентированными некоммерческими организациями</w:t>
            </w:r>
            <w:r w:rsidR="00AC5498" w:rsidRPr="00861926">
              <w:rPr>
                <w:sz w:val="28"/>
                <w:szCs w:val="28"/>
              </w:rPr>
              <w:t>;</w:t>
            </w:r>
          </w:p>
          <w:p w:rsidR="004156B8" w:rsidRPr="00861926" w:rsidRDefault="004156B8" w:rsidP="00CF56A0">
            <w:pPr>
              <w:jc w:val="both"/>
              <w:rPr>
                <w:rFonts w:eastAsia="MS Mincho"/>
                <w:sz w:val="28"/>
                <w:szCs w:val="28"/>
                <w:lang w:eastAsia="ja-JP"/>
              </w:rPr>
            </w:pPr>
            <w:r w:rsidRPr="00861926">
              <w:rPr>
                <w:sz w:val="28"/>
                <w:szCs w:val="28"/>
              </w:rPr>
              <w:t xml:space="preserve">3.Предоставление поддержки  </w:t>
            </w:r>
            <w:r w:rsidR="00323FA2" w:rsidRPr="00861926">
              <w:rPr>
                <w:sz w:val="28"/>
                <w:szCs w:val="28"/>
              </w:rPr>
              <w:t xml:space="preserve">социально-ориентированным некоммерческим организациям </w:t>
            </w:r>
          </w:p>
        </w:tc>
      </w:tr>
      <w:tr w:rsidR="00C475B8" w:rsidRPr="00861926" w:rsidTr="004A34C5">
        <w:trPr>
          <w:trHeight w:val="30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 xml:space="preserve">Этапы и сроки реализации муниципальной программы </w:t>
            </w:r>
          </w:p>
        </w:tc>
        <w:tc>
          <w:tcPr>
            <w:tcW w:w="6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735EBB" w:rsidP="004A2EE6">
            <w:pPr>
              <w:pStyle w:val="ConsPlusNonformat"/>
              <w:jc w:val="both"/>
              <w:rPr>
                <w:rFonts w:ascii="Times New Roman" w:hAnsi="Times New Roman" w:cs="Times New Roman"/>
                <w:sz w:val="28"/>
                <w:szCs w:val="28"/>
              </w:rPr>
            </w:pPr>
            <w:r w:rsidRPr="00861926">
              <w:rPr>
                <w:rFonts w:ascii="Times New Roman" w:hAnsi="Times New Roman" w:cs="Times New Roman"/>
                <w:sz w:val="28"/>
                <w:szCs w:val="28"/>
              </w:rPr>
              <w:t>2017-2024</w:t>
            </w:r>
            <w:r w:rsidR="004156B8" w:rsidRPr="00861926">
              <w:rPr>
                <w:rFonts w:ascii="Times New Roman" w:hAnsi="Times New Roman" w:cs="Times New Roman"/>
                <w:sz w:val="28"/>
                <w:szCs w:val="28"/>
              </w:rPr>
              <w:t xml:space="preserve"> годы, этапы реализации не выделяются</w:t>
            </w:r>
          </w:p>
        </w:tc>
      </w:tr>
      <w:tr w:rsidR="00C475B8" w:rsidRPr="00861926" w:rsidTr="004A34C5">
        <w:trPr>
          <w:trHeight w:val="5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highlight w:val="red"/>
              </w:rPr>
            </w:pPr>
            <w:r w:rsidRPr="00861926">
              <w:rPr>
                <w:sz w:val="28"/>
                <w:szCs w:val="28"/>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3B6651">
            <w:pPr>
              <w:autoSpaceDE w:val="0"/>
              <w:autoSpaceDN w:val="0"/>
              <w:adjustRightInd w:val="0"/>
              <w:rPr>
                <w:sz w:val="28"/>
                <w:szCs w:val="28"/>
              </w:rPr>
            </w:pPr>
            <w:r w:rsidRPr="00861926">
              <w:rPr>
                <w:sz w:val="28"/>
                <w:szCs w:val="28"/>
              </w:rPr>
              <w:t>Объемы и источники финансирования муниципальной программы  (с расшифровкой по годам ее реализации)</w:t>
            </w:r>
          </w:p>
        </w:tc>
        <w:tc>
          <w:tcPr>
            <w:tcW w:w="6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12A" w:rsidRPr="0098512A" w:rsidRDefault="0098512A" w:rsidP="0098512A">
            <w:pPr>
              <w:autoSpaceDE w:val="0"/>
              <w:autoSpaceDN w:val="0"/>
              <w:adjustRightInd w:val="0"/>
              <w:rPr>
                <w:sz w:val="28"/>
                <w:szCs w:val="28"/>
              </w:rPr>
            </w:pPr>
            <w:r w:rsidRPr="0098512A">
              <w:rPr>
                <w:sz w:val="28"/>
                <w:szCs w:val="28"/>
              </w:rPr>
              <w:t>Общий объем бюджетных ассигнований  за счет средств  местного</w:t>
            </w:r>
            <w:r>
              <w:rPr>
                <w:sz w:val="28"/>
                <w:szCs w:val="28"/>
              </w:rPr>
              <w:t xml:space="preserve"> </w:t>
            </w:r>
            <w:r w:rsidRPr="0098512A">
              <w:rPr>
                <w:sz w:val="28"/>
                <w:szCs w:val="28"/>
              </w:rPr>
              <w:t>бюджета на реализацию муниципальной программы составляет 72,0 тыс. рублей, в том числе по годам:</w:t>
            </w:r>
          </w:p>
          <w:p w:rsidR="0098512A" w:rsidRPr="0098512A" w:rsidRDefault="0098512A" w:rsidP="0098512A">
            <w:pPr>
              <w:autoSpaceDE w:val="0"/>
              <w:autoSpaceDN w:val="0"/>
              <w:adjustRightInd w:val="0"/>
              <w:rPr>
                <w:sz w:val="28"/>
                <w:szCs w:val="28"/>
              </w:rPr>
            </w:pPr>
            <w:r w:rsidRPr="0098512A">
              <w:rPr>
                <w:sz w:val="28"/>
                <w:szCs w:val="28"/>
              </w:rPr>
              <w:t>2017 год – 32,0 тыс. рублей;</w:t>
            </w:r>
          </w:p>
          <w:p w:rsidR="0098512A" w:rsidRPr="0098512A" w:rsidRDefault="0098512A" w:rsidP="0098512A">
            <w:pPr>
              <w:autoSpaceDE w:val="0"/>
              <w:autoSpaceDN w:val="0"/>
              <w:adjustRightInd w:val="0"/>
              <w:rPr>
                <w:sz w:val="28"/>
                <w:szCs w:val="28"/>
              </w:rPr>
            </w:pPr>
            <w:r w:rsidRPr="0098512A">
              <w:rPr>
                <w:sz w:val="28"/>
                <w:szCs w:val="28"/>
              </w:rPr>
              <w:t>2018 год – 10,0 тыс. рублей;</w:t>
            </w:r>
          </w:p>
          <w:p w:rsidR="0098512A" w:rsidRDefault="0098512A" w:rsidP="0098512A">
            <w:pPr>
              <w:autoSpaceDE w:val="0"/>
              <w:autoSpaceDN w:val="0"/>
              <w:adjustRightInd w:val="0"/>
              <w:rPr>
                <w:sz w:val="28"/>
                <w:szCs w:val="28"/>
              </w:rPr>
            </w:pPr>
            <w:r>
              <w:rPr>
                <w:sz w:val="28"/>
                <w:szCs w:val="28"/>
              </w:rPr>
              <w:t>2019 год – 00,0 тыс. рублей;</w:t>
            </w:r>
          </w:p>
          <w:p w:rsidR="0098512A" w:rsidRPr="0098512A" w:rsidRDefault="0098512A" w:rsidP="0098512A">
            <w:pPr>
              <w:autoSpaceDE w:val="0"/>
              <w:autoSpaceDN w:val="0"/>
              <w:adjustRightInd w:val="0"/>
              <w:rPr>
                <w:sz w:val="28"/>
                <w:szCs w:val="28"/>
              </w:rPr>
            </w:pPr>
            <w:r w:rsidRPr="0098512A">
              <w:rPr>
                <w:sz w:val="28"/>
                <w:szCs w:val="28"/>
              </w:rPr>
              <w:t>2020 год – 00,0 тыс. рублей;</w:t>
            </w:r>
          </w:p>
          <w:p w:rsidR="0098512A" w:rsidRPr="0098512A" w:rsidRDefault="0098512A" w:rsidP="0098512A">
            <w:pPr>
              <w:autoSpaceDE w:val="0"/>
              <w:autoSpaceDN w:val="0"/>
              <w:adjustRightInd w:val="0"/>
              <w:rPr>
                <w:sz w:val="28"/>
                <w:szCs w:val="28"/>
              </w:rPr>
            </w:pPr>
            <w:r w:rsidRPr="0098512A">
              <w:rPr>
                <w:sz w:val="28"/>
                <w:szCs w:val="28"/>
              </w:rPr>
              <w:t>2021 год – 10,0 тыс. рублей;</w:t>
            </w:r>
          </w:p>
          <w:p w:rsidR="0098512A" w:rsidRPr="0098512A" w:rsidRDefault="0098512A" w:rsidP="0098512A">
            <w:pPr>
              <w:autoSpaceDE w:val="0"/>
              <w:autoSpaceDN w:val="0"/>
              <w:adjustRightInd w:val="0"/>
              <w:rPr>
                <w:sz w:val="28"/>
                <w:szCs w:val="28"/>
              </w:rPr>
            </w:pPr>
            <w:r w:rsidRPr="0098512A">
              <w:rPr>
                <w:sz w:val="28"/>
                <w:szCs w:val="28"/>
              </w:rPr>
              <w:t>2022 год – 10,0 тыс. рублей;</w:t>
            </w:r>
          </w:p>
          <w:p w:rsidR="0098512A" w:rsidRPr="0098512A" w:rsidRDefault="0098512A" w:rsidP="0098512A">
            <w:pPr>
              <w:autoSpaceDE w:val="0"/>
              <w:autoSpaceDN w:val="0"/>
              <w:adjustRightInd w:val="0"/>
              <w:rPr>
                <w:sz w:val="28"/>
                <w:szCs w:val="28"/>
              </w:rPr>
            </w:pPr>
            <w:r w:rsidRPr="0098512A">
              <w:rPr>
                <w:sz w:val="28"/>
                <w:szCs w:val="28"/>
              </w:rPr>
              <w:t>2023 год – 10,0 тыс. рублей;</w:t>
            </w:r>
          </w:p>
          <w:p w:rsidR="004156B8" w:rsidRPr="00861926" w:rsidRDefault="0098512A" w:rsidP="0098512A">
            <w:pPr>
              <w:autoSpaceDE w:val="0"/>
              <w:autoSpaceDN w:val="0"/>
              <w:adjustRightInd w:val="0"/>
              <w:rPr>
                <w:sz w:val="28"/>
                <w:szCs w:val="28"/>
              </w:rPr>
            </w:pPr>
            <w:r w:rsidRPr="0098512A">
              <w:rPr>
                <w:sz w:val="28"/>
                <w:szCs w:val="28"/>
              </w:rPr>
              <w:t>2024 год – 0,0 тыс. рублей</w:t>
            </w:r>
            <w:proofErr w:type="gramStart"/>
            <w:r w:rsidRPr="0098512A">
              <w:rPr>
                <w:sz w:val="28"/>
                <w:szCs w:val="28"/>
              </w:rPr>
              <w:t>..</w:t>
            </w:r>
            <w:proofErr w:type="gramEnd"/>
          </w:p>
        </w:tc>
      </w:tr>
      <w:tr w:rsidR="00C475B8" w:rsidRPr="00861926" w:rsidTr="004A34C5">
        <w:trPr>
          <w:trHeight w:val="55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highlight w:val="red"/>
              </w:rPr>
            </w:pPr>
            <w:r w:rsidRPr="00861926">
              <w:rPr>
                <w:sz w:val="28"/>
                <w:szCs w:val="28"/>
              </w:rPr>
              <w:t>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156B8" w:rsidP="009A71A6">
            <w:pPr>
              <w:autoSpaceDE w:val="0"/>
              <w:autoSpaceDN w:val="0"/>
              <w:adjustRightInd w:val="0"/>
              <w:rPr>
                <w:sz w:val="28"/>
                <w:szCs w:val="28"/>
              </w:rPr>
            </w:pPr>
            <w:r w:rsidRPr="00861926">
              <w:rPr>
                <w:sz w:val="28"/>
                <w:szCs w:val="28"/>
              </w:rPr>
              <w:t>Ожидаемые конечные результаты реализации муниципальной программы</w:t>
            </w:r>
          </w:p>
        </w:tc>
        <w:tc>
          <w:tcPr>
            <w:tcW w:w="67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56B8" w:rsidRPr="00861926" w:rsidRDefault="004B7F55" w:rsidP="00CF56A0">
            <w:pPr>
              <w:jc w:val="both"/>
              <w:rPr>
                <w:rFonts w:eastAsia="MS Mincho"/>
                <w:sz w:val="28"/>
                <w:szCs w:val="28"/>
                <w:lang w:eastAsia="ja-JP"/>
              </w:rPr>
            </w:pPr>
            <w:r w:rsidRPr="00861926">
              <w:rPr>
                <w:rFonts w:eastAsia="MS Mincho"/>
                <w:sz w:val="28"/>
                <w:szCs w:val="28"/>
                <w:lang w:eastAsia="ja-JP"/>
              </w:rPr>
              <w:t>1.Увеличение количества социально-ориентированных некоммерческих организаций на территории города до 17 или на 13,5 %  к концу 2024 года</w:t>
            </w:r>
            <w:r w:rsidR="004156B8" w:rsidRPr="00861926">
              <w:rPr>
                <w:rFonts w:eastAsia="MS Mincho"/>
                <w:sz w:val="28"/>
                <w:szCs w:val="28"/>
                <w:lang w:eastAsia="ja-JP"/>
              </w:rPr>
              <w:t>;</w:t>
            </w:r>
          </w:p>
          <w:p w:rsidR="004156B8" w:rsidRPr="00861926" w:rsidRDefault="004156B8" w:rsidP="00CF56A0">
            <w:pPr>
              <w:autoSpaceDE w:val="0"/>
              <w:autoSpaceDN w:val="0"/>
              <w:adjustRightInd w:val="0"/>
              <w:jc w:val="both"/>
              <w:rPr>
                <w:sz w:val="28"/>
                <w:szCs w:val="28"/>
              </w:rPr>
            </w:pPr>
            <w:r w:rsidRPr="00861926">
              <w:rPr>
                <w:sz w:val="28"/>
                <w:szCs w:val="28"/>
              </w:rPr>
              <w:t xml:space="preserve">2.Количество публикаций (статей) о деятельности социально - ориентированных некоммерческих организациях в местных СМИ, на официальном сайте Администрации города Тынды - </w:t>
            </w:r>
            <w:r w:rsidR="00CF56A0" w:rsidRPr="00861926">
              <w:rPr>
                <w:sz w:val="28"/>
                <w:szCs w:val="28"/>
              </w:rPr>
              <w:t>8</w:t>
            </w:r>
            <w:r w:rsidRPr="00861926">
              <w:rPr>
                <w:sz w:val="28"/>
                <w:szCs w:val="28"/>
              </w:rPr>
              <w:t xml:space="preserve"> публикаций в год;</w:t>
            </w:r>
          </w:p>
          <w:p w:rsidR="004156B8" w:rsidRPr="00861926" w:rsidRDefault="004156B8" w:rsidP="00CF56A0">
            <w:pPr>
              <w:autoSpaceDE w:val="0"/>
              <w:autoSpaceDN w:val="0"/>
              <w:adjustRightInd w:val="0"/>
              <w:jc w:val="both"/>
              <w:rPr>
                <w:sz w:val="28"/>
                <w:szCs w:val="28"/>
              </w:rPr>
            </w:pPr>
            <w:r w:rsidRPr="00861926">
              <w:rPr>
                <w:sz w:val="28"/>
                <w:szCs w:val="28"/>
              </w:rPr>
              <w:t xml:space="preserve">3.Количество обновлений информации по ведению реестра социально - ориентированных некоммерческих организаций, которым оказывается </w:t>
            </w:r>
          </w:p>
          <w:p w:rsidR="004156B8" w:rsidRPr="00861926" w:rsidRDefault="004156B8" w:rsidP="00CF56A0">
            <w:pPr>
              <w:autoSpaceDE w:val="0"/>
              <w:autoSpaceDN w:val="0"/>
              <w:adjustRightInd w:val="0"/>
              <w:jc w:val="both"/>
              <w:rPr>
                <w:sz w:val="28"/>
                <w:szCs w:val="28"/>
              </w:rPr>
            </w:pPr>
            <w:r w:rsidRPr="00861926">
              <w:rPr>
                <w:sz w:val="28"/>
                <w:szCs w:val="28"/>
              </w:rPr>
              <w:t>поддержка – 2 обновления в год;</w:t>
            </w:r>
          </w:p>
          <w:p w:rsidR="004156B8" w:rsidRPr="00861926" w:rsidRDefault="004156B8" w:rsidP="00CF56A0">
            <w:pPr>
              <w:autoSpaceDE w:val="0"/>
              <w:autoSpaceDN w:val="0"/>
              <w:adjustRightInd w:val="0"/>
              <w:jc w:val="both"/>
              <w:rPr>
                <w:sz w:val="28"/>
                <w:szCs w:val="28"/>
              </w:rPr>
            </w:pPr>
            <w:r w:rsidRPr="00861926">
              <w:rPr>
                <w:sz w:val="28"/>
                <w:szCs w:val="28"/>
              </w:rPr>
              <w:t>4.Проведение</w:t>
            </w:r>
            <w:r w:rsidR="00E96F9D" w:rsidRPr="00861926">
              <w:rPr>
                <w:sz w:val="28"/>
                <w:szCs w:val="28"/>
              </w:rPr>
              <w:t xml:space="preserve"> заседаний с руководителями социально - ориентированных некоммерческих организаций при Мэре города Тынды</w:t>
            </w:r>
            <w:r w:rsidRPr="00861926">
              <w:rPr>
                <w:sz w:val="28"/>
                <w:szCs w:val="28"/>
              </w:rPr>
              <w:t>;</w:t>
            </w:r>
          </w:p>
          <w:p w:rsidR="004156B8" w:rsidRPr="00861926" w:rsidRDefault="004156B8" w:rsidP="00CF56A0">
            <w:pPr>
              <w:autoSpaceDE w:val="0"/>
              <w:autoSpaceDN w:val="0"/>
              <w:adjustRightInd w:val="0"/>
              <w:jc w:val="both"/>
              <w:rPr>
                <w:sz w:val="28"/>
                <w:szCs w:val="28"/>
              </w:rPr>
            </w:pPr>
            <w:r w:rsidRPr="00861926">
              <w:rPr>
                <w:sz w:val="28"/>
                <w:szCs w:val="28"/>
              </w:rPr>
              <w:t>5.Привлечение социально - ориентированных некоммерческих организаций к участию в городских и областных мероприятиях;</w:t>
            </w:r>
          </w:p>
          <w:p w:rsidR="004156B8" w:rsidRPr="00861926" w:rsidRDefault="00033EF3" w:rsidP="00CF56A0">
            <w:pPr>
              <w:autoSpaceDE w:val="0"/>
              <w:autoSpaceDN w:val="0"/>
              <w:adjustRightInd w:val="0"/>
              <w:jc w:val="both"/>
              <w:rPr>
                <w:sz w:val="28"/>
                <w:szCs w:val="28"/>
              </w:rPr>
            </w:pPr>
            <w:r w:rsidRPr="00861926">
              <w:rPr>
                <w:sz w:val="28"/>
                <w:szCs w:val="28"/>
              </w:rPr>
              <w:t>6</w:t>
            </w:r>
            <w:r w:rsidR="004156B8" w:rsidRPr="00861926">
              <w:rPr>
                <w:sz w:val="28"/>
                <w:szCs w:val="28"/>
              </w:rPr>
              <w:t xml:space="preserve">.Предоставление имущественной поддержки в виде передачи объектов муниципального имущества </w:t>
            </w:r>
            <w:r w:rsidR="004156B8" w:rsidRPr="00861926">
              <w:rPr>
                <w:sz w:val="28"/>
                <w:szCs w:val="28"/>
              </w:rPr>
              <w:lastRenderedPageBreak/>
              <w:t xml:space="preserve">(помещений) социально - ориентированным некоммерческим организациям </w:t>
            </w:r>
          </w:p>
          <w:p w:rsidR="004156B8" w:rsidRPr="00861926" w:rsidRDefault="004156B8" w:rsidP="00CF56A0">
            <w:pPr>
              <w:autoSpaceDE w:val="0"/>
              <w:autoSpaceDN w:val="0"/>
              <w:adjustRightInd w:val="0"/>
              <w:jc w:val="both"/>
              <w:rPr>
                <w:rFonts w:eastAsia="MS Mincho"/>
                <w:sz w:val="28"/>
                <w:szCs w:val="28"/>
                <w:lang w:eastAsia="ja-JP"/>
              </w:rPr>
            </w:pPr>
            <w:r w:rsidRPr="00861926">
              <w:rPr>
                <w:sz w:val="28"/>
                <w:szCs w:val="28"/>
              </w:rPr>
              <w:t>в безвозмездное пользование - 4 помещения</w:t>
            </w:r>
          </w:p>
        </w:tc>
      </w:tr>
    </w:tbl>
    <w:p w:rsidR="008A5FDB" w:rsidRPr="00861926" w:rsidRDefault="008A5FDB" w:rsidP="00F312F3">
      <w:pPr>
        <w:rPr>
          <w:sz w:val="28"/>
          <w:szCs w:val="28"/>
        </w:rPr>
      </w:pPr>
    </w:p>
    <w:p w:rsidR="00CB77C7" w:rsidRPr="00861926" w:rsidRDefault="00CB77C7" w:rsidP="00F312F3">
      <w:pPr>
        <w:widowControl w:val="0"/>
        <w:autoSpaceDE w:val="0"/>
        <w:autoSpaceDN w:val="0"/>
        <w:adjustRightInd w:val="0"/>
        <w:jc w:val="center"/>
        <w:outlineLvl w:val="3"/>
        <w:rPr>
          <w:b/>
          <w:sz w:val="28"/>
          <w:szCs w:val="28"/>
        </w:rPr>
      </w:pPr>
      <w:r w:rsidRPr="00861926">
        <w:rPr>
          <w:b/>
          <w:sz w:val="28"/>
          <w:szCs w:val="28"/>
        </w:rPr>
        <w:t>2. Характеристика сферы реализации</w:t>
      </w:r>
    </w:p>
    <w:p w:rsidR="00CB77C7" w:rsidRPr="00861926" w:rsidRDefault="00CB77C7" w:rsidP="00F312F3">
      <w:pPr>
        <w:widowControl w:val="0"/>
        <w:autoSpaceDE w:val="0"/>
        <w:autoSpaceDN w:val="0"/>
        <w:adjustRightInd w:val="0"/>
        <w:jc w:val="center"/>
        <w:rPr>
          <w:b/>
          <w:sz w:val="28"/>
          <w:szCs w:val="28"/>
        </w:rPr>
      </w:pPr>
      <w:r w:rsidRPr="00861926">
        <w:rPr>
          <w:b/>
          <w:sz w:val="28"/>
          <w:szCs w:val="28"/>
        </w:rPr>
        <w:t>муниципальной программы</w:t>
      </w:r>
    </w:p>
    <w:p w:rsidR="008A5FDB" w:rsidRPr="00861926" w:rsidRDefault="008A5FDB" w:rsidP="00F312F3">
      <w:pPr>
        <w:widowControl w:val="0"/>
        <w:autoSpaceDE w:val="0"/>
        <w:autoSpaceDN w:val="0"/>
        <w:adjustRightInd w:val="0"/>
        <w:jc w:val="center"/>
        <w:rPr>
          <w:sz w:val="28"/>
          <w:szCs w:val="28"/>
        </w:rPr>
      </w:pPr>
    </w:p>
    <w:p w:rsidR="00CB77C7" w:rsidRPr="00861926" w:rsidRDefault="00CB77C7" w:rsidP="002416F3">
      <w:pPr>
        <w:ind w:firstLine="709"/>
        <w:jc w:val="both"/>
        <w:rPr>
          <w:sz w:val="28"/>
          <w:szCs w:val="28"/>
        </w:rPr>
      </w:pPr>
      <w:r w:rsidRPr="00861926">
        <w:rPr>
          <w:sz w:val="28"/>
          <w:szCs w:val="28"/>
        </w:rPr>
        <w:t>Муниципальная программа «Поддержка социально-ориентированных некоммерческ</w:t>
      </w:r>
      <w:r w:rsidR="004E55A3" w:rsidRPr="00861926">
        <w:rPr>
          <w:sz w:val="28"/>
          <w:szCs w:val="28"/>
        </w:rPr>
        <w:t xml:space="preserve">их организаций </w:t>
      </w:r>
      <w:r w:rsidR="00A35C70" w:rsidRPr="00861926">
        <w:rPr>
          <w:sz w:val="28"/>
          <w:szCs w:val="28"/>
        </w:rPr>
        <w:t xml:space="preserve">на территории </w:t>
      </w:r>
      <w:r w:rsidR="004E55A3" w:rsidRPr="00861926">
        <w:rPr>
          <w:sz w:val="28"/>
          <w:szCs w:val="28"/>
        </w:rPr>
        <w:t>муниципального образования город</w:t>
      </w:r>
      <w:r w:rsidRPr="00861926">
        <w:rPr>
          <w:sz w:val="28"/>
          <w:szCs w:val="28"/>
        </w:rPr>
        <w:t xml:space="preserve"> </w:t>
      </w:r>
      <w:r w:rsidR="00A35C70" w:rsidRPr="00861926">
        <w:rPr>
          <w:sz w:val="28"/>
          <w:szCs w:val="28"/>
        </w:rPr>
        <w:t>Тында</w:t>
      </w:r>
      <w:r w:rsidRPr="00861926">
        <w:rPr>
          <w:sz w:val="28"/>
          <w:szCs w:val="28"/>
        </w:rPr>
        <w:t xml:space="preserve"> на 2017 – 202</w:t>
      </w:r>
      <w:r w:rsidR="004B7F55" w:rsidRPr="00861926">
        <w:rPr>
          <w:sz w:val="28"/>
          <w:szCs w:val="28"/>
        </w:rPr>
        <w:t>4</w:t>
      </w:r>
      <w:r w:rsidRPr="00861926">
        <w:rPr>
          <w:sz w:val="28"/>
          <w:szCs w:val="28"/>
        </w:rPr>
        <w:t xml:space="preserve"> годы» (далее – Программа) соответствует целям, задачам и приоритетным направлениям развития социальной сферы города </w:t>
      </w:r>
      <w:r w:rsidR="00CD51D5" w:rsidRPr="00861926">
        <w:rPr>
          <w:sz w:val="28"/>
          <w:szCs w:val="28"/>
        </w:rPr>
        <w:t>Тынды.</w:t>
      </w:r>
    </w:p>
    <w:p w:rsidR="00CB77C7" w:rsidRPr="00861926" w:rsidRDefault="00CB77C7" w:rsidP="002416F3">
      <w:pPr>
        <w:ind w:firstLine="709"/>
        <w:jc w:val="both"/>
        <w:rPr>
          <w:sz w:val="28"/>
          <w:szCs w:val="28"/>
        </w:rPr>
      </w:pPr>
      <w:r w:rsidRPr="00861926">
        <w:rPr>
          <w:sz w:val="28"/>
          <w:szCs w:val="28"/>
        </w:rPr>
        <w:t>Реализация положений  Конституции РФ, федеральных законов от 12 января 1996 года  № 7-ФЗ «О некоммерческих организациях», от 6 октября 2003 года № 131-ФЗ «Об общих принципах организации местного самоуправления в Российской Федерации» способствует развитию гражданского общества, повышению уровня общественной активности. Важным аспектом модернизации общества является государственная и муниципальная политика по поддержке некоммерческих организаци</w:t>
      </w:r>
      <w:r w:rsidR="00CD51D5" w:rsidRPr="00861926">
        <w:rPr>
          <w:sz w:val="28"/>
          <w:szCs w:val="28"/>
        </w:rPr>
        <w:t xml:space="preserve">й. </w:t>
      </w:r>
      <w:r w:rsidRPr="00861926">
        <w:rPr>
          <w:sz w:val="28"/>
          <w:szCs w:val="28"/>
        </w:rPr>
        <w:t xml:space="preserve">Изменения, внесённые в Федеральный закон «О некоммерческих организациях» предоставили прямые полномочия органам местного самоуправления по поддержке социально ориентированных некоммерческих организаций, благотворительности и добровольчества. </w:t>
      </w:r>
    </w:p>
    <w:p w:rsidR="004E55A3" w:rsidRPr="00861926" w:rsidRDefault="00CB77C7" w:rsidP="002416F3">
      <w:pPr>
        <w:tabs>
          <w:tab w:val="left" w:pos="426"/>
        </w:tabs>
        <w:ind w:firstLine="709"/>
        <w:jc w:val="both"/>
        <w:rPr>
          <w:sz w:val="28"/>
          <w:szCs w:val="28"/>
        </w:rPr>
      </w:pPr>
      <w:r w:rsidRPr="00861926">
        <w:rPr>
          <w:sz w:val="28"/>
          <w:szCs w:val="28"/>
        </w:rPr>
        <w:t xml:space="preserve">Социально </w:t>
      </w:r>
      <w:r w:rsidR="00BC79D0" w:rsidRPr="00861926">
        <w:rPr>
          <w:sz w:val="28"/>
          <w:szCs w:val="28"/>
        </w:rPr>
        <w:t xml:space="preserve">- </w:t>
      </w:r>
      <w:r w:rsidRPr="00861926">
        <w:rPr>
          <w:sz w:val="28"/>
          <w:szCs w:val="28"/>
        </w:rPr>
        <w:t>ориентированные некоммерческие организации</w:t>
      </w:r>
      <w:r w:rsidR="0005221B" w:rsidRPr="00861926">
        <w:rPr>
          <w:sz w:val="28"/>
          <w:szCs w:val="28"/>
        </w:rPr>
        <w:t xml:space="preserve"> (далее СОНКО)</w:t>
      </w:r>
      <w:r w:rsidRPr="00861926">
        <w:rPr>
          <w:sz w:val="28"/>
          <w:szCs w:val="28"/>
        </w:rPr>
        <w:t xml:space="preserve"> приобретают сегодня особую актуальность. Эти организации помогают решать ряд муниципальных задач в социальной сфере. </w:t>
      </w:r>
    </w:p>
    <w:p w:rsidR="002416F3" w:rsidRPr="00861926" w:rsidRDefault="004E55A3" w:rsidP="002416F3">
      <w:pPr>
        <w:tabs>
          <w:tab w:val="left" w:pos="426"/>
        </w:tabs>
        <w:ind w:firstLine="709"/>
        <w:jc w:val="both"/>
        <w:rPr>
          <w:sz w:val="28"/>
          <w:szCs w:val="28"/>
        </w:rPr>
      </w:pPr>
      <w:r w:rsidRPr="00861926">
        <w:rPr>
          <w:sz w:val="28"/>
          <w:szCs w:val="28"/>
        </w:rPr>
        <w:t xml:space="preserve">Применение программно-целевого метода даст  возможность привлечения </w:t>
      </w:r>
      <w:r w:rsidR="0005221B" w:rsidRPr="00861926">
        <w:rPr>
          <w:sz w:val="28"/>
          <w:szCs w:val="28"/>
        </w:rPr>
        <w:t>СОНКО</w:t>
      </w:r>
      <w:r w:rsidRPr="00861926">
        <w:rPr>
          <w:sz w:val="28"/>
          <w:szCs w:val="28"/>
        </w:rPr>
        <w:t xml:space="preserve"> в решени</w:t>
      </w:r>
      <w:r w:rsidR="008E577F" w:rsidRPr="00861926">
        <w:rPr>
          <w:sz w:val="28"/>
          <w:szCs w:val="28"/>
        </w:rPr>
        <w:t>и</w:t>
      </w:r>
      <w:r w:rsidRPr="00861926">
        <w:rPr>
          <w:sz w:val="28"/>
          <w:szCs w:val="28"/>
        </w:rPr>
        <w:t xml:space="preserve"> вопросов</w:t>
      </w:r>
      <w:r w:rsidR="00D13622" w:rsidRPr="00861926">
        <w:rPr>
          <w:sz w:val="28"/>
          <w:szCs w:val="28"/>
        </w:rPr>
        <w:t xml:space="preserve"> в </w:t>
      </w:r>
      <w:r w:rsidRPr="00861926">
        <w:rPr>
          <w:sz w:val="28"/>
          <w:szCs w:val="28"/>
        </w:rPr>
        <w:t>сферах: охраны окружающей среды и защиты животных; профилактики и охраны здоровья граждан</w:t>
      </w:r>
      <w:r w:rsidR="005859B3" w:rsidRPr="00861926">
        <w:rPr>
          <w:sz w:val="28"/>
          <w:szCs w:val="28"/>
        </w:rPr>
        <w:t>;</w:t>
      </w:r>
      <w:r w:rsidRPr="00861926">
        <w:rPr>
          <w:sz w:val="28"/>
          <w:szCs w:val="28"/>
        </w:rPr>
        <w:t xml:space="preserve"> пропаганды здорового образа жизни</w:t>
      </w:r>
      <w:r w:rsidR="002416F3" w:rsidRPr="00861926">
        <w:rPr>
          <w:sz w:val="28"/>
          <w:szCs w:val="28"/>
        </w:rPr>
        <w:t>;</w:t>
      </w:r>
      <w:r w:rsidRPr="00861926">
        <w:rPr>
          <w:sz w:val="28"/>
          <w:szCs w:val="28"/>
        </w:rPr>
        <w:t xml:space="preserve"> улучшения морально - психо</w:t>
      </w:r>
      <w:r w:rsidR="005859B3" w:rsidRPr="00861926">
        <w:rPr>
          <w:sz w:val="28"/>
          <w:szCs w:val="28"/>
        </w:rPr>
        <w:t>логического состояния граждан;</w:t>
      </w:r>
      <w:r w:rsidRPr="00861926">
        <w:rPr>
          <w:sz w:val="28"/>
          <w:szCs w:val="28"/>
        </w:rPr>
        <w:t xml:space="preserve"> содействи</w:t>
      </w:r>
      <w:r w:rsidR="005859B3" w:rsidRPr="00861926">
        <w:rPr>
          <w:sz w:val="28"/>
          <w:szCs w:val="28"/>
        </w:rPr>
        <w:t xml:space="preserve">я духовному развитию личности, а также </w:t>
      </w:r>
      <w:r w:rsidRPr="00861926">
        <w:rPr>
          <w:sz w:val="28"/>
          <w:szCs w:val="28"/>
        </w:rPr>
        <w:t>создать единые подходы в работе с организованными общественными инициативами.</w:t>
      </w:r>
      <w:r w:rsidR="002416F3" w:rsidRPr="00861926">
        <w:rPr>
          <w:sz w:val="28"/>
          <w:szCs w:val="28"/>
        </w:rPr>
        <w:t xml:space="preserve"> </w:t>
      </w:r>
    </w:p>
    <w:p w:rsidR="00CB77C7" w:rsidRPr="00861926" w:rsidRDefault="00CB77C7" w:rsidP="002416F3">
      <w:pPr>
        <w:tabs>
          <w:tab w:val="left" w:pos="426"/>
        </w:tabs>
        <w:autoSpaceDE w:val="0"/>
        <w:autoSpaceDN w:val="0"/>
        <w:adjustRightInd w:val="0"/>
        <w:ind w:firstLine="709"/>
        <w:jc w:val="both"/>
        <w:rPr>
          <w:sz w:val="28"/>
          <w:szCs w:val="28"/>
        </w:rPr>
      </w:pPr>
      <w:r w:rsidRPr="00861926">
        <w:rPr>
          <w:sz w:val="28"/>
          <w:szCs w:val="28"/>
        </w:rPr>
        <w:t>По состоянию на 01.01.2016 года на территории города зарегистрированы в установленном федеральным законодательством порядке и осуществляют деятельность 15</w:t>
      </w:r>
      <w:r w:rsidRPr="00861926">
        <w:rPr>
          <w:rFonts w:eastAsia="MS Mincho"/>
          <w:sz w:val="28"/>
          <w:szCs w:val="28"/>
          <w:lang w:eastAsia="ja-JP"/>
        </w:rPr>
        <w:t xml:space="preserve"> некоммерческих организаций.</w:t>
      </w:r>
    </w:p>
    <w:p w:rsidR="00CB77C7" w:rsidRPr="00861926" w:rsidRDefault="00CB77C7" w:rsidP="002416F3">
      <w:pPr>
        <w:tabs>
          <w:tab w:val="left" w:pos="426"/>
        </w:tabs>
        <w:autoSpaceDE w:val="0"/>
        <w:autoSpaceDN w:val="0"/>
        <w:adjustRightInd w:val="0"/>
        <w:ind w:firstLine="709"/>
        <w:jc w:val="both"/>
        <w:rPr>
          <w:sz w:val="28"/>
          <w:szCs w:val="28"/>
        </w:rPr>
      </w:pPr>
      <w:r w:rsidRPr="00861926">
        <w:rPr>
          <w:sz w:val="28"/>
          <w:szCs w:val="28"/>
        </w:rPr>
        <w:t xml:space="preserve">В целях формирования системы экономической поддержки некоммерческих организаций по состоянию на 01.01.2016 </w:t>
      </w:r>
      <w:r w:rsidR="0005221B" w:rsidRPr="00861926">
        <w:rPr>
          <w:sz w:val="28"/>
          <w:szCs w:val="28"/>
        </w:rPr>
        <w:t>четырем</w:t>
      </w:r>
      <w:r w:rsidRPr="00861926">
        <w:rPr>
          <w:sz w:val="28"/>
          <w:szCs w:val="28"/>
        </w:rPr>
        <w:t xml:space="preserve"> организациям оказана помощь в виде </w:t>
      </w:r>
      <w:r w:rsidR="0005221B" w:rsidRPr="00861926">
        <w:rPr>
          <w:sz w:val="28"/>
          <w:szCs w:val="28"/>
        </w:rPr>
        <w:t xml:space="preserve"> безвозмездной аренды помещений.</w:t>
      </w:r>
    </w:p>
    <w:p w:rsidR="00CB77C7" w:rsidRPr="00861926" w:rsidRDefault="00CB77C7" w:rsidP="002416F3">
      <w:pPr>
        <w:autoSpaceDE w:val="0"/>
        <w:autoSpaceDN w:val="0"/>
        <w:adjustRightInd w:val="0"/>
        <w:ind w:firstLine="709"/>
        <w:jc w:val="both"/>
        <w:rPr>
          <w:sz w:val="28"/>
          <w:szCs w:val="28"/>
        </w:rPr>
      </w:pPr>
      <w:r w:rsidRPr="00861926">
        <w:rPr>
          <w:sz w:val="28"/>
          <w:szCs w:val="28"/>
        </w:rPr>
        <w:t xml:space="preserve">Слабыми сторонами развития некоммерческого сектора в муниципальном образовании являются: </w:t>
      </w:r>
    </w:p>
    <w:p w:rsidR="00CB77C7" w:rsidRPr="00861926" w:rsidRDefault="00CB77C7" w:rsidP="002416F3">
      <w:pPr>
        <w:ind w:firstLine="709"/>
        <w:jc w:val="both"/>
        <w:rPr>
          <w:sz w:val="28"/>
          <w:szCs w:val="28"/>
        </w:rPr>
      </w:pPr>
      <w:r w:rsidRPr="00861926">
        <w:rPr>
          <w:sz w:val="28"/>
          <w:szCs w:val="28"/>
        </w:rPr>
        <w:t>- низкая гражданская активность населения;</w:t>
      </w:r>
    </w:p>
    <w:p w:rsidR="00087837" w:rsidRPr="00861926" w:rsidRDefault="00087837" w:rsidP="002416F3">
      <w:pPr>
        <w:ind w:firstLine="709"/>
        <w:jc w:val="both"/>
        <w:rPr>
          <w:sz w:val="28"/>
          <w:szCs w:val="28"/>
        </w:rPr>
      </w:pPr>
      <w:r w:rsidRPr="00861926">
        <w:rPr>
          <w:sz w:val="28"/>
          <w:szCs w:val="28"/>
        </w:rPr>
        <w:t xml:space="preserve">- недостаточное информирование о деятельности </w:t>
      </w:r>
      <w:r w:rsidR="00A35C70" w:rsidRPr="00861926">
        <w:rPr>
          <w:sz w:val="28"/>
          <w:szCs w:val="28"/>
        </w:rPr>
        <w:t>СОНКО</w:t>
      </w:r>
      <w:r w:rsidRPr="00861926">
        <w:rPr>
          <w:sz w:val="28"/>
          <w:szCs w:val="28"/>
        </w:rPr>
        <w:t>;</w:t>
      </w:r>
    </w:p>
    <w:p w:rsidR="00BC79D0" w:rsidRPr="00861926" w:rsidRDefault="00BC79D0" w:rsidP="002416F3">
      <w:pPr>
        <w:ind w:firstLine="709"/>
        <w:jc w:val="both"/>
        <w:rPr>
          <w:sz w:val="28"/>
          <w:szCs w:val="28"/>
        </w:rPr>
      </w:pPr>
      <w:r w:rsidRPr="00861926">
        <w:rPr>
          <w:sz w:val="28"/>
          <w:szCs w:val="28"/>
        </w:rPr>
        <w:t>- отсутствие информации  о получателях поддержки</w:t>
      </w:r>
      <w:r w:rsidR="0005221B" w:rsidRPr="00861926">
        <w:rPr>
          <w:sz w:val="28"/>
          <w:szCs w:val="28"/>
        </w:rPr>
        <w:t xml:space="preserve"> СОНКО</w:t>
      </w:r>
      <w:r w:rsidRPr="00861926">
        <w:rPr>
          <w:sz w:val="28"/>
          <w:szCs w:val="28"/>
        </w:rPr>
        <w:t>;</w:t>
      </w:r>
    </w:p>
    <w:p w:rsidR="00BC79D0" w:rsidRPr="00861926" w:rsidRDefault="00BC79D0" w:rsidP="002416F3">
      <w:pPr>
        <w:ind w:firstLine="709"/>
        <w:jc w:val="both"/>
        <w:rPr>
          <w:sz w:val="28"/>
          <w:szCs w:val="28"/>
        </w:rPr>
      </w:pPr>
      <w:r w:rsidRPr="00861926">
        <w:rPr>
          <w:sz w:val="28"/>
          <w:szCs w:val="28"/>
        </w:rPr>
        <w:lastRenderedPageBreak/>
        <w:t xml:space="preserve">- отсутствие устойчивой взаимосвязи между органами местного самоуправления и </w:t>
      </w:r>
      <w:r w:rsidR="0005221B" w:rsidRPr="00861926">
        <w:rPr>
          <w:sz w:val="28"/>
          <w:szCs w:val="28"/>
        </w:rPr>
        <w:t>СОНКО</w:t>
      </w:r>
      <w:r w:rsidRPr="00861926">
        <w:rPr>
          <w:sz w:val="28"/>
          <w:szCs w:val="28"/>
        </w:rPr>
        <w:t>;</w:t>
      </w:r>
    </w:p>
    <w:p w:rsidR="00BC79D0" w:rsidRPr="00861926" w:rsidRDefault="00BC79D0" w:rsidP="002416F3">
      <w:pPr>
        <w:ind w:firstLine="709"/>
        <w:jc w:val="both"/>
        <w:rPr>
          <w:sz w:val="28"/>
          <w:szCs w:val="28"/>
        </w:rPr>
      </w:pPr>
      <w:r w:rsidRPr="00861926">
        <w:rPr>
          <w:sz w:val="28"/>
          <w:szCs w:val="28"/>
        </w:rPr>
        <w:t>- низкая эффективность участия СОНКО в различных сферах социально-экономической жизни города, недостаточное участие их в решении социально значимых проблем различных категорий населения;</w:t>
      </w:r>
    </w:p>
    <w:p w:rsidR="00BC79D0" w:rsidRPr="00861926" w:rsidRDefault="00BC79D0" w:rsidP="002416F3">
      <w:pPr>
        <w:ind w:firstLine="709"/>
        <w:jc w:val="both"/>
        <w:rPr>
          <w:sz w:val="28"/>
          <w:szCs w:val="28"/>
        </w:rPr>
      </w:pPr>
      <w:r w:rsidRPr="00861926">
        <w:rPr>
          <w:sz w:val="28"/>
          <w:szCs w:val="28"/>
        </w:rPr>
        <w:t xml:space="preserve">- слабое организационное обеспечение </w:t>
      </w:r>
      <w:r w:rsidR="0005221B" w:rsidRPr="00861926">
        <w:rPr>
          <w:sz w:val="28"/>
          <w:szCs w:val="28"/>
        </w:rPr>
        <w:t>СОНКО</w:t>
      </w:r>
      <w:r w:rsidRPr="00861926">
        <w:rPr>
          <w:sz w:val="28"/>
          <w:szCs w:val="28"/>
        </w:rPr>
        <w:t>;</w:t>
      </w:r>
    </w:p>
    <w:p w:rsidR="00BC79D0" w:rsidRPr="00861926" w:rsidRDefault="00BC79D0" w:rsidP="002416F3">
      <w:pPr>
        <w:ind w:firstLine="709"/>
        <w:jc w:val="both"/>
        <w:rPr>
          <w:sz w:val="28"/>
          <w:szCs w:val="28"/>
        </w:rPr>
      </w:pPr>
      <w:r w:rsidRPr="00861926">
        <w:rPr>
          <w:sz w:val="28"/>
          <w:szCs w:val="28"/>
        </w:rPr>
        <w:t>- ограниченные ресурсы СОНКО (финансовые, технические, человеческие).</w:t>
      </w:r>
    </w:p>
    <w:p w:rsidR="00CB77C7" w:rsidRPr="00861926" w:rsidRDefault="00CB77C7" w:rsidP="002416F3">
      <w:pPr>
        <w:ind w:firstLine="709"/>
        <w:jc w:val="both"/>
        <w:rPr>
          <w:sz w:val="28"/>
          <w:szCs w:val="28"/>
        </w:rPr>
      </w:pPr>
      <w:r w:rsidRPr="00861926">
        <w:rPr>
          <w:sz w:val="28"/>
          <w:szCs w:val="28"/>
        </w:rPr>
        <w:t>Сложившаяся ситуация требует активных совместных действий органов местного самоуправления, бизнеса и гражданских организаций, внедрения межсекторного партнерства, направленных на повышение потенциала СОНКО.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власти получат возможность более оперативно получать информацию и реагировать на животрепещущие проблемы населения.</w:t>
      </w:r>
    </w:p>
    <w:p w:rsidR="00CB77C7" w:rsidRPr="00861926" w:rsidRDefault="00CB77C7" w:rsidP="002416F3">
      <w:pPr>
        <w:autoSpaceDE w:val="0"/>
        <w:autoSpaceDN w:val="0"/>
        <w:adjustRightInd w:val="0"/>
        <w:ind w:firstLine="709"/>
        <w:jc w:val="both"/>
        <w:rPr>
          <w:sz w:val="28"/>
          <w:szCs w:val="28"/>
        </w:rPr>
      </w:pPr>
      <w:r w:rsidRPr="00861926">
        <w:rPr>
          <w:sz w:val="28"/>
          <w:szCs w:val="28"/>
        </w:rPr>
        <w:t>Настоящая программа позволит обеспечить преемственность достигнутых на сегодня основных форм взаимодействия и сотрудничества СОНКО с органами местного самоуправления,</w:t>
      </w:r>
      <w:r w:rsidR="00CB3E2D" w:rsidRPr="00861926">
        <w:rPr>
          <w:sz w:val="28"/>
          <w:szCs w:val="28"/>
        </w:rPr>
        <w:t xml:space="preserve"> </w:t>
      </w:r>
      <w:r w:rsidRPr="00861926">
        <w:rPr>
          <w:sz w:val="28"/>
          <w:szCs w:val="28"/>
        </w:rPr>
        <w:t>повысить качественный уровень местного самоуправления, развить некоммерческий сектор.</w:t>
      </w:r>
    </w:p>
    <w:p w:rsidR="008A5FDB" w:rsidRPr="00861926" w:rsidRDefault="008A5FDB" w:rsidP="009C17A3">
      <w:pPr>
        <w:widowControl w:val="0"/>
        <w:autoSpaceDE w:val="0"/>
        <w:autoSpaceDN w:val="0"/>
        <w:adjustRightInd w:val="0"/>
        <w:ind w:firstLine="709"/>
        <w:jc w:val="center"/>
        <w:outlineLvl w:val="3"/>
        <w:rPr>
          <w:b/>
          <w:sz w:val="28"/>
          <w:szCs w:val="28"/>
        </w:rPr>
      </w:pPr>
    </w:p>
    <w:p w:rsidR="009C17A3" w:rsidRPr="00861926" w:rsidRDefault="00CB77C7" w:rsidP="009C17A3">
      <w:pPr>
        <w:widowControl w:val="0"/>
        <w:autoSpaceDE w:val="0"/>
        <w:autoSpaceDN w:val="0"/>
        <w:adjustRightInd w:val="0"/>
        <w:ind w:firstLine="709"/>
        <w:jc w:val="center"/>
        <w:outlineLvl w:val="3"/>
        <w:rPr>
          <w:b/>
          <w:sz w:val="28"/>
          <w:szCs w:val="28"/>
        </w:rPr>
      </w:pPr>
      <w:r w:rsidRPr="00861926">
        <w:rPr>
          <w:b/>
          <w:sz w:val="28"/>
          <w:szCs w:val="28"/>
        </w:rPr>
        <w:t>3.</w:t>
      </w:r>
      <w:r w:rsidRPr="00861926">
        <w:rPr>
          <w:sz w:val="28"/>
          <w:szCs w:val="28"/>
        </w:rPr>
        <w:t xml:space="preserve"> </w:t>
      </w:r>
      <w:r w:rsidR="009C17A3" w:rsidRPr="00861926">
        <w:rPr>
          <w:b/>
          <w:sz w:val="28"/>
          <w:szCs w:val="28"/>
        </w:rPr>
        <w:t>Приоритеты муниципальной политики в сфере реализации</w:t>
      </w:r>
    </w:p>
    <w:p w:rsidR="009C17A3" w:rsidRPr="00861926" w:rsidRDefault="009C17A3" w:rsidP="009C17A3">
      <w:pPr>
        <w:widowControl w:val="0"/>
        <w:autoSpaceDE w:val="0"/>
        <w:autoSpaceDN w:val="0"/>
        <w:adjustRightInd w:val="0"/>
        <w:ind w:firstLine="709"/>
        <w:jc w:val="center"/>
        <w:rPr>
          <w:b/>
          <w:sz w:val="28"/>
          <w:szCs w:val="28"/>
        </w:rPr>
      </w:pPr>
      <w:r w:rsidRPr="00861926">
        <w:rPr>
          <w:b/>
          <w:sz w:val="28"/>
          <w:szCs w:val="28"/>
        </w:rPr>
        <w:t>муниципальной программы, цели, задачи</w:t>
      </w:r>
    </w:p>
    <w:p w:rsidR="009C17A3" w:rsidRPr="00861926" w:rsidRDefault="009C17A3" w:rsidP="009C17A3">
      <w:pPr>
        <w:widowControl w:val="0"/>
        <w:autoSpaceDE w:val="0"/>
        <w:autoSpaceDN w:val="0"/>
        <w:adjustRightInd w:val="0"/>
        <w:ind w:firstLine="709"/>
        <w:jc w:val="center"/>
        <w:rPr>
          <w:b/>
          <w:sz w:val="28"/>
          <w:szCs w:val="28"/>
        </w:rPr>
      </w:pPr>
      <w:r w:rsidRPr="00861926">
        <w:rPr>
          <w:b/>
          <w:sz w:val="28"/>
          <w:szCs w:val="28"/>
        </w:rPr>
        <w:t>и ожидаемые конечные результаты</w:t>
      </w:r>
    </w:p>
    <w:p w:rsidR="008A5FDB" w:rsidRPr="00861926" w:rsidRDefault="008A5FDB" w:rsidP="009C17A3">
      <w:pPr>
        <w:widowControl w:val="0"/>
        <w:autoSpaceDE w:val="0"/>
        <w:autoSpaceDN w:val="0"/>
        <w:adjustRightInd w:val="0"/>
        <w:jc w:val="center"/>
        <w:outlineLvl w:val="3"/>
        <w:rPr>
          <w:sz w:val="28"/>
          <w:szCs w:val="28"/>
        </w:rPr>
      </w:pPr>
    </w:p>
    <w:p w:rsidR="00CB77C7" w:rsidRPr="00861926" w:rsidRDefault="00CB77C7" w:rsidP="00F61C55">
      <w:pPr>
        <w:autoSpaceDE w:val="0"/>
        <w:autoSpaceDN w:val="0"/>
        <w:adjustRightInd w:val="0"/>
        <w:ind w:firstLine="709"/>
        <w:jc w:val="both"/>
        <w:rPr>
          <w:sz w:val="28"/>
          <w:szCs w:val="28"/>
        </w:rPr>
      </w:pPr>
      <w:r w:rsidRPr="00861926">
        <w:rPr>
          <w:sz w:val="28"/>
          <w:szCs w:val="28"/>
        </w:rPr>
        <w:t>Приоритетом в сфере реализации программы является - обеспечение органами местного самоуправления, в пределах своей компетенции, эффективного взаимодействия с общественными, в том числе молодежными, религиозными, другими некоммерческими организациями. О необходимости развития и поддержки некоммерческого сектора говорится в посланиях Президента Российской Федерации Федеральному Собранию Российской Федерации, основных направлениях деятельности Правительства Российской Федерации на среднесрочный период, иных актах Президента Российской Федерации и Правительства Российской Федерации.</w:t>
      </w:r>
    </w:p>
    <w:p w:rsidR="00CB77C7" w:rsidRPr="00861926" w:rsidRDefault="00CB77C7" w:rsidP="00F61C55">
      <w:pPr>
        <w:tabs>
          <w:tab w:val="left" w:pos="567"/>
        </w:tabs>
        <w:autoSpaceDE w:val="0"/>
        <w:autoSpaceDN w:val="0"/>
        <w:adjustRightInd w:val="0"/>
        <w:ind w:firstLine="709"/>
        <w:jc w:val="both"/>
        <w:rPr>
          <w:sz w:val="28"/>
          <w:szCs w:val="28"/>
        </w:rPr>
      </w:pPr>
      <w:proofErr w:type="gramStart"/>
      <w:r w:rsidRPr="00861926">
        <w:rPr>
          <w:sz w:val="28"/>
          <w:szCs w:val="28"/>
        </w:rPr>
        <w:t>Учитывая основные приоритеты развития гражданского общества, отраженные в постановлении Правительства РФ от 23.08. 2011 № 713 «О предоставлении поддержки социально - ориентированным некоммерческим организациям», Законе Амурской области от 19.01. 2005 № 418-ОЗ «О государственной поддержке молодежных и детских общественных объединений» и иных нормативных правовых актах Амурской области  целью программы является создание благоприятных условий для развития социально - ориентированных некоммерческих организаций и повышения активности населения</w:t>
      </w:r>
      <w:proofErr w:type="gramEnd"/>
      <w:r w:rsidRPr="00861926">
        <w:rPr>
          <w:sz w:val="28"/>
          <w:szCs w:val="28"/>
        </w:rPr>
        <w:t xml:space="preserve"> города в решении общественно значимых вопросов.</w:t>
      </w:r>
    </w:p>
    <w:p w:rsidR="00CB77C7" w:rsidRPr="00861926" w:rsidRDefault="00CB77C7" w:rsidP="00F61C55">
      <w:pPr>
        <w:tabs>
          <w:tab w:val="left" w:pos="720"/>
        </w:tabs>
        <w:autoSpaceDE w:val="0"/>
        <w:autoSpaceDN w:val="0"/>
        <w:adjustRightInd w:val="0"/>
        <w:ind w:firstLine="709"/>
        <w:jc w:val="both"/>
        <w:rPr>
          <w:rFonts w:eastAsia="MS Mincho"/>
          <w:sz w:val="28"/>
          <w:szCs w:val="28"/>
          <w:lang w:eastAsia="ja-JP"/>
        </w:rPr>
      </w:pPr>
      <w:r w:rsidRPr="00861926">
        <w:rPr>
          <w:rFonts w:eastAsia="MS Mincho"/>
          <w:sz w:val="28"/>
          <w:szCs w:val="28"/>
          <w:lang w:eastAsia="ja-JP"/>
        </w:rPr>
        <w:t>Для достижения поставленной цели необходимо обеспечить решение следующих задач:</w:t>
      </w:r>
    </w:p>
    <w:p w:rsidR="008A5FDB" w:rsidRPr="00861926" w:rsidRDefault="008A5FDB" w:rsidP="00F61C55">
      <w:pPr>
        <w:ind w:firstLine="709"/>
        <w:jc w:val="both"/>
        <w:rPr>
          <w:rFonts w:eastAsia="MS Mincho"/>
          <w:sz w:val="28"/>
          <w:szCs w:val="28"/>
          <w:lang w:eastAsia="ja-JP"/>
        </w:rPr>
      </w:pPr>
      <w:r w:rsidRPr="00861926">
        <w:rPr>
          <w:rFonts w:eastAsia="MS Mincho"/>
          <w:sz w:val="28"/>
          <w:szCs w:val="28"/>
          <w:lang w:eastAsia="ja-JP"/>
        </w:rPr>
        <w:lastRenderedPageBreak/>
        <w:t>1.У</w:t>
      </w:r>
      <w:r w:rsidRPr="00861926">
        <w:rPr>
          <w:sz w:val="28"/>
          <w:szCs w:val="28"/>
        </w:rPr>
        <w:t>величить</w:t>
      </w:r>
      <w:r w:rsidRPr="00861926">
        <w:rPr>
          <w:rFonts w:eastAsia="MS Mincho"/>
          <w:sz w:val="28"/>
          <w:szCs w:val="28"/>
          <w:lang w:eastAsia="ja-JP"/>
        </w:rPr>
        <w:t xml:space="preserve"> количество социально -</w:t>
      </w:r>
      <w:r w:rsidR="00141356" w:rsidRPr="00861926">
        <w:rPr>
          <w:rFonts w:eastAsia="MS Mincho"/>
          <w:sz w:val="28"/>
          <w:szCs w:val="28"/>
          <w:lang w:eastAsia="ja-JP"/>
        </w:rPr>
        <w:t xml:space="preserve"> </w:t>
      </w:r>
      <w:r w:rsidRPr="00861926">
        <w:rPr>
          <w:rFonts w:eastAsia="MS Mincho"/>
          <w:sz w:val="28"/>
          <w:szCs w:val="28"/>
          <w:lang w:eastAsia="ja-JP"/>
        </w:rPr>
        <w:t>ориентированных некоммерческих организаций на территории города;</w:t>
      </w:r>
    </w:p>
    <w:p w:rsidR="008A5FDB" w:rsidRPr="00861926" w:rsidRDefault="008A5FDB" w:rsidP="00F61C55">
      <w:pPr>
        <w:autoSpaceDE w:val="0"/>
        <w:autoSpaceDN w:val="0"/>
        <w:adjustRightInd w:val="0"/>
        <w:ind w:firstLine="709"/>
        <w:jc w:val="both"/>
        <w:rPr>
          <w:sz w:val="28"/>
          <w:szCs w:val="28"/>
        </w:rPr>
      </w:pPr>
      <w:r w:rsidRPr="00861926">
        <w:rPr>
          <w:sz w:val="28"/>
          <w:szCs w:val="28"/>
        </w:rPr>
        <w:t>2.</w:t>
      </w:r>
      <w:r w:rsidR="00E33C18" w:rsidRPr="00861926">
        <w:rPr>
          <w:sz w:val="28"/>
          <w:szCs w:val="28"/>
        </w:rPr>
        <w:t>Обеспечить информирование о деятельности социально - ориентированных некоммерческих организациях в местных СМИ, на официальном сайте Администрации города Тынды</w:t>
      </w:r>
      <w:r w:rsidRPr="00861926">
        <w:rPr>
          <w:sz w:val="28"/>
          <w:szCs w:val="28"/>
        </w:rPr>
        <w:t>;</w:t>
      </w:r>
    </w:p>
    <w:p w:rsidR="008A5FDB" w:rsidRPr="00861926" w:rsidRDefault="0076191B" w:rsidP="00F61C55">
      <w:pPr>
        <w:autoSpaceDE w:val="0"/>
        <w:autoSpaceDN w:val="0"/>
        <w:adjustRightInd w:val="0"/>
        <w:ind w:firstLine="709"/>
        <w:jc w:val="both"/>
        <w:rPr>
          <w:sz w:val="28"/>
          <w:szCs w:val="28"/>
        </w:rPr>
      </w:pPr>
      <w:r w:rsidRPr="00861926">
        <w:rPr>
          <w:sz w:val="28"/>
          <w:szCs w:val="28"/>
        </w:rPr>
        <w:t>3.</w:t>
      </w:r>
      <w:r w:rsidR="008A5FDB" w:rsidRPr="00861926">
        <w:rPr>
          <w:sz w:val="28"/>
          <w:szCs w:val="28"/>
        </w:rPr>
        <w:t>Создать реестр социально - ориентированных некоммерческих организаций – получателей поддержки;</w:t>
      </w:r>
    </w:p>
    <w:p w:rsidR="008A5FDB" w:rsidRPr="00861926" w:rsidRDefault="008A5FDB" w:rsidP="00F61C55">
      <w:pPr>
        <w:autoSpaceDE w:val="0"/>
        <w:autoSpaceDN w:val="0"/>
        <w:adjustRightInd w:val="0"/>
        <w:ind w:firstLine="709"/>
        <w:jc w:val="both"/>
        <w:rPr>
          <w:sz w:val="28"/>
          <w:szCs w:val="28"/>
        </w:rPr>
      </w:pPr>
      <w:r w:rsidRPr="00861926">
        <w:rPr>
          <w:sz w:val="28"/>
          <w:szCs w:val="28"/>
        </w:rPr>
        <w:t>4.Организовать проведение заседаний</w:t>
      </w:r>
      <w:r w:rsidR="00E96F9D" w:rsidRPr="00861926">
        <w:rPr>
          <w:sz w:val="28"/>
          <w:szCs w:val="28"/>
        </w:rPr>
        <w:t xml:space="preserve"> с руководителями социально - ориентированных некоммерческих организаций при Мэре города Тынды</w:t>
      </w:r>
      <w:r w:rsidRPr="00861926">
        <w:rPr>
          <w:sz w:val="28"/>
          <w:szCs w:val="28"/>
        </w:rPr>
        <w:t>;</w:t>
      </w:r>
    </w:p>
    <w:p w:rsidR="008A5FDB" w:rsidRPr="00861926" w:rsidRDefault="008A5FDB" w:rsidP="00F61C55">
      <w:pPr>
        <w:autoSpaceDE w:val="0"/>
        <w:autoSpaceDN w:val="0"/>
        <w:adjustRightInd w:val="0"/>
        <w:ind w:firstLine="709"/>
        <w:rPr>
          <w:sz w:val="28"/>
          <w:szCs w:val="28"/>
        </w:rPr>
      </w:pPr>
      <w:r w:rsidRPr="00861926">
        <w:rPr>
          <w:sz w:val="28"/>
          <w:szCs w:val="28"/>
        </w:rPr>
        <w:t>5.Привлекать социально - ориентированны</w:t>
      </w:r>
      <w:r w:rsidR="004A10B9" w:rsidRPr="00861926">
        <w:rPr>
          <w:sz w:val="28"/>
          <w:szCs w:val="28"/>
        </w:rPr>
        <w:t>е</w:t>
      </w:r>
      <w:r w:rsidRPr="00861926">
        <w:rPr>
          <w:sz w:val="28"/>
          <w:szCs w:val="28"/>
        </w:rPr>
        <w:t xml:space="preserve"> некоммерчески</w:t>
      </w:r>
      <w:r w:rsidR="004A10B9" w:rsidRPr="00861926">
        <w:rPr>
          <w:sz w:val="28"/>
          <w:szCs w:val="28"/>
        </w:rPr>
        <w:t>е</w:t>
      </w:r>
      <w:r w:rsidRPr="00861926">
        <w:rPr>
          <w:sz w:val="28"/>
          <w:szCs w:val="28"/>
        </w:rPr>
        <w:t xml:space="preserve"> организаци</w:t>
      </w:r>
      <w:r w:rsidR="004A10B9" w:rsidRPr="00861926">
        <w:rPr>
          <w:sz w:val="28"/>
          <w:szCs w:val="28"/>
        </w:rPr>
        <w:t xml:space="preserve">и </w:t>
      </w:r>
      <w:r w:rsidRPr="00861926">
        <w:rPr>
          <w:sz w:val="28"/>
          <w:szCs w:val="28"/>
        </w:rPr>
        <w:t>к участию в городских и областных  мероприятиях;</w:t>
      </w:r>
    </w:p>
    <w:p w:rsidR="008A5FDB" w:rsidRPr="00861926" w:rsidRDefault="002416F3" w:rsidP="00F61C55">
      <w:pPr>
        <w:tabs>
          <w:tab w:val="left" w:pos="720"/>
        </w:tabs>
        <w:autoSpaceDE w:val="0"/>
        <w:autoSpaceDN w:val="0"/>
        <w:adjustRightInd w:val="0"/>
        <w:ind w:firstLine="709"/>
        <w:jc w:val="both"/>
        <w:rPr>
          <w:rFonts w:eastAsia="MS Mincho"/>
          <w:sz w:val="28"/>
          <w:szCs w:val="28"/>
          <w:lang w:eastAsia="ja-JP"/>
        </w:rPr>
      </w:pPr>
      <w:r w:rsidRPr="00861926">
        <w:rPr>
          <w:sz w:val="28"/>
          <w:szCs w:val="28"/>
        </w:rPr>
        <w:t>6</w:t>
      </w:r>
      <w:r w:rsidR="008A5FDB" w:rsidRPr="00861926">
        <w:rPr>
          <w:sz w:val="28"/>
          <w:szCs w:val="28"/>
        </w:rPr>
        <w:t>.Оказывать имущественную поддержку по выделению объектов муниципального имущества (помещений) социально-ориентированным некоммерческим организациям в безвозмездное пользование</w:t>
      </w:r>
      <w:r w:rsidR="00053799" w:rsidRPr="00861926">
        <w:rPr>
          <w:sz w:val="28"/>
          <w:szCs w:val="28"/>
        </w:rPr>
        <w:t>.</w:t>
      </w:r>
    </w:p>
    <w:p w:rsidR="00406D16" w:rsidRPr="00861926" w:rsidRDefault="00406D16" w:rsidP="00F61C55">
      <w:pPr>
        <w:ind w:firstLine="709"/>
        <w:jc w:val="both"/>
        <w:rPr>
          <w:rFonts w:eastAsia="MS Mincho"/>
          <w:sz w:val="28"/>
          <w:szCs w:val="28"/>
          <w:lang w:eastAsia="ja-JP"/>
        </w:rPr>
      </w:pPr>
      <w:r w:rsidRPr="00861926">
        <w:rPr>
          <w:rFonts w:eastAsia="MS Mincho"/>
          <w:sz w:val="28"/>
          <w:szCs w:val="28"/>
          <w:lang w:eastAsia="ja-JP"/>
        </w:rPr>
        <w:t xml:space="preserve">Одним из важных результатов </w:t>
      </w:r>
      <w:r w:rsidR="00053799" w:rsidRPr="00861926">
        <w:rPr>
          <w:rFonts w:eastAsia="MS Mincho"/>
          <w:sz w:val="28"/>
          <w:szCs w:val="28"/>
          <w:lang w:eastAsia="ja-JP"/>
        </w:rPr>
        <w:t xml:space="preserve">муниципальной </w:t>
      </w:r>
      <w:r w:rsidR="00A35C70" w:rsidRPr="00861926">
        <w:rPr>
          <w:rFonts w:eastAsia="MS Mincho"/>
          <w:sz w:val="28"/>
          <w:szCs w:val="28"/>
          <w:lang w:eastAsia="ja-JP"/>
        </w:rPr>
        <w:t>п</w:t>
      </w:r>
      <w:r w:rsidRPr="00861926">
        <w:rPr>
          <w:rFonts w:eastAsia="MS Mincho"/>
          <w:sz w:val="28"/>
          <w:szCs w:val="28"/>
          <w:lang w:eastAsia="ja-JP"/>
        </w:rPr>
        <w:t>рограммы станет воспитание чувства сплоченности, ответственности и понимание необходимости консолидации усил</w:t>
      </w:r>
      <w:r w:rsidR="00D13622" w:rsidRPr="00861926">
        <w:rPr>
          <w:rFonts w:eastAsia="MS Mincho"/>
          <w:sz w:val="28"/>
          <w:szCs w:val="28"/>
          <w:lang w:eastAsia="ja-JP"/>
        </w:rPr>
        <w:t xml:space="preserve">ий власти и общества в решении </w:t>
      </w:r>
      <w:r w:rsidRPr="00861926">
        <w:rPr>
          <w:rFonts w:eastAsia="MS Mincho"/>
          <w:sz w:val="28"/>
          <w:szCs w:val="28"/>
          <w:lang w:eastAsia="ja-JP"/>
        </w:rPr>
        <w:t>проблем на территории муниципального образования город Тында, укрепление авторитета и рост эффективности деятельности органов местного самоуправления.</w:t>
      </w:r>
    </w:p>
    <w:p w:rsidR="00940575" w:rsidRPr="00861926" w:rsidRDefault="004B7F55" w:rsidP="00F61C55">
      <w:pPr>
        <w:ind w:firstLine="709"/>
        <w:jc w:val="both"/>
        <w:rPr>
          <w:rFonts w:eastAsia="MS Mincho"/>
          <w:sz w:val="28"/>
          <w:szCs w:val="28"/>
          <w:lang w:eastAsia="ja-JP"/>
        </w:rPr>
      </w:pPr>
      <w:r w:rsidRPr="00861926">
        <w:rPr>
          <w:rFonts w:eastAsia="MS Mincho"/>
          <w:sz w:val="28"/>
          <w:szCs w:val="28"/>
          <w:lang w:eastAsia="ja-JP"/>
        </w:rPr>
        <w:t>В результате реализации мероприятий ожидается увеличение социально - ориентированных некоммерческих организаций к концу 2024 года до 17 или на 13,5 %.</w:t>
      </w:r>
    </w:p>
    <w:p w:rsidR="00940575" w:rsidRPr="00861926" w:rsidRDefault="00940575" w:rsidP="00F61C55">
      <w:pPr>
        <w:ind w:firstLine="709"/>
        <w:jc w:val="both"/>
        <w:rPr>
          <w:sz w:val="28"/>
          <w:szCs w:val="28"/>
        </w:rPr>
      </w:pPr>
      <w:r w:rsidRPr="00861926">
        <w:rPr>
          <w:rFonts w:eastAsia="MS Mincho"/>
          <w:sz w:val="28"/>
          <w:szCs w:val="28"/>
          <w:lang w:eastAsia="ja-JP"/>
        </w:rPr>
        <w:t>Освещение</w:t>
      </w:r>
      <w:r w:rsidR="00380ED7" w:rsidRPr="00861926">
        <w:rPr>
          <w:rFonts w:eastAsia="MS Mincho"/>
          <w:sz w:val="28"/>
          <w:szCs w:val="28"/>
          <w:lang w:eastAsia="ja-JP"/>
        </w:rPr>
        <w:t xml:space="preserve"> </w:t>
      </w:r>
      <w:r w:rsidR="00B97881" w:rsidRPr="00861926">
        <w:rPr>
          <w:sz w:val="28"/>
          <w:szCs w:val="28"/>
        </w:rPr>
        <w:t xml:space="preserve">деятельности </w:t>
      </w:r>
      <w:r w:rsidR="00B5167C" w:rsidRPr="00861926">
        <w:rPr>
          <w:sz w:val="28"/>
          <w:szCs w:val="28"/>
        </w:rPr>
        <w:t>СОНКО</w:t>
      </w:r>
      <w:r w:rsidR="00B97881" w:rsidRPr="00861926">
        <w:rPr>
          <w:sz w:val="28"/>
          <w:szCs w:val="28"/>
        </w:rPr>
        <w:t xml:space="preserve"> </w:t>
      </w:r>
      <w:r w:rsidR="00380ED7" w:rsidRPr="00861926">
        <w:rPr>
          <w:sz w:val="28"/>
          <w:szCs w:val="28"/>
        </w:rPr>
        <w:t>в СМИ и на официальном сайте Администрации города Тынды</w:t>
      </w:r>
      <w:r w:rsidR="00053799" w:rsidRPr="00861926">
        <w:rPr>
          <w:sz w:val="28"/>
          <w:szCs w:val="28"/>
        </w:rPr>
        <w:t xml:space="preserve"> п</w:t>
      </w:r>
      <w:r w:rsidR="00DF35C9" w:rsidRPr="00861926">
        <w:rPr>
          <w:sz w:val="28"/>
          <w:szCs w:val="28"/>
        </w:rPr>
        <w:t xml:space="preserve">риведет к их </w:t>
      </w:r>
      <w:r w:rsidR="00053799" w:rsidRPr="00861926">
        <w:rPr>
          <w:sz w:val="28"/>
          <w:szCs w:val="28"/>
        </w:rPr>
        <w:t>по</w:t>
      </w:r>
      <w:r w:rsidR="00A43D29" w:rsidRPr="00861926">
        <w:rPr>
          <w:sz w:val="28"/>
          <w:szCs w:val="28"/>
        </w:rPr>
        <w:t>пуляриз</w:t>
      </w:r>
      <w:r w:rsidR="00DF35C9" w:rsidRPr="00861926">
        <w:rPr>
          <w:sz w:val="28"/>
          <w:szCs w:val="28"/>
        </w:rPr>
        <w:t>ации</w:t>
      </w:r>
      <w:r w:rsidR="00F75532" w:rsidRPr="00861926">
        <w:rPr>
          <w:sz w:val="28"/>
          <w:szCs w:val="28"/>
        </w:rPr>
        <w:t>,</w:t>
      </w:r>
      <w:r w:rsidR="00DF35C9" w:rsidRPr="00861926">
        <w:rPr>
          <w:sz w:val="28"/>
          <w:szCs w:val="28"/>
        </w:rPr>
        <w:t xml:space="preserve"> и повысит гражданскую активность</w:t>
      </w:r>
      <w:r w:rsidR="00053799" w:rsidRPr="00861926">
        <w:rPr>
          <w:sz w:val="28"/>
          <w:szCs w:val="28"/>
        </w:rPr>
        <w:t>.</w:t>
      </w:r>
      <w:r w:rsidR="00F61C55" w:rsidRPr="00861926">
        <w:rPr>
          <w:sz w:val="28"/>
          <w:szCs w:val="28"/>
        </w:rPr>
        <w:t xml:space="preserve"> </w:t>
      </w:r>
      <w:r w:rsidR="00053799" w:rsidRPr="00861926">
        <w:rPr>
          <w:sz w:val="28"/>
          <w:szCs w:val="28"/>
        </w:rPr>
        <w:t>Появится возможность получения полной и достоверной информации о СОНКО</w:t>
      </w:r>
      <w:r w:rsidR="00F61C55" w:rsidRPr="00861926">
        <w:rPr>
          <w:sz w:val="28"/>
          <w:szCs w:val="28"/>
        </w:rPr>
        <w:t xml:space="preserve"> -</w:t>
      </w:r>
      <w:r w:rsidR="00053799" w:rsidRPr="00861926">
        <w:rPr>
          <w:sz w:val="28"/>
          <w:szCs w:val="28"/>
        </w:rPr>
        <w:t xml:space="preserve"> получ</w:t>
      </w:r>
      <w:r w:rsidRPr="00861926">
        <w:rPr>
          <w:sz w:val="28"/>
          <w:szCs w:val="28"/>
        </w:rPr>
        <w:t>ател</w:t>
      </w:r>
      <w:r w:rsidR="00F61C55" w:rsidRPr="00861926">
        <w:rPr>
          <w:sz w:val="28"/>
          <w:szCs w:val="28"/>
        </w:rPr>
        <w:t>ях</w:t>
      </w:r>
      <w:r w:rsidR="00053799" w:rsidRPr="00861926">
        <w:rPr>
          <w:sz w:val="28"/>
          <w:szCs w:val="28"/>
        </w:rPr>
        <w:t xml:space="preserve"> поддержк</w:t>
      </w:r>
      <w:r w:rsidRPr="00861926">
        <w:rPr>
          <w:sz w:val="28"/>
          <w:szCs w:val="28"/>
        </w:rPr>
        <w:t>и</w:t>
      </w:r>
      <w:r w:rsidR="00053799" w:rsidRPr="00861926">
        <w:rPr>
          <w:sz w:val="28"/>
          <w:szCs w:val="28"/>
        </w:rPr>
        <w:t xml:space="preserve">. </w:t>
      </w:r>
    </w:p>
    <w:p w:rsidR="00F61C55" w:rsidRPr="00861926" w:rsidRDefault="00380ED7" w:rsidP="00F61C55">
      <w:pPr>
        <w:ind w:firstLine="709"/>
        <w:jc w:val="both"/>
        <w:rPr>
          <w:sz w:val="28"/>
          <w:szCs w:val="28"/>
        </w:rPr>
      </w:pPr>
      <w:r w:rsidRPr="00861926">
        <w:rPr>
          <w:sz w:val="28"/>
          <w:szCs w:val="28"/>
        </w:rPr>
        <w:t xml:space="preserve">Установится </w:t>
      </w:r>
      <w:r w:rsidR="00F61C55" w:rsidRPr="00861926">
        <w:rPr>
          <w:sz w:val="28"/>
          <w:szCs w:val="28"/>
        </w:rPr>
        <w:t xml:space="preserve">взаимосвязь </w:t>
      </w:r>
      <w:r w:rsidRPr="00861926">
        <w:rPr>
          <w:sz w:val="28"/>
          <w:szCs w:val="28"/>
        </w:rPr>
        <w:t xml:space="preserve">между органами местного самоуправления и </w:t>
      </w:r>
      <w:r w:rsidR="00B5167C" w:rsidRPr="00861926">
        <w:rPr>
          <w:sz w:val="28"/>
          <w:szCs w:val="28"/>
        </w:rPr>
        <w:t>СОНКО</w:t>
      </w:r>
      <w:r w:rsidRPr="00861926">
        <w:rPr>
          <w:sz w:val="28"/>
          <w:szCs w:val="28"/>
        </w:rPr>
        <w:t>.</w:t>
      </w:r>
      <w:r w:rsidR="00A43D29" w:rsidRPr="00861926">
        <w:rPr>
          <w:sz w:val="28"/>
          <w:szCs w:val="28"/>
        </w:rPr>
        <w:t xml:space="preserve"> П</w:t>
      </w:r>
      <w:r w:rsidRPr="00861926">
        <w:rPr>
          <w:sz w:val="28"/>
          <w:szCs w:val="28"/>
        </w:rPr>
        <w:t>овысится эффективности участия СОНКО в различных сферах социально-экономической жизни города</w:t>
      </w:r>
      <w:r w:rsidR="00053799" w:rsidRPr="00861926">
        <w:rPr>
          <w:sz w:val="28"/>
          <w:szCs w:val="28"/>
        </w:rPr>
        <w:t xml:space="preserve">. Усовершенствуется правовая основа для оказания муниципальной поддержки СОНКО. Сформируются благоприятные условия для осуществления </w:t>
      </w:r>
      <w:r w:rsidR="00940575" w:rsidRPr="00861926">
        <w:rPr>
          <w:sz w:val="28"/>
          <w:szCs w:val="28"/>
        </w:rPr>
        <w:t xml:space="preserve">их </w:t>
      </w:r>
      <w:r w:rsidR="00053799" w:rsidRPr="00861926">
        <w:rPr>
          <w:sz w:val="28"/>
          <w:szCs w:val="28"/>
        </w:rPr>
        <w:t>деятельности.</w:t>
      </w:r>
    </w:p>
    <w:p w:rsidR="008A5FDB" w:rsidRPr="00861926" w:rsidRDefault="00AD6233" w:rsidP="00F61C55">
      <w:pPr>
        <w:ind w:firstLine="709"/>
        <w:jc w:val="both"/>
        <w:rPr>
          <w:rFonts w:eastAsia="MS Mincho"/>
          <w:sz w:val="28"/>
          <w:szCs w:val="28"/>
          <w:lang w:eastAsia="ja-JP"/>
        </w:rPr>
      </w:pPr>
      <w:r w:rsidRPr="00861926">
        <w:rPr>
          <w:sz w:val="28"/>
          <w:szCs w:val="28"/>
        </w:rPr>
        <w:t>Проблемы, задачи и результаты реализации мун</w:t>
      </w:r>
      <w:r w:rsidR="001A306A" w:rsidRPr="00861926">
        <w:rPr>
          <w:sz w:val="28"/>
          <w:szCs w:val="28"/>
        </w:rPr>
        <w:t xml:space="preserve">иципальной </w:t>
      </w:r>
      <w:r w:rsidR="00A35C70" w:rsidRPr="00861926">
        <w:rPr>
          <w:sz w:val="28"/>
          <w:szCs w:val="28"/>
        </w:rPr>
        <w:t>п</w:t>
      </w:r>
      <w:r w:rsidR="001A306A" w:rsidRPr="00861926">
        <w:rPr>
          <w:sz w:val="28"/>
          <w:szCs w:val="28"/>
        </w:rPr>
        <w:t>рограммы</w:t>
      </w:r>
      <w:r w:rsidRPr="00861926">
        <w:rPr>
          <w:sz w:val="28"/>
          <w:szCs w:val="28"/>
        </w:rPr>
        <w:t xml:space="preserve"> представлены в прил</w:t>
      </w:r>
      <w:r w:rsidR="00A35C70" w:rsidRPr="00861926">
        <w:rPr>
          <w:sz w:val="28"/>
          <w:szCs w:val="28"/>
        </w:rPr>
        <w:t>ожении № 1 к настоящей п</w:t>
      </w:r>
      <w:r w:rsidR="001A306A" w:rsidRPr="00861926">
        <w:rPr>
          <w:sz w:val="28"/>
          <w:szCs w:val="28"/>
        </w:rPr>
        <w:t>рогр</w:t>
      </w:r>
      <w:r w:rsidR="008C7243" w:rsidRPr="00861926">
        <w:rPr>
          <w:sz w:val="28"/>
          <w:szCs w:val="28"/>
        </w:rPr>
        <w:t>а</w:t>
      </w:r>
      <w:r w:rsidR="001A306A" w:rsidRPr="00861926">
        <w:rPr>
          <w:sz w:val="28"/>
          <w:szCs w:val="28"/>
        </w:rPr>
        <w:t>мме</w:t>
      </w:r>
      <w:r w:rsidRPr="00861926">
        <w:rPr>
          <w:sz w:val="28"/>
          <w:szCs w:val="28"/>
        </w:rPr>
        <w:t>.</w:t>
      </w:r>
    </w:p>
    <w:p w:rsidR="00CB77C7" w:rsidRPr="00861926" w:rsidRDefault="00CB77C7" w:rsidP="00F312F3">
      <w:pPr>
        <w:widowControl w:val="0"/>
        <w:autoSpaceDE w:val="0"/>
        <w:autoSpaceDN w:val="0"/>
        <w:adjustRightInd w:val="0"/>
        <w:ind w:firstLine="540"/>
        <w:jc w:val="both"/>
        <w:rPr>
          <w:sz w:val="28"/>
          <w:szCs w:val="28"/>
        </w:rPr>
      </w:pPr>
    </w:p>
    <w:p w:rsidR="00B62109" w:rsidRPr="00861926" w:rsidRDefault="00CB77C7" w:rsidP="00B62109">
      <w:pPr>
        <w:widowControl w:val="0"/>
        <w:autoSpaceDE w:val="0"/>
        <w:autoSpaceDN w:val="0"/>
        <w:adjustRightInd w:val="0"/>
        <w:ind w:firstLine="709"/>
        <w:jc w:val="center"/>
        <w:outlineLvl w:val="3"/>
        <w:rPr>
          <w:b/>
          <w:sz w:val="28"/>
          <w:szCs w:val="28"/>
        </w:rPr>
      </w:pPr>
      <w:r w:rsidRPr="00861926">
        <w:rPr>
          <w:sz w:val="28"/>
          <w:szCs w:val="28"/>
        </w:rPr>
        <w:t xml:space="preserve">4. </w:t>
      </w:r>
      <w:r w:rsidR="00B62109" w:rsidRPr="00861926">
        <w:rPr>
          <w:b/>
          <w:sz w:val="28"/>
          <w:szCs w:val="28"/>
        </w:rPr>
        <w:t>Системы программных мероприятий и их обоснование</w:t>
      </w:r>
    </w:p>
    <w:p w:rsidR="00CB77C7" w:rsidRPr="00861926" w:rsidRDefault="00CB77C7" w:rsidP="00F312F3">
      <w:pPr>
        <w:widowControl w:val="0"/>
        <w:tabs>
          <w:tab w:val="left" w:pos="567"/>
        </w:tabs>
        <w:autoSpaceDE w:val="0"/>
        <w:autoSpaceDN w:val="0"/>
        <w:adjustRightInd w:val="0"/>
        <w:jc w:val="center"/>
        <w:outlineLvl w:val="3"/>
        <w:rPr>
          <w:sz w:val="28"/>
          <w:szCs w:val="28"/>
        </w:rPr>
      </w:pPr>
    </w:p>
    <w:p w:rsidR="00CB77C7" w:rsidRPr="00861926" w:rsidRDefault="00CB77C7" w:rsidP="00F61C55">
      <w:pPr>
        <w:autoSpaceDE w:val="0"/>
        <w:autoSpaceDN w:val="0"/>
        <w:adjustRightInd w:val="0"/>
        <w:ind w:firstLine="709"/>
        <w:jc w:val="both"/>
        <w:rPr>
          <w:sz w:val="28"/>
          <w:szCs w:val="28"/>
        </w:rPr>
      </w:pPr>
      <w:r w:rsidRPr="00861926">
        <w:rPr>
          <w:sz w:val="28"/>
          <w:szCs w:val="28"/>
        </w:rPr>
        <w:t>Для достижения поставленных целей и решения задач программы предусматривается осуществление комплекса основных мероприятий.</w:t>
      </w:r>
    </w:p>
    <w:p w:rsidR="00CB77C7" w:rsidRPr="00861926" w:rsidRDefault="00CB77C7" w:rsidP="00F61C55">
      <w:pPr>
        <w:widowControl w:val="0"/>
        <w:tabs>
          <w:tab w:val="left" w:pos="426"/>
        </w:tabs>
        <w:autoSpaceDE w:val="0"/>
        <w:autoSpaceDN w:val="0"/>
        <w:adjustRightInd w:val="0"/>
        <w:ind w:firstLine="709"/>
        <w:jc w:val="both"/>
        <w:outlineLvl w:val="3"/>
        <w:rPr>
          <w:sz w:val="28"/>
          <w:szCs w:val="28"/>
        </w:rPr>
      </w:pPr>
      <w:r w:rsidRPr="00861926">
        <w:rPr>
          <w:sz w:val="28"/>
          <w:szCs w:val="28"/>
        </w:rPr>
        <w:t xml:space="preserve">Для выполнения </w:t>
      </w:r>
      <w:r w:rsidR="00F61C55" w:rsidRPr="00861926">
        <w:rPr>
          <w:sz w:val="28"/>
          <w:szCs w:val="28"/>
        </w:rPr>
        <w:t xml:space="preserve">поставленных </w:t>
      </w:r>
      <w:r w:rsidRPr="00861926">
        <w:rPr>
          <w:sz w:val="28"/>
          <w:szCs w:val="28"/>
        </w:rPr>
        <w:t>задач</w:t>
      </w:r>
      <w:r w:rsidR="00F61C55" w:rsidRPr="00861926">
        <w:rPr>
          <w:sz w:val="28"/>
          <w:szCs w:val="28"/>
        </w:rPr>
        <w:t xml:space="preserve"> муниципальной программы</w:t>
      </w:r>
      <w:r w:rsidRPr="00861926">
        <w:rPr>
          <w:sz w:val="28"/>
          <w:szCs w:val="28"/>
        </w:rPr>
        <w:t xml:space="preserve"> необходимо реализовать </w:t>
      </w:r>
      <w:r w:rsidR="00F61C55" w:rsidRPr="00861926">
        <w:rPr>
          <w:sz w:val="28"/>
          <w:szCs w:val="28"/>
        </w:rPr>
        <w:t>три основных</w:t>
      </w:r>
      <w:r w:rsidRPr="00861926">
        <w:rPr>
          <w:sz w:val="28"/>
          <w:szCs w:val="28"/>
        </w:rPr>
        <w:t xml:space="preserve"> мероприятия</w:t>
      </w:r>
      <w:r w:rsidR="00F61C55" w:rsidRPr="00861926">
        <w:rPr>
          <w:sz w:val="28"/>
          <w:szCs w:val="28"/>
        </w:rPr>
        <w:t>.</w:t>
      </w:r>
    </w:p>
    <w:p w:rsidR="00AE6B35" w:rsidRPr="00861926" w:rsidRDefault="00AE6B35" w:rsidP="00F61C55">
      <w:pPr>
        <w:autoSpaceDE w:val="0"/>
        <w:autoSpaceDN w:val="0"/>
        <w:adjustRightInd w:val="0"/>
        <w:ind w:firstLine="709"/>
        <w:jc w:val="both"/>
        <w:rPr>
          <w:sz w:val="28"/>
          <w:szCs w:val="28"/>
        </w:rPr>
      </w:pPr>
      <w:r w:rsidRPr="00861926">
        <w:rPr>
          <w:sz w:val="28"/>
          <w:szCs w:val="28"/>
        </w:rPr>
        <w:t>1.</w:t>
      </w:r>
      <w:r w:rsidR="00920708" w:rsidRPr="00861926">
        <w:rPr>
          <w:sz w:val="28"/>
          <w:szCs w:val="28"/>
        </w:rPr>
        <w:t xml:space="preserve">Совершенствование </w:t>
      </w:r>
      <w:r w:rsidR="00A35C70" w:rsidRPr="00861926">
        <w:rPr>
          <w:sz w:val="28"/>
          <w:szCs w:val="28"/>
        </w:rPr>
        <w:t>нормативно правовой базы</w:t>
      </w:r>
      <w:r w:rsidR="00920708" w:rsidRPr="00861926">
        <w:rPr>
          <w:sz w:val="28"/>
          <w:szCs w:val="28"/>
        </w:rPr>
        <w:t xml:space="preserve"> деятельности СОНКО</w:t>
      </w:r>
      <w:r w:rsidRPr="00861926">
        <w:rPr>
          <w:sz w:val="28"/>
          <w:szCs w:val="28"/>
        </w:rPr>
        <w:t>.</w:t>
      </w:r>
    </w:p>
    <w:p w:rsidR="00AE6B35" w:rsidRPr="00861926" w:rsidRDefault="00AE6B35" w:rsidP="00F61C55">
      <w:pPr>
        <w:autoSpaceDE w:val="0"/>
        <w:autoSpaceDN w:val="0"/>
        <w:adjustRightInd w:val="0"/>
        <w:ind w:firstLine="709"/>
        <w:jc w:val="both"/>
        <w:rPr>
          <w:sz w:val="28"/>
          <w:szCs w:val="28"/>
        </w:rPr>
      </w:pPr>
      <w:r w:rsidRPr="00861926">
        <w:rPr>
          <w:sz w:val="28"/>
          <w:szCs w:val="28"/>
        </w:rPr>
        <w:lastRenderedPageBreak/>
        <w:t>В</w:t>
      </w:r>
      <w:r w:rsidR="00920708" w:rsidRPr="00861926">
        <w:rPr>
          <w:sz w:val="28"/>
          <w:szCs w:val="28"/>
        </w:rPr>
        <w:t xml:space="preserve"> рамках реализации </w:t>
      </w:r>
      <w:r w:rsidR="00C166D3" w:rsidRPr="00861926">
        <w:rPr>
          <w:sz w:val="28"/>
          <w:szCs w:val="28"/>
        </w:rPr>
        <w:t>данного</w:t>
      </w:r>
      <w:r w:rsidR="00920708" w:rsidRPr="00861926">
        <w:rPr>
          <w:sz w:val="28"/>
          <w:szCs w:val="28"/>
        </w:rPr>
        <w:t xml:space="preserve"> мероприятия планируются</w:t>
      </w:r>
      <w:r w:rsidR="00C166D3" w:rsidRPr="00861926">
        <w:rPr>
          <w:sz w:val="28"/>
          <w:szCs w:val="28"/>
        </w:rPr>
        <w:t xml:space="preserve"> усовершенствовать нормативно-правовую базу взаимодействия органов местного самоуправления и СОНКО, а именно:</w:t>
      </w:r>
      <w:r w:rsidR="00920708" w:rsidRPr="00861926">
        <w:rPr>
          <w:sz w:val="28"/>
          <w:szCs w:val="28"/>
        </w:rPr>
        <w:t xml:space="preserve"> </w:t>
      </w:r>
    </w:p>
    <w:p w:rsidR="00AE6B35" w:rsidRPr="00861926" w:rsidRDefault="00AE6B35" w:rsidP="00F61C55">
      <w:pPr>
        <w:autoSpaceDE w:val="0"/>
        <w:autoSpaceDN w:val="0"/>
        <w:adjustRightInd w:val="0"/>
        <w:ind w:firstLine="709"/>
        <w:jc w:val="both"/>
        <w:rPr>
          <w:sz w:val="28"/>
          <w:szCs w:val="28"/>
        </w:rPr>
      </w:pPr>
      <w:r w:rsidRPr="00861926">
        <w:rPr>
          <w:sz w:val="28"/>
          <w:szCs w:val="28"/>
        </w:rPr>
        <w:t xml:space="preserve">- </w:t>
      </w:r>
      <w:r w:rsidR="00920708" w:rsidRPr="00861926">
        <w:rPr>
          <w:sz w:val="28"/>
          <w:szCs w:val="28"/>
        </w:rPr>
        <w:t>разработать порядок предоставления субсидий СОНКО;</w:t>
      </w:r>
    </w:p>
    <w:p w:rsidR="00920708" w:rsidRPr="00861926" w:rsidRDefault="00AE6B35" w:rsidP="00F61C55">
      <w:pPr>
        <w:autoSpaceDE w:val="0"/>
        <w:autoSpaceDN w:val="0"/>
        <w:adjustRightInd w:val="0"/>
        <w:ind w:firstLine="709"/>
        <w:jc w:val="both"/>
        <w:rPr>
          <w:sz w:val="28"/>
          <w:szCs w:val="28"/>
        </w:rPr>
      </w:pPr>
      <w:r w:rsidRPr="00861926">
        <w:rPr>
          <w:sz w:val="28"/>
          <w:szCs w:val="28"/>
        </w:rPr>
        <w:t>-</w:t>
      </w:r>
      <w:r w:rsidR="00920708" w:rsidRPr="00861926">
        <w:rPr>
          <w:sz w:val="28"/>
          <w:szCs w:val="28"/>
        </w:rPr>
        <w:t xml:space="preserve"> </w:t>
      </w:r>
      <w:r w:rsidR="00F61C55" w:rsidRPr="00861926">
        <w:rPr>
          <w:sz w:val="28"/>
          <w:szCs w:val="28"/>
        </w:rPr>
        <w:t>обеспечить ведение</w:t>
      </w:r>
      <w:r w:rsidR="00920708" w:rsidRPr="00861926">
        <w:rPr>
          <w:sz w:val="28"/>
          <w:szCs w:val="28"/>
        </w:rPr>
        <w:t xml:space="preserve"> реестра СОНКО </w:t>
      </w:r>
      <w:r w:rsidR="00C166D3" w:rsidRPr="00861926">
        <w:rPr>
          <w:sz w:val="28"/>
          <w:szCs w:val="28"/>
        </w:rPr>
        <w:t>получателей</w:t>
      </w:r>
      <w:r w:rsidR="00920708" w:rsidRPr="00861926">
        <w:rPr>
          <w:sz w:val="28"/>
          <w:szCs w:val="28"/>
        </w:rPr>
        <w:t xml:space="preserve"> поддержк</w:t>
      </w:r>
      <w:r w:rsidR="0005221B" w:rsidRPr="00861926">
        <w:rPr>
          <w:sz w:val="28"/>
          <w:szCs w:val="28"/>
        </w:rPr>
        <w:t>и</w:t>
      </w:r>
      <w:r w:rsidR="00920708" w:rsidRPr="00861926">
        <w:rPr>
          <w:sz w:val="28"/>
          <w:szCs w:val="28"/>
        </w:rPr>
        <w:t>.</w:t>
      </w:r>
    </w:p>
    <w:p w:rsidR="00AE6B35" w:rsidRPr="00861926" w:rsidRDefault="00AE6B35" w:rsidP="00F61C55">
      <w:pPr>
        <w:widowControl w:val="0"/>
        <w:tabs>
          <w:tab w:val="left" w:pos="426"/>
        </w:tabs>
        <w:autoSpaceDE w:val="0"/>
        <w:autoSpaceDN w:val="0"/>
        <w:adjustRightInd w:val="0"/>
        <w:ind w:firstLine="709"/>
        <w:jc w:val="both"/>
        <w:outlineLvl w:val="3"/>
        <w:rPr>
          <w:sz w:val="28"/>
          <w:szCs w:val="28"/>
        </w:rPr>
      </w:pPr>
      <w:r w:rsidRPr="00861926">
        <w:rPr>
          <w:sz w:val="28"/>
          <w:szCs w:val="28"/>
        </w:rPr>
        <w:t>2.Укрепление взаимодействия органов местного самоуправления</w:t>
      </w:r>
      <w:r w:rsidR="0005221B" w:rsidRPr="00861926">
        <w:rPr>
          <w:sz w:val="28"/>
          <w:szCs w:val="28"/>
        </w:rPr>
        <w:t xml:space="preserve"> и</w:t>
      </w:r>
      <w:r w:rsidRPr="00861926">
        <w:rPr>
          <w:sz w:val="28"/>
          <w:szCs w:val="28"/>
        </w:rPr>
        <w:t xml:space="preserve"> СОНКО.</w:t>
      </w:r>
    </w:p>
    <w:p w:rsidR="00D13622" w:rsidRPr="00861926" w:rsidRDefault="00AE6B35" w:rsidP="00D13622">
      <w:pPr>
        <w:widowControl w:val="0"/>
        <w:tabs>
          <w:tab w:val="left" w:pos="426"/>
        </w:tabs>
        <w:autoSpaceDE w:val="0"/>
        <w:autoSpaceDN w:val="0"/>
        <w:adjustRightInd w:val="0"/>
        <w:ind w:firstLine="709"/>
        <w:jc w:val="both"/>
        <w:outlineLvl w:val="3"/>
        <w:rPr>
          <w:rFonts w:eastAsia="MS Mincho"/>
          <w:sz w:val="28"/>
          <w:szCs w:val="28"/>
          <w:lang w:eastAsia="ja-JP"/>
        </w:rPr>
      </w:pPr>
      <w:r w:rsidRPr="00861926">
        <w:rPr>
          <w:sz w:val="28"/>
          <w:szCs w:val="28"/>
        </w:rPr>
        <w:t xml:space="preserve">В рамках реализации основного мероприятия планируются организация заседаний </w:t>
      </w:r>
      <w:r w:rsidR="00EE0832" w:rsidRPr="00861926">
        <w:rPr>
          <w:sz w:val="28"/>
          <w:szCs w:val="28"/>
        </w:rPr>
        <w:t>с руководителями СОНКО</w:t>
      </w:r>
      <w:r w:rsidRPr="00861926">
        <w:rPr>
          <w:sz w:val="28"/>
          <w:szCs w:val="28"/>
        </w:rPr>
        <w:t xml:space="preserve"> при Мэре города Тынды</w:t>
      </w:r>
      <w:r w:rsidR="009E08B5" w:rsidRPr="00861926">
        <w:rPr>
          <w:sz w:val="28"/>
          <w:szCs w:val="28"/>
        </w:rPr>
        <w:t xml:space="preserve">, что </w:t>
      </w:r>
      <w:r w:rsidR="001161E8" w:rsidRPr="00861926">
        <w:rPr>
          <w:sz w:val="28"/>
          <w:szCs w:val="28"/>
        </w:rPr>
        <w:t xml:space="preserve">приведет к </w:t>
      </w:r>
      <w:r w:rsidR="00B5167C" w:rsidRPr="00861926">
        <w:rPr>
          <w:rFonts w:eastAsia="MS Mincho"/>
          <w:sz w:val="28"/>
          <w:szCs w:val="28"/>
          <w:lang w:eastAsia="ja-JP"/>
        </w:rPr>
        <w:t>консолидаци</w:t>
      </w:r>
      <w:r w:rsidR="001161E8" w:rsidRPr="00861926">
        <w:rPr>
          <w:rFonts w:eastAsia="MS Mincho"/>
          <w:sz w:val="28"/>
          <w:szCs w:val="28"/>
          <w:lang w:eastAsia="ja-JP"/>
        </w:rPr>
        <w:t>и усилий</w:t>
      </w:r>
      <w:r w:rsidR="00B5167C" w:rsidRPr="00861926">
        <w:rPr>
          <w:rFonts w:eastAsia="MS Mincho"/>
          <w:sz w:val="28"/>
          <w:szCs w:val="28"/>
          <w:lang w:eastAsia="ja-JP"/>
        </w:rPr>
        <w:t xml:space="preserve"> власти и общества в решении  социально значимых вопросах.</w:t>
      </w:r>
    </w:p>
    <w:p w:rsidR="00F4776F" w:rsidRPr="00861926" w:rsidRDefault="00F4776F" w:rsidP="00D13622">
      <w:pPr>
        <w:widowControl w:val="0"/>
        <w:tabs>
          <w:tab w:val="left" w:pos="426"/>
        </w:tabs>
        <w:autoSpaceDE w:val="0"/>
        <w:autoSpaceDN w:val="0"/>
        <w:adjustRightInd w:val="0"/>
        <w:ind w:firstLine="709"/>
        <w:jc w:val="both"/>
        <w:outlineLvl w:val="3"/>
        <w:rPr>
          <w:sz w:val="28"/>
          <w:szCs w:val="28"/>
        </w:rPr>
      </w:pPr>
      <w:r w:rsidRPr="00861926">
        <w:rPr>
          <w:sz w:val="28"/>
          <w:szCs w:val="28"/>
        </w:rPr>
        <w:t>3.</w:t>
      </w:r>
      <w:r w:rsidR="00AE6B35" w:rsidRPr="00861926">
        <w:rPr>
          <w:sz w:val="28"/>
          <w:szCs w:val="28"/>
        </w:rPr>
        <w:t>Предоставление поддержки СОНКО</w:t>
      </w:r>
      <w:r w:rsidRPr="00861926">
        <w:rPr>
          <w:sz w:val="28"/>
          <w:szCs w:val="28"/>
        </w:rPr>
        <w:t>.</w:t>
      </w:r>
    </w:p>
    <w:p w:rsidR="00F4776F" w:rsidRPr="00861926" w:rsidRDefault="00F4776F" w:rsidP="00F61C55">
      <w:pPr>
        <w:autoSpaceDE w:val="0"/>
        <w:autoSpaceDN w:val="0"/>
        <w:adjustRightInd w:val="0"/>
        <w:ind w:firstLine="709"/>
        <w:jc w:val="both"/>
        <w:rPr>
          <w:sz w:val="28"/>
          <w:szCs w:val="28"/>
        </w:rPr>
      </w:pPr>
      <w:r w:rsidRPr="00861926">
        <w:rPr>
          <w:sz w:val="28"/>
          <w:szCs w:val="28"/>
        </w:rPr>
        <w:t>В</w:t>
      </w:r>
      <w:r w:rsidR="00AE6B35" w:rsidRPr="00861926">
        <w:rPr>
          <w:sz w:val="28"/>
          <w:szCs w:val="28"/>
        </w:rPr>
        <w:t xml:space="preserve"> рамках реализации основного мероприятия </w:t>
      </w:r>
      <w:r w:rsidR="009E08B5" w:rsidRPr="00861926">
        <w:rPr>
          <w:sz w:val="28"/>
          <w:szCs w:val="28"/>
        </w:rPr>
        <w:t>в целях</w:t>
      </w:r>
      <w:r w:rsidR="00C166D3" w:rsidRPr="00861926">
        <w:rPr>
          <w:sz w:val="28"/>
          <w:szCs w:val="28"/>
        </w:rPr>
        <w:t xml:space="preserve"> </w:t>
      </w:r>
      <w:r w:rsidR="009E08B5" w:rsidRPr="00861926">
        <w:rPr>
          <w:sz w:val="28"/>
          <w:szCs w:val="28"/>
        </w:rPr>
        <w:t xml:space="preserve">поддержки и </w:t>
      </w:r>
      <w:r w:rsidR="00C166D3" w:rsidRPr="00861926">
        <w:rPr>
          <w:sz w:val="28"/>
          <w:szCs w:val="28"/>
        </w:rPr>
        <w:t xml:space="preserve">укрепления материально-технической базы СОНКО </w:t>
      </w:r>
      <w:r w:rsidR="00AE6B35" w:rsidRPr="00861926">
        <w:rPr>
          <w:sz w:val="28"/>
          <w:szCs w:val="28"/>
        </w:rPr>
        <w:t>планиру</w:t>
      </w:r>
      <w:r w:rsidR="009E08B5" w:rsidRPr="00861926">
        <w:rPr>
          <w:sz w:val="28"/>
          <w:szCs w:val="28"/>
        </w:rPr>
        <w:t>ет</w:t>
      </w:r>
      <w:r w:rsidR="00AE6B35" w:rsidRPr="00861926">
        <w:rPr>
          <w:sz w:val="28"/>
          <w:szCs w:val="28"/>
        </w:rPr>
        <w:t>ся</w:t>
      </w:r>
      <w:r w:rsidR="009E08B5" w:rsidRPr="00861926">
        <w:rPr>
          <w:sz w:val="28"/>
          <w:szCs w:val="28"/>
        </w:rPr>
        <w:t xml:space="preserve"> проведение следующих мероприятий</w:t>
      </w:r>
      <w:r w:rsidR="00AE6B35" w:rsidRPr="00861926">
        <w:rPr>
          <w:sz w:val="28"/>
          <w:szCs w:val="28"/>
        </w:rPr>
        <w:t>:</w:t>
      </w:r>
    </w:p>
    <w:p w:rsidR="00F4776F" w:rsidRPr="00861926" w:rsidRDefault="00F4776F" w:rsidP="00F61C55">
      <w:pPr>
        <w:autoSpaceDE w:val="0"/>
        <w:autoSpaceDN w:val="0"/>
        <w:adjustRightInd w:val="0"/>
        <w:ind w:firstLine="709"/>
        <w:jc w:val="both"/>
        <w:rPr>
          <w:sz w:val="28"/>
          <w:szCs w:val="28"/>
        </w:rPr>
      </w:pPr>
      <w:r w:rsidRPr="00861926">
        <w:rPr>
          <w:sz w:val="28"/>
          <w:szCs w:val="28"/>
        </w:rPr>
        <w:t xml:space="preserve">- </w:t>
      </w:r>
      <w:r w:rsidR="00AE6B35" w:rsidRPr="00861926">
        <w:rPr>
          <w:sz w:val="28"/>
          <w:szCs w:val="28"/>
        </w:rPr>
        <w:t>предоставление субсидий СОНКО на реализацию социально значимых проектов;</w:t>
      </w:r>
    </w:p>
    <w:p w:rsidR="00F4776F" w:rsidRPr="00861926" w:rsidRDefault="00F4776F" w:rsidP="00F61C55">
      <w:pPr>
        <w:autoSpaceDE w:val="0"/>
        <w:autoSpaceDN w:val="0"/>
        <w:adjustRightInd w:val="0"/>
        <w:ind w:firstLine="709"/>
        <w:jc w:val="both"/>
        <w:rPr>
          <w:sz w:val="28"/>
          <w:szCs w:val="28"/>
        </w:rPr>
      </w:pPr>
      <w:r w:rsidRPr="00861926">
        <w:rPr>
          <w:sz w:val="28"/>
          <w:szCs w:val="28"/>
        </w:rPr>
        <w:t>-</w:t>
      </w:r>
      <w:r w:rsidR="00AE6B35" w:rsidRPr="00861926">
        <w:rPr>
          <w:sz w:val="28"/>
          <w:szCs w:val="28"/>
        </w:rPr>
        <w:t xml:space="preserve"> содействие к участию СОНКО в городских и областных мероприятиях; </w:t>
      </w:r>
    </w:p>
    <w:p w:rsidR="00AE6B35" w:rsidRPr="00861926" w:rsidRDefault="00F4776F" w:rsidP="00F61C55">
      <w:pPr>
        <w:autoSpaceDE w:val="0"/>
        <w:autoSpaceDN w:val="0"/>
        <w:adjustRightInd w:val="0"/>
        <w:ind w:firstLine="709"/>
        <w:jc w:val="both"/>
        <w:rPr>
          <w:sz w:val="28"/>
          <w:szCs w:val="28"/>
        </w:rPr>
      </w:pPr>
      <w:r w:rsidRPr="00861926">
        <w:rPr>
          <w:sz w:val="28"/>
          <w:szCs w:val="28"/>
        </w:rPr>
        <w:t xml:space="preserve">- </w:t>
      </w:r>
      <w:r w:rsidR="00AE6B35" w:rsidRPr="00861926">
        <w:rPr>
          <w:sz w:val="28"/>
          <w:szCs w:val="28"/>
        </w:rPr>
        <w:t>предоставление имущественной поддержки</w:t>
      </w:r>
      <w:r w:rsidR="00B5167C" w:rsidRPr="00861926">
        <w:rPr>
          <w:sz w:val="28"/>
          <w:szCs w:val="28"/>
        </w:rPr>
        <w:t xml:space="preserve"> и</w:t>
      </w:r>
      <w:r w:rsidR="00AE6B35" w:rsidRPr="00861926">
        <w:rPr>
          <w:sz w:val="28"/>
          <w:szCs w:val="28"/>
        </w:rPr>
        <w:t xml:space="preserve"> информационной поддержки  СОНКО</w:t>
      </w:r>
      <w:r w:rsidR="009E08B5" w:rsidRPr="00861926">
        <w:rPr>
          <w:sz w:val="28"/>
          <w:szCs w:val="28"/>
        </w:rPr>
        <w:t>.</w:t>
      </w:r>
    </w:p>
    <w:p w:rsidR="00F4776F" w:rsidRPr="00861926" w:rsidRDefault="00CB77C7" w:rsidP="00F61C55">
      <w:pPr>
        <w:ind w:firstLine="709"/>
        <w:jc w:val="both"/>
        <w:rPr>
          <w:rFonts w:eastAsia="MS Mincho"/>
          <w:sz w:val="28"/>
          <w:szCs w:val="28"/>
          <w:lang w:eastAsia="ja-JP"/>
        </w:rPr>
      </w:pPr>
      <w:r w:rsidRPr="00861926">
        <w:rPr>
          <w:sz w:val="28"/>
          <w:szCs w:val="28"/>
        </w:rPr>
        <w:t xml:space="preserve">Система основных мероприятий и плановых показателей реализации муниципальной программы </w:t>
      </w:r>
      <w:r w:rsidR="00F4776F" w:rsidRPr="00861926">
        <w:rPr>
          <w:sz w:val="28"/>
          <w:szCs w:val="28"/>
        </w:rPr>
        <w:t>представлена в приложении № 2 к настоящей программе.</w:t>
      </w:r>
    </w:p>
    <w:p w:rsidR="008A5FDB" w:rsidRPr="00861926" w:rsidRDefault="008A5FDB" w:rsidP="00F312F3">
      <w:pPr>
        <w:widowControl w:val="0"/>
        <w:autoSpaceDE w:val="0"/>
        <w:autoSpaceDN w:val="0"/>
        <w:adjustRightInd w:val="0"/>
        <w:jc w:val="center"/>
        <w:outlineLvl w:val="3"/>
        <w:rPr>
          <w:b/>
          <w:sz w:val="28"/>
          <w:szCs w:val="28"/>
        </w:rPr>
      </w:pPr>
    </w:p>
    <w:p w:rsidR="00CB77C7" w:rsidRPr="00861926" w:rsidRDefault="00CB77C7" w:rsidP="00F312F3">
      <w:pPr>
        <w:widowControl w:val="0"/>
        <w:autoSpaceDE w:val="0"/>
        <w:autoSpaceDN w:val="0"/>
        <w:adjustRightInd w:val="0"/>
        <w:jc w:val="center"/>
        <w:outlineLvl w:val="3"/>
        <w:rPr>
          <w:b/>
          <w:sz w:val="28"/>
          <w:szCs w:val="28"/>
        </w:rPr>
      </w:pPr>
      <w:r w:rsidRPr="00861926">
        <w:rPr>
          <w:b/>
          <w:sz w:val="28"/>
          <w:szCs w:val="28"/>
        </w:rPr>
        <w:t>5. Сведения об основных мерах правового регулирования</w:t>
      </w:r>
    </w:p>
    <w:p w:rsidR="00CB77C7" w:rsidRPr="00861926" w:rsidRDefault="00CB77C7" w:rsidP="00F312F3">
      <w:pPr>
        <w:widowControl w:val="0"/>
        <w:autoSpaceDE w:val="0"/>
        <w:autoSpaceDN w:val="0"/>
        <w:adjustRightInd w:val="0"/>
        <w:jc w:val="center"/>
        <w:rPr>
          <w:b/>
          <w:sz w:val="28"/>
          <w:szCs w:val="28"/>
        </w:rPr>
      </w:pPr>
      <w:r w:rsidRPr="00861926">
        <w:rPr>
          <w:b/>
          <w:sz w:val="28"/>
          <w:szCs w:val="28"/>
        </w:rPr>
        <w:t>в сфере реализации муниципальной программы</w:t>
      </w:r>
    </w:p>
    <w:p w:rsidR="00CB77C7" w:rsidRPr="00861926" w:rsidRDefault="00CB77C7" w:rsidP="00F312F3">
      <w:pPr>
        <w:widowControl w:val="0"/>
        <w:autoSpaceDE w:val="0"/>
        <w:autoSpaceDN w:val="0"/>
        <w:adjustRightInd w:val="0"/>
        <w:jc w:val="center"/>
        <w:rPr>
          <w:sz w:val="28"/>
          <w:szCs w:val="28"/>
        </w:rPr>
      </w:pPr>
    </w:p>
    <w:p w:rsidR="00CB77C7" w:rsidRPr="00861926" w:rsidRDefault="00CB77C7" w:rsidP="009E08B5">
      <w:pPr>
        <w:shd w:val="clear" w:color="auto" w:fill="FFFFFF"/>
        <w:autoSpaceDE w:val="0"/>
        <w:autoSpaceDN w:val="0"/>
        <w:adjustRightInd w:val="0"/>
        <w:ind w:firstLine="709"/>
        <w:jc w:val="both"/>
        <w:rPr>
          <w:sz w:val="28"/>
          <w:szCs w:val="28"/>
        </w:rPr>
      </w:pPr>
      <w:r w:rsidRPr="00861926">
        <w:rPr>
          <w:sz w:val="28"/>
          <w:szCs w:val="28"/>
        </w:rPr>
        <w:t>Муниципальная  программа базируется на положениях:</w:t>
      </w:r>
    </w:p>
    <w:p w:rsidR="00CB77C7" w:rsidRPr="00861926" w:rsidRDefault="00CB77C7" w:rsidP="009E08B5">
      <w:pPr>
        <w:shd w:val="clear" w:color="auto" w:fill="FFFFFF"/>
        <w:autoSpaceDE w:val="0"/>
        <w:autoSpaceDN w:val="0"/>
        <w:adjustRightInd w:val="0"/>
        <w:ind w:firstLine="709"/>
        <w:jc w:val="both"/>
        <w:rPr>
          <w:sz w:val="28"/>
          <w:szCs w:val="28"/>
        </w:rPr>
      </w:pPr>
      <w:r w:rsidRPr="00861926">
        <w:rPr>
          <w:sz w:val="28"/>
          <w:szCs w:val="28"/>
        </w:rPr>
        <w:t xml:space="preserve">- </w:t>
      </w:r>
      <w:hyperlink r:id="rId9" w:history="1">
        <w:r w:rsidRPr="00861926">
          <w:rPr>
            <w:sz w:val="28"/>
            <w:szCs w:val="28"/>
          </w:rPr>
          <w:t>Конституции</w:t>
        </w:r>
      </w:hyperlink>
      <w:r w:rsidRPr="00861926">
        <w:rPr>
          <w:sz w:val="28"/>
          <w:szCs w:val="28"/>
        </w:rPr>
        <w:t xml:space="preserve"> Российской Федерации;</w:t>
      </w:r>
    </w:p>
    <w:p w:rsidR="00CB77C7" w:rsidRPr="00861926" w:rsidRDefault="00CB77C7" w:rsidP="009E08B5">
      <w:pPr>
        <w:shd w:val="clear" w:color="auto" w:fill="FFFFFF"/>
        <w:autoSpaceDE w:val="0"/>
        <w:autoSpaceDN w:val="0"/>
        <w:adjustRightInd w:val="0"/>
        <w:ind w:firstLine="709"/>
        <w:jc w:val="both"/>
        <w:rPr>
          <w:sz w:val="28"/>
          <w:szCs w:val="28"/>
        </w:rPr>
      </w:pPr>
      <w:r w:rsidRPr="00861926">
        <w:rPr>
          <w:sz w:val="28"/>
          <w:szCs w:val="28"/>
        </w:rPr>
        <w:t xml:space="preserve">- Бюджетного </w:t>
      </w:r>
      <w:hyperlink r:id="rId10" w:history="1">
        <w:r w:rsidRPr="00861926">
          <w:rPr>
            <w:sz w:val="28"/>
            <w:szCs w:val="28"/>
          </w:rPr>
          <w:t>кодекса</w:t>
        </w:r>
      </w:hyperlink>
      <w:r w:rsidRPr="00861926">
        <w:rPr>
          <w:sz w:val="28"/>
          <w:szCs w:val="28"/>
        </w:rPr>
        <w:t xml:space="preserve"> Российской Федерации;</w:t>
      </w:r>
    </w:p>
    <w:p w:rsidR="00CB77C7" w:rsidRPr="00861926" w:rsidRDefault="00CB77C7" w:rsidP="009E08B5">
      <w:pPr>
        <w:autoSpaceDE w:val="0"/>
        <w:autoSpaceDN w:val="0"/>
        <w:adjustRightInd w:val="0"/>
        <w:ind w:firstLine="709"/>
        <w:jc w:val="both"/>
        <w:rPr>
          <w:bCs/>
          <w:sz w:val="28"/>
          <w:szCs w:val="28"/>
        </w:rPr>
      </w:pPr>
      <w:r w:rsidRPr="00861926">
        <w:rPr>
          <w:bCs/>
          <w:sz w:val="28"/>
          <w:szCs w:val="28"/>
        </w:rPr>
        <w:t>- Федерального закона от 6 октября 2003 г. N 131-ФЗ "Об общих принципах организации местного самоуправления в Российской Федерации";</w:t>
      </w:r>
    </w:p>
    <w:p w:rsidR="00CB77C7" w:rsidRPr="00861926" w:rsidRDefault="00CB77C7" w:rsidP="009E08B5">
      <w:pPr>
        <w:autoSpaceDE w:val="0"/>
        <w:autoSpaceDN w:val="0"/>
        <w:adjustRightInd w:val="0"/>
        <w:ind w:firstLine="709"/>
        <w:jc w:val="both"/>
        <w:rPr>
          <w:bCs/>
          <w:sz w:val="28"/>
          <w:szCs w:val="28"/>
        </w:rPr>
      </w:pPr>
      <w:r w:rsidRPr="00861926">
        <w:rPr>
          <w:bCs/>
          <w:sz w:val="28"/>
          <w:szCs w:val="28"/>
        </w:rPr>
        <w:t>- Федерального  закона от 12 января 1996 г. N 7-ФЗ "О некоммерческих организациях";</w:t>
      </w:r>
    </w:p>
    <w:p w:rsidR="00CB77C7" w:rsidRPr="00861926" w:rsidRDefault="00CB77C7" w:rsidP="009E08B5">
      <w:pPr>
        <w:autoSpaceDE w:val="0"/>
        <w:autoSpaceDN w:val="0"/>
        <w:adjustRightInd w:val="0"/>
        <w:ind w:firstLine="709"/>
        <w:jc w:val="both"/>
        <w:rPr>
          <w:bCs/>
          <w:sz w:val="28"/>
          <w:szCs w:val="28"/>
        </w:rPr>
      </w:pPr>
      <w:r w:rsidRPr="00861926">
        <w:rPr>
          <w:bCs/>
          <w:sz w:val="28"/>
          <w:szCs w:val="28"/>
        </w:rPr>
        <w:t>- Федерального закона от 19 мая 1995 г. N 82-ФЗ "Об общественных объединениях";</w:t>
      </w:r>
    </w:p>
    <w:p w:rsidR="00CB77C7" w:rsidRPr="00861926" w:rsidRDefault="00CB77C7" w:rsidP="009E08B5">
      <w:pPr>
        <w:shd w:val="clear" w:color="auto" w:fill="FFFFFF"/>
        <w:autoSpaceDE w:val="0"/>
        <w:autoSpaceDN w:val="0"/>
        <w:adjustRightInd w:val="0"/>
        <w:ind w:firstLine="709"/>
        <w:jc w:val="both"/>
        <w:rPr>
          <w:sz w:val="28"/>
          <w:szCs w:val="28"/>
        </w:rPr>
      </w:pPr>
      <w:r w:rsidRPr="00861926">
        <w:rPr>
          <w:sz w:val="28"/>
          <w:szCs w:val="28"/>
        </w:rPr>
        <w:t>- иных правовых актов в сферах реализации муниципальной программы.</w:t>
      </w:r>
    </w:p>
    <w:p w:rsidR="00085D65" w:rsidRPr="00861926" w:rsidRDefault="00CB77C7" w:rsidP="009E08B5">
      <w:pPr>
        <w:ind w:firstLine="709"/>
        <w:jc w:val="both"/>
        <w:rPr>
          <w:rFonts w:eastAsia="MS Mincho"/>
          <w:sz w:val="28"/>
          <w:szCs w:val="28"/>
          <w:lang w:eastAsia="ja-JP"/>
        </w:rPr>
      </w:pPr>
      <w:r w:rsidRPr="00861926">
        <w:rPr>
          <w:sz w:val="28"/>
          <w:szCs w:val="28"/>
        </w:rPr>
        <w:t xml:space="preserve">Предполагаемые к принятию меры правового регулирования в сфере реализации муниципальной программы </w:t>
      </w:r>
      <w:r w:rsidR="00085D65" w:rsidRPr="00861926">
        <w:rPr>
          <w:sz w:val="28"/>
          <w:szCs w:val="28"/>
        </w:rPr>
        <w:t>представлены в приложении № 3 к настоящей программе.</w:t>
      </w:r>
    </w:p>
    <w:p w:rsidR="008A5FDB" w:rsidRPr="00861926" w:rsidRDefault="008A5FDB" w:rsidP="00F312F3">
      <w:pPr>
        <w:widowControl w:val="0"/>
        <w:autoSpaceDE w:val="0"/>
        <w:autoSpaceDN w:val="0"/>
        <w:adjustRightInd w:val="0"/>
        <w:jc w:val="both"/>
        <w:outlineLvl w:val="3"/>
        <w:rPr>
          <w:sz w:val="28"/>
          <w:szCs w:val="28"/>
        </w:rPr>
      </w:pPr>
    </w:p>
    <w:p w:rsidR="00CB77C7" w:rsidRPr="00861926" w:rsidRDefault="00CB77C7" w:rsidP="00F312F3">
      <w:pPr>
        <w:widowControl w:val="0"/>
        <w:tabs>
          <w:tab w:val="left" w:pos="567"/>
        </w:tabs>
        <w:autoSpaceDE w:val="0"/>
        <w:autoSpaceDN w:val="0"/>
        <w:adjustRightInd w:val="0"/>
        <w:jc w:val="center"/>
        <w:outlineLvl w:val="3"/>
        <w:rPr>
          <w:b/>
          <w:sz w:val="28"/>
          <w:szCs w:val="28"/>
        </w:rPr>
      </w:pPr>
      <w:r w:rsidRPr="00861926">
        <w:rPr>
          <w:b/>
          <w:sz w:val="28"/>
          <w:szCs w:val="28"/>
        </w:rPr>
        <w:t>6. Ресурсное обеспечение муниципальной программы.</w:t>
      </w:r>
    </w:p>
    <w:p w:rsidR="00CB77C7" w:rsidRPr="00861926" w:rsidRDefault="00CB77C7" w:rsidP="00F312F3">
      <w:pPr>
        <w:widowControl w:val="0"/>
        <w:tabs>
          <w:tab w:val="left" w:pos="720"/>
        </w:tabs>
        <w:autoSpaceDE w:val="0"/>
        <w:autoSpaceDN w:val="0"/>
        <w:adjustRightInd w:val="0"/>
        <w:outlineLvl w:val="3"/>
        <w:rPr>
          <w:sz w:val="28"/>
          <w:szCs w:val="28"/>
        </w:rPr>
      </w:pPr>
    </w:p>
    <w:p w:rsidR="0098512A" w:rsidRPr="0098512A" w:rsidRDefault="0098512A" w:rsidP="0098512A">
      <w:pPr>
        <w:ind w:firstLine="709"/>
        <w:jc w:val="both"/>
        <w:rPr>
          <w:sz w:val="28"/>
          <w:szCs w:val="28"/>
        </w:rPr>
      </w:pPr>
      <w:r w:rsidRPr="0098512A">
        <w:rPr>
          <w:sz w:val="28"/>
          <w:szCs w:val="28"/>
        </w:rPr>
        <w:lastRenderedPageBreak/>
        <w:t>Общий  объем  бюджетных  ассигнований  за  счет  средств  местного</w:t>
      </w:r>
    </w:p>
    <w:p w:rsidR="0098512A" w:rsidRPr="0098512A" w:rsidRDefault="0098512A" w:rsidP="0098512A">
      <w:pPr>
        <w:ind w:firstLine="709"/>
        <w:jc w:val="both"/>
        <w:rPr>
          <w:sz w:val="28"/>
          <w:szCs w:val="28"/>
        </w:rPr>
      </w:pPr>
      <w:r w:rsidRPr="0098512A">
        <w:rPr>
          <w:sz w:val="28"/>
          <w:szCs w:val="28"/>
        </w:rPr>
        <w:t>бюджета на реализацию муниципальной программы составляет 72,0 тыс. рублей, в том числе по годам:</w:t>
      </w:r>
    </w:p>
    <w:p w:rsidR="0098512A" w:rsidRPr="0098512A" w:rsidRDefault="0098512A" w:rsidP="0098512A">
      <w:pPr>
        <w:ind w:firstLine="709"/>
        <w:rPr>
          <w:sz w:val="28"/>
          <w:szCs w:val="28"/>
        </w:rPr>
      </w:pPr>
      <w:r w:rsidRPr="0098512A">
        <w:rPr>
          <w:sz w:val="28"/>
          <w:szCs w:val="28"/>
        </w:rPr>
        <w:t xml:space="preserve"> 2017 год – 32,0 тыс. рублей;</w:t>
      </w:r>
    </w:p>
    <w:p w:rsidR="0098512A" w:rsidRPr="0098512A" w:rsidRDefault="0098512A" w:rsidP="0098512A">
      <w:pPr>
        <w:ind w:firstLine="709"/>
        <w:rPr>
          <w:sz w:val="28"/>
          <w:szCs w:val="28"/>
        </w:rPr>
      </w:pPr>
      <w:r w:rsidRPr="0098512A">
        <w:rPr>
          <w:sz w:val="28"/>
          <w:szCs w:val="28"/>
        </w:rPr>
        <w:t xml:space="preserve"> 2018 год – 10,0 тыс. рублей</w:t>
      </w:r>
    </w:p>
    <w:p w:rsidR="0098512A" w:rsidRPr="0098512A" w:rsidRDefault="0098512A" w:rsidP="0098512A">
      <w:pPr>
        <w:ind w:firstLine="709"/>
        <w:rPr>
          <w:sz w:val="28"/>
          <w:szCs w:val="28"/>
        </w:rPr>
      </w:pPr>
      <w:r>
        <w:rPr>
          <w:sz w:val="28"/>
          <w:szCs w:val="28"/>
        </w:rPr>
        <w:t xml:space="preserve"> </w:t>
      </w:r>
      <w:r w:rsidRPr="0098512A">
        <w:rPr>
          <w:sz w:val="28"/>
          <w:szCs w:val="28"/>
        </w:rPr>
        <w:t>2019 год – 00,0 тыс. рублей;</w:t>
      </w:r>
    </w:p>
    <w:p w:rsidR="0098512A" w:rsidRPr="0098512A" w:rsidRDefault="0098512A" w:rsidP="0098512A">
      <w:pPr>
        <w:ind w:firstLine="709"/>
        <w:rPr>
          <w:sz w:val="28"/>
          <w:szCs w:val="28"/>
        </w:rPr>
      </w:pPr>
      <w:r>
        <w:rPr>
          <w:sz w:val="28"/>
          <w:szCs w:val="28"/>
        </w:rPr>
        <w:t xml:space="preserve"> </w:t>
      </w:r>
      <w:r w:rsidRPr="0098512A">
        <w:rPr>
          <w:sz w:val="28"/>
          <w:szCs w:val="28"/>
        </w:rPr>
        <w:t>2020 год –  00,0 тыс. рублей;</w:t>
      </w:r>
    </w:p>
    <w:p w:rsidR="0098512A" w:rsidRPr="0098512A" w:rsidRDefault="0098512A" w:rsidP="0098512A">
      <w:pPr>
        <w:ind w:firstLine="709"/>
        <w:rPr>
          <w:sz w:val="28"/>
          <w:szCs w:val="28"/>
        </w:rPr>
      </w:pPr>
      <w:r>
        <w:rPr>
          <w:sz w:val="28"/>
          <w:szCs w:val="28"/>
        </w:rPr>
        <w:t xml:space="preserve"> </w:t>
      </w:r>
      <w:r w:rsidRPr="0098512A">
        <w:rPr>
          <w:sz w:val="28"/>
          <w:szCs w:val="28"/>
        </w:rPr>
        <w:t>2021 год – 10,0  тыс. рублей;</w:t>
      </w:r>
    </w:p>
    <w:p w:rsidR="0098512A" w:rsidRPr="0098512A" w:rsidRDefault="0098512A" w:rsidP="0098512A">
      <w:pPr>
        <w:ind w:firstLine="709"/>
        <w:rPr>
          <w:sz w:val="28"/>
          <w:szCs w:val="28"/>
        </w:rPr>
      </w:pPr>
      <w:r>
        <w:rPr>
          <w:sz w:val="28"/>
          <w:szCs w:val="28"/>
        </w:rPr>
        <w:t xml:space="preserve"> </w:t>
      </w:r>
      <w:r w:rsidRPr="0098512A">
        <w:rPr>
          <w:sz w:val="28"/>
          <w:szCs w:val="28"/>
        </w:rPr>
        <w:t>2022 год – 10,0 тыс. рублей;</w:t>
      </w:r>
    </w:p>
    <w:p w:rsidR="0098512A" w:rsidRPr="0098512A" w:rsidRDefault="0098512A" w:rsidP="0098512A">
      <w:pPr>
        <w:ind w:firstLine="709"/>
        <w:rPr>
          <w:sz w:val="28"/>
          <w:szCs w:val="28"/>
        </w:rPr>
      </w:pPr>
      <w:r>
        <w:rPr>
          <w:sz w:val="28"/>
          <w:szCs w:val="28"/>
        </w:rPr>
        <w:t xml:space="preserve"> </w:t>
      </w:r>
      <w:r w:rsidRPr="0098512A">
        <w:rPr>
          <w:sz w:val="28"/>
          <w:szCs w:val="28"/>
        </w:rPr>
        <w:t>2023 год – 10,0 тыс. рублей;</w:t>
      </w:r>
    </w:p>
    <w:p w:rsidR="0098512A" w:rsidRDefault="00F4361E" w:rsidP="0098512A">
      <w:pPr>
        <w:ind w:firstLine="709"/>
        <w:rPr>
          <w:sz w:val="28"/>
          <w:szCs w:val="28"/>
        </w:rPr>
      </w:pPr>
      <w:r>
        <w:rPr>
          <w:sz w:val="28"/>
          <w:szCs w:val="28"/>
        </w:rPr>
        <w:t xml:space="preserve"> </w:t>
      </w:r>
      <w:bookmarkStart w:id="0" w:name="_GoBack"/>
      <w:bookmarkEnd w:id="0"/>
      <w:r w:rsidR="0098512A">
        <w:rPr>
          <w:sz w:val="28"/>
          <w:szCs w:val="28"/>
        </w:rPr>
        <w:t>2024</w:t>
      </w:r>
      <w:r w:rsidR="0098512A">
        <w:rPr>
          <w:sz w:val="28"/>
          <w:szCs w:val="28"/>
        </w:rPr>
        <w:tab/>
        <w:t xml:space="preserve"> год – 0,0 тыс. рублей.</w:t>
      </w:r>
    </w:p>
    <w:p w:rsidR="0076334E" w:rsidRPr="00861926" w:rsidRDefault="00CB77C7" w:rsidP="0098512A">
      <w:pPr>
        <w:ind w:firstLine="709"/>
        <w:rPr>
          <w:rFonts w:eastAsia="MS Mincho"/>
          <w:sz w:val="28"/>
          <w:szCs w:val="28"/>
          <w:lang w:eastAsia="ja-JP"/>
        </w:rPr>
      </w:pPr>
      <w:r w:rsidRPr="00861926">
        <w:rPr>
          <w:sz w:val="28"/>
          <w:szCs w:val="28"/>
        </w:rPr>
        <w:t>Ресурсное обеспечение реализации</w:t>
      </w:r>
      <w:r w:rsidR="0076334E" w:rsidRPr="00861926">
        <w:rPr>
          <w:sz w:val="28"/>
          <w:szCs w:val="28"/>
        </w:rPr>
        <w:t xml:space="preserve"> муниципальной программы за счет средств городского бюджета</w:t>
      </w:r>
      <w:r w:rsidRPr="00861926">
        <w:rPr>
          <w:sz w:val="28"/>
          <w:szCs w:val="28"/>
        </w:rPr>
        <w:t xml:space="preserve"> </w:t>
      </w:r>
      <w:r w:rsidR="0076334E" w:rsidRPr="00861926">
        <w:rPr>
          <w:sz w:val="28"/>
          <w:szCs w:val="28"/>
        </w:rPr>
        <w:t>представлены в приложении № 4 к настоящей программе.</w:t>
      </w:r>
    </w:p>
    <w:p w:rsidR="00CB77C7" w:rsidRPr="00861926" w:rsidRDefault="00CB77C7" w:rsidP="004B7F55">
      <w:pPr>
        <w:autoSpaceDE w:val="0"/>
        <w:autoSpaceDN w:val="0"/>
        <w:adjustRightInd w:val="0"/>
        <w:ind w:firstLine="709"/>
        <w:jc w:val="both"/>
        <w:rPr>
          <w:sz w:val="28"/>
          <w:szCs w:val="28"/>
        </w:rPr>
      </w:pPr>
      <w:r w:rsidRPr="00861926">
        <w:rPr>
          <w:sz w:val="28"/>
          <w:szCs w:val="28"/>
        </w:rPr>
        <w:t>Мероприятия программы и объемы их финансирования могут корректироваться исходя из результатов их выполнения и с учетом возможностей городского бюджета.</w:t>
      </w:r>
    </w:p>
    <w:p w:rsidR="008A5FDB" w:rsidRPr="00861926" w:rsidRDefault="008A5FDB" w:rsidP="009E08B5">
      <w:pPr>
        <w:autoSpaceDE w:val="0"/>
        <w:autoSpaceDN w:val="0"/>
        <w:adjustRightInd w:val="0"/>
        <w:ind w:firstLine="567"/>
        <w:jc w:val="both"/>
        <w:rPr>
          <w:sz w:val="28"/>
          <w:szCs w:val="28"/>
        </w:rPr>
      </w:pPr>
    </w:p>
    <w:p w:rsidR="00B62109" w:rsidRPr="00861926" w:rsidRDefault="00CB77C7" w:rsidP="00B62109">
      <w:pPr>
        <w:widowControl w:val="0"/>
        <w:autoSpaceDE w:val="0"/>
        <w:autoSpaceDN w:val="0"/>
        <w:adjustRightInd w:val="0"/>
        <w:ind w:firstLine="709"/>
        <w:jc w:val="center"/>
        <w:rPr>
          <w:b/>
          <w:sz w:val="28"/>
          <w:szCs w:val="28"/>
        </w:rPr>
      </w:pPr>
      <w:r w:rsidRPr="00861926">
        <w:rPr>
          <w:b/>
          <w:sz w:val="28"/>
          <w:szCs w:val="28"/>
        </w:rPr>
        <w:t>7.</w:t>
      </w:r>
      <w:r w:rsidRPr="00861926">
        <w:rPr>
          <w:sz w:val="28"/>
          <w:szCs w:val="28"/>
        </w:rPr>
        <w:t xml:space="preserve"> </w:t>
      </w:r>
      <w:r w:rsidRPr="00861926">
        <w:rPr>
          <w:b/>
          <w:sz w:val="28"/>
          <w:szCs w:val="28"/>
        </w:rPr>
        <w:t>Планируемые показатели эффективности</w:t>
      </w:r>
      <w:r w:rsidRPr="00861926">
        <w:rPr>
          <w:sz w:val="28"/>
          <w:szCs w:val="28"/>
        </w:rPr>
        <w:t xml:space="preserve"> </w:t>
      </w:r>
      <w:r w:rsidR="00B62109" w:rsidRPr="00861926">
        <w:rPr>
          <w:b/>
          <w:sz w:val="28"/>
          <w:szCs w:val="28"/>
        </w:rPr>
        <w:t>муниципальной программы</w:t>
      </w:r>
    </w:p>
    <w:p w:rsidR="00CB77C7" w:rsidRPr="00861926" w:rsidRDefault="00CB77C7" w:rsidP="00F312F3">
      <w:pPr>
        <w:widowControl w:val="0"/>
        <w:ind w:left="360" w:right="-81"/>
        <w:rPr>
          <w:b/>
          <w:sz w:val="28"/>
          <w:szCs w:val="28"/>
        </w:rPr>
      </w:pPr>
    </w:p>
    <w:p w:rsidR="00CB77C7" w:rsidRPr="00861926" w:rsidRDefault="00CB77C7" w:rsidP="009E08B5">
      <w:pPr>
        <w:autoSpaceDE w:val="0"/>
        <w:autoSpaceDN w:val="0"/>
        <w:adjustRightInd w:val="0"/>
        <w:ind w:firstLine="709"/>
        <w:jc w:val="both"/>
        <w:rPr>
          <w:sz w:val="28"/>
          <w:szCs w:val="28"/>
        </w:rPr>
      </w:pPr>
      <w:r w:rsidRPr="00861926">
        <w:rPr>
          <w:sz w:val="28"/>
          <w:szCs w:val="28"/>
        </w:rPr>
        <w:t xml:space="preserve">Показателями эффективности реализации </w:t>
      </w:r>
      <w:r w:rsidR="00A566C5" w:rsidRPr="00861926">
        <w:rPr>
          <w:sz w:val="28"/>
          <w:szCs w:val="28"/>
        </w:rPr>
        <w:t>муниципальной программ</w:t>
      </w:r>
      <w:r w:rsidR="0041510F" w:rsidRPr="00861926">
        <w:rPr>
          <w:sz w:val="28"/>
          <w:szCs w:val="28"/>
        </w:rPr>
        <w:t>ы</w:t>
      </w:r>
      <w:r w:rsidR="00A566C5" w:rsidRPr="00861926">
        <w:rPr>
          <w:sz w:val="28"/>
          <w:szCs w:val="28"/>
        </w:rPr>
        <w:t xml:space="preserve"> «Поддержка социально-ориентированных некоммерческих организаций </w:t>
      </w:r>
      <w:r w:rsidR="00131A46" w:rsidRPr="00861926">
        <w:rPr>
          <w:sz w:val="28"/>
          <w:szCs w:val="28"/>
        </w:rPr>
        <w:t xml:space="preserve">на территории </w:t>
      </w:r>
      <w:r w:rsidR="00A566C5" w:rsidRPr="00861926">
        <w:rPr>
          <w:sz w:val="28"/>
          <w:szCs w:val="28"/>
        </w:rPr>
        <w:t>муниципального образования город Тынд</w:t>
      </w:r>
      <w:r w:rsidR="00131A46" w:rsidRPr="00861926">
        <w:rPr>
          <w:sz w:val="28"/>
          <w:szCs w:val="28"/>
        </w:rPr>
        <w:t>а</w:t>
      </w:r>
      <w:r w:rsidR="00A566C5" w:rsidRPr="00861926">
        <w:rPr>
          <w:sz w:val="28"/>
          <w:szCs w:val="28"/>
        </w:rPr>
        <w:t xml:space="preserve"> на 2017 – 202</w:t>
      </w:r>
      <w:r w:rsidR="00C50D9A" w:rsidRPr="00861926">
        <w:rPr>
          <w:sz w:val="28"/>
          <w:szCs w:val="28"/>
        </w:rPr>
        <w:t>4</w:t>
      </w:r>
      <w:r w:rsidR="00A566C5" w:rsidRPr="00861926">
        <w:rPr>
          <w:sz w:val="28"/>
          <w:szCs w:val="28"/>
        </w:rPr>
        <w:t xml:space="preserve"> годы» </w:t>
      </w:r>
      <w:r w:rsidR="00F75532" w:rsidRPr="00861926">
        <w:rPr>
          <w:sz w:val="28"/>
          <w:szCs w:val="28"/>
        </w:rPr>
        <w:t>является</w:t>
      </w:r>
      <w:r w:rsidRPr="00861926">
        <w:rPr>
          <w:sz w:val="28"/>
          <w:szCs w:val="28"/>
        </w:rPr>
        <w:t>:</w:t>
      </w:r>
    </w:p>
    <w:p w:rsidR="00F75532" w:rsidRPr="00861926" w:rsidRDefault="00CB77C7" w:rsidP="009E08B5">
      <w:pPr>
        <w:autoSpaceDE w:val="0"/>
        <w:autoSpaceDN w:val="0"/>
        <w:adjustRightInd w:val="0"/>
        <w:ind w:firstLine="709"/>
        <w:jc w:val="both"/>
        <w:rPr>
          <w:sz w:val="28"/>
          <w:szCs w:val="28"/>
        </w:rPr>
      </w:pPr>
      <w:r w:rsidRPr="00861926">
        <w:rPr>
          <w:sz w:val="28"/>
          <w:szCs w:val="28"/>
        </w:rPr>
        <w:t>-</w:t>
      </w:r>
      <w:r w:rsidR="007E2422" w:rsidRPr="00861926">
        <w:rPr>
          <w:sz w:val="28"/>
          <w:szCs w:val="28"/>
        </w:rPr>
        <w:t xml:space="preserve"> </w:t>
      </w:r>
      <w:r w:rsidR="00C50D9A" w:rsidRPr="00861926">
        <w:rPr>
          <w:sz w:val="28"/>
          <w:szCs w:val="28"/>
        </w:rPr>
        <w:t>увеличение количества СОНКО на территории города до 17, или на 13,5% к концу 2024 года</w:t>
      </w:r>
      <w:r w:rsidR="00F75532" w:rsidRPr="00861926">
        <w:rPr>
          <w:sz w:val="28"/>
          <w:szCs w:val="28"/>
        </w:rPr>
        <w:t>;</w:t>
      </w:r>
    </w:p>
    <w:p w:rsidR="00F75532" w:rsidRPr="00861926" w:rsidRDefault="00F75532" w:rsidP="009E08B5">
      <w:pPr>
        <w:autoSpaceDE w:val="0"/>
        <w:autoSpaceDN w:val="0"/>
        <w:adjustRightInd w:val="0"/>
        <w:ind w:firstLine="709"/>
        <w:jc w:val="both"/>
        <w:rPr>
          <w:sz w:val="28"/>
          <w:szCs w:val="28"/>
        </w:rPr>
      </w:pPr>
      <w:r w:rsidRPr="00861926">
        <w:rPr>
          <w:sz w:val="28"/>
          <w:szCs w:val="28"/>
        </w:rPr>
        <w:t xml:space="preserve">- размещение информации </w:t>
      </w:r>
      <w:r w:rsidR="00131A46" w:rsidRPr="00861926">
        <w:rPr>
          <w:sz w:val="28"/>
          <w:szCs w:val="28"/>
        </w:rPr>
        <w:t xml:space="preserve">о деятельности СОНКО </w:t>
      </w:r>
      <w:r w:rsidRPr="00861926">
        <w:rPr>
          <w:sz w:val="28"/>
          <w:szCs w:val="28"/>
        </w:rPr>
        <w:t xml:space="preserve">в </w:t>
      </w:r>
      <w:r w:rsidR="00C30947" w:rsidRPr="00861926">
        <w:rPr>
          <w:sz w:val="28"/>
          <w:szCs w:val="28"/>
        </w:rPr>
        <w:t xml:space="preserve">СМИ города Тынды не менее </w:t>
      </w:r>
      <w:r w:rsidR="00BF61CA" w:rsidRPr="00861926">
        <w:rPr>
          <w:sz w:val="28"/>
          <w:szCs w:val="28"/>
        </w:rPr>
        <w:t>8</w:t>
      </w:r>
      <w:r w:rsidRPr="00861926">
        <w:rPr>
          <w:sz w:val="28"/>
          <w:szCs w:val="28"/>
        </w:rPr>
        <w:t xml:space="preserve"> публикаций ежегодно;</w:t>
      </w:r>
    </w:p>
    <w:p w:rsidR="00C30947" w:rsidRPr="00861926" w:rsidRDefault="00F75532" w:rsidP="009E08B5">
      <w:pPr>
        <w:autoSpaceDE w:val="0"/>
        <w:autoSpaceDN w:val="0"/>
        <w:adjustRightInd w:val="0"/>
        <w:ind w:firstLine="709"/>
        <w:jc w:val="both"/>
        <w:rPr>
          <w:sz w:val="28"/>
          <w:szCs w:val="28"/>
        </w:rPr>
      </w:pPr>
      <w:r w:rsidRPr="00861926">
        <w:rPr>
          <w:sz w:val="28"/>
          <w:szCs w:val="28"/>
        </w:rPr>
        <w:t xml:space="preserve">- </w:t>
      </w:r>
      <w:r w:rsidR="00A566C5" w:rsidRPr="00861926">
        <w:rPr>
          <w:sz w:val="28"/>
          <w:szCs w:val="28"/>
        </w:rPr>
        <w:t xml:space="preserve">создание правовой основы для оказания муниципальной поддержки СОНКО. Полная и достоверная информацию о СОНКО, получивших поддержку </w:t>
      </w:r>
      <w:r w:rsidR="00C30947" w:rsidRPr="00861926">
        <w:rPr>
          <w:sz w:val="28"/>
          <w:szCs w:val="28"/>
        </w:rPr>
        <w:t xml:space="preserve">по итогам конкурсов, по приоритетным направлениям, предусмотренных муниципальной программой не менее </w:t>
      </w:r>
      <w:r w:rsidR="0041510F" w:rsidRPr="00861926">
        <w:rPr>
          <w:sz w:val="28"/>
          <w:szCs w:val="28"/>
        </w:rPr>
        <w:t>6</w:t>
      </w:r>
      <w:r w:rsidR="00C30947" w:rsidRPr="00861926">
        <w:rPr>
          <w:sz w:val="28"/>
          <w:szCs w:val="28"/>
        </w:rPr>
        <w:t xml:space="preserve"> за период реализации программы. </w:t>
      </w:r>
    </w:p>
    <w:p w:rsidR="00C30947" w:rsidRPr="00861926" w:rsidRDefault="00C30947" w:rsidP="009E08B5">
      <w:pPr>
        <w:autoSpaceDE w:val="0"/>
        <w:autoSpaceDN w:val="0"/>
        <w:adjustRightInd w:val="0"/>
        <w:ind w:firstLine="709"/>
        <w:jc w:val="both"/>
        <w:rPr>
          <w:sz w:val="28"/>
          <w:szCs w:val="28"/>
        </w:rPr>
      </w:pPr>
      <w:r w:rsidRPr="00861926">
        <w:rPr>
          <w:sz w:val="28"/>
          <w:szCs w:val="28"/>
        </w:rPr>
        <w:t xml:space="preserve">- </w:t>
      </w:r>
      <w:r w:rsidR="00A566C5" w:rsidRPr="00861926">
        <w:rPr>
          <w:sz w:val="28"/>
          <w:szCs w:val="28"/>
        </w:rPr>
        <w:t xml:space="preserve">совершенствование взаимодействия органов местного самоуправления СОНКО по средствам </w:t>
      </w:r>
      <w:r w:rsidRPr="00861926">
        <w:rPr>
          <w:sz w:val="28"/>
          <w:szCs w:val="28"/>
        </w:rPr>
        <w:t>п</w:t>
      </w:r>
      <w:r w:rsidR="00A566C5" w:rsidRPr="00861926">
        <w:rPr>
          <w:sz w:val="28"/>
          <w:szCs w:val="28"/>
        </w:rPr>
        <w:t>роведения</w:t>
      </w:r>
      <w:r w:rsidRPr="00861926">
        <w:rPr>
          <w:sz w:val="28"/>
          <w:szCs w:val="28"/>
        </w:rPr>
        <w:t xml:space="preserve"> </w:t>
      </w:r>
      <w:r w:rsidR="00EC1889" w:rsidRPr="00861926">
        <w:rPr>
          <w:sz w:val="28"/>
          <w:szCs w:val="28"/>
        </w:rPr>
        <w:t>заседаний с</w:t>
      </w:r>
      <w:r w:rsidR="00E96F9D" w:rsidRPr="00861926">
        <w:rPr>
          <w:sz w:val="28"/>
          <w:szCs w:val="28"/>
        </w:rPr>
        <w:t xml:space="preserve"> руководителями социально - ориентированных некоммерческих организаций при Мэре города Тынды</w:t>
      </w:r>
      <w:r w:rsidRPr="00861926">
        <w:rPr>
          <w:sz w:val="28"/>
          <w:szCs w:val="28"/>
        </w:rPr>
        <w:t xml:space="preserve"> не менее </w:t>
      </w:r>
      <w:r w:rsidR="00A566C5" w:rsidRPr="00861926">
        <w:rPr>
          <w:sz w:val="28"/>
          <w:szCs w:val="28"/>
        </w:rPr>
        <w:t>1</w:t>
      </w:r>
      <w:r w:rsidRPr="00861926">
        <w:rPr>
          <w:sz w:val="28"/>
          <w:szCs w:val="28"/>
        </w:rPr>
        <w:t>раза в полугодии;</w:t>
      </w:r>
    </w:p>
    <w:p w:rsidR="00C30947" w:rsidRPr="00861926" w:rsidRDefault="00C30947" w:rsidP="009E08B5">
      <w:pPr>
        <w:autoSpaceDE w:val="0"/>
        <w:autoSpaceDN w:val="0"/>
        <w:adjustRightInd w:val="0"/>
        <w:ind w:firstLine="709"/>
        <w:jc w:val="both"/>
        <w:rPr>
          <w:sz w:val="28"/>
          <w:szCs w:val="28"/>
        </w:rPr>
      </w:pPr>
      <w:r w:rsidRPr="00861926">
        <w:rPr>
          <w:sz w:val="28"/>
          <w:szCs w:val="28"/>
        </w:rPr>
        <w:t>- эффективность участия СОНКО в различных сферах социально-экономической жизни города до 30%;</w:t>
      </w:r>
    </w:p>
    <w:p w:rsidR="00C30947" w:rsidRPr="00861926" w:rsidRDefault="00C30947" w:rsidP="009E08B5">
      <w:pPr>
        <w:autoSpaceDE w:val="0"/>
        <w:autoSpaceDN w:val="0"/>
        <w:adjustRightInd w:val="0"/>
        <w:ind w:firstLine="709"/>
        <w:jc w:val="both"/>
        <w:rPr>
          <w:sz w:val="28"/>
          <w:szCs w:val="28"/>
        </w:rPr>
      </w:pPr>
      <w:r w:rsidRPr="00861926">
        <w:rPr>
          <w:sz w:val="28"/>
          <w:szCs w:val="28"/>
        </w:rPr>
        <w:t xml:space="preserve">- ежегодное предоставление поддержки не менее </w:t>
      </w:r>
      <w:r w:rsidR="00BF61CA" w:rsidRPr="00861926">
        <w:rPr>
          <w:sz w:val="28"/>
          <w:szCs w:val="28"/>
        </w:rPr>
        <w:t>4</w:t>
      </w:r>
      <w:r w:rsidRPr="00861926">
        <w:rPr>
          <w:sz w:val="28"/>
          <w:szCs w:val="28"/>
        </w:rPr>
        <w:t xml:space="preserve"> СОНКО.</w:t>
      </w:r>
    </w:p>
    <w:p w:rsidR="00036A23" w:rsidRPr="00861926" w:rsidRDefault="00036A23" w:rsidP="009E08B5">
      <w:pPr>
        <w:autoSpaceDE w:val="0"/>
        <w:autoSpaceDN w:val="0"/>
        <w:adjustRightInd w:val="0"/>
        <w:ind w:firstLine="709"/>
        <w:jc w:val="both"/>
        <w:rPr>
          <w:sz w:val="28"/>
          <w:szCs w:val="28"/>
        </w:rPr>
      </w:pPr>
      <w:r w:rsidRPr="00861926">
        <w:rPr>
          <w:sz w:val="28"/>
          <w:szCs w:val="28"/>
        </w:rPr>
        <w:t>Субсидии из городского бюджета получают социально</w:t>
      </w:r>
      <w:r w:rsidR="00131A46" w:rsidRPr="00861926">
        <w:rPr>
          <w:sz w:val="28"/>
          <w:szCs w:val="28"/>
        </w:rPr>
        <w:t xml:space="preserve"> </w:t>
      </w:r>
      <w:r w:rsidR="00A566C5" w:rsidRPr="00861926">
        <w:rPr>
          <w:sz w:val="28"/>
          <w:szCs w:val="28"/>
        </w:rPr>
        <w:t>-</w:t>
      </w:r>
      <w:r w:rsidRPr="00861926">
        <w:rPr>
          <w:sz w:val="28"/>
          <w:szCs w:val="28"/>
        </w:rPr>
        <w:t xml:space="preserve"> ориентированные некоммерческие организации, представившие свои проекты и прошедшие конкур</w:t>
      </w:r>
      <w:r w:rsidR="00A566C5" w:rsidRPr="00861926">
        <w:rPr>
          <w:sz w:val="28"/>
          <w:szCs w:val="28"/>
        </w:rPr>
        <w:t>с</w:t>
      </w:r>
      <w:r w:rsidRPr="00861926">
        <w:rPr>
          <w:sz w:val="28"/>
          <w:szCs w:val="28"/>
        </w:rPr>
        <w:t xml:space="preserve">ный отбор в порядке, установленном </w:t>
      </w:r>
      <w:r w:rsidR="008E577F" w:rsidRPr="00861926">
        <w:rPr>
          <w:sz w:val="28"/>
          <w:szCs w:val="28"/>
        </w:rPr>
        <w:lastRenderedPageBreak/>
        <w:t>правовым актом</w:t>
      </w:r>
      <w:r w:rsidRPr="00861926">
        <w:rPr>
          <w:sz w:val="28"/>
          <w:szCs w:val="28"/>
        </w:rPr>
        <w:t xml:space="preserve"> Администрации города Тын</w:t>
      </w:r>
      <w:r w:rsidR="00C30947" w:rsidRPr="00861926">
        <w:rPr>
          <w:sz w:val="28"/>
          <w:szCs w:val="28"/>
        </w:rPr>
        <w:t>д</w:t>
      </w:r>
      <w:r w:rsidRPr="00861926">
        <w:rPr>
          <w:sz w:val="28"/>
          <w:szCs w:val="28"/>
        </w:rPr>
        <w:t>ы, в соответствии с которым заявки на субсидирование подаются в уполномоченный орган.</w:t>
      </w:r>
    </w:p>
    <w:p w:rsidR="00CB77C7" w:rsidRPr="00861926" w:rsidRDefault="00CB77C7" w:rsidP="009E08B5">
      <w:pPr>
        <w:widowControl w:val="0"/>
        <w:ind w:firstLine="709"/>
        <w:jc w:val="both"/>
        <w:rPr>
          <w:rFonts w:eastAsia="MS Mincho"/>
          <w:sz w:val="28"/>
          <w:szCs w:val="28"/>
          <w:lang w:eastAsia="ja-JP"/>
        </w:rPr>
      </w:pPr>
      <w:r w:rsidRPr="00861926">
        <w:rPr>
          <w:rFonts w:eastAsia="MS Mincho"/>
          <w:sz w:val="28"/>
          <w:szCs w:val="28"/>
          <w:lang w:eastAsia="ja-JP"/>
        </w:rPr>
        <w:t xml:space="preserve">Для оценки эффективности реализации </w:t>
      </w:r>
      <w:r w:rsidR="00EC22B4" w:rsidRPr="00861926">
        <w:rPr>
          <w:rFonts w:eastAsia="MS Mincho"/>
          <w:sz w:val="28"/>
          <w:szCs w:val="28"/>
          <w:lang w:eastAsia="ja-JP"/>
        </w:rPr>
        <w:t>муниципальной п</w:t>
      </w:r>
      <w:r w:rsidR="009E08B5" w:rsidRPr="00861926">
        <w:rPr>
          <w:rFonts w:eastAsia="MS Mincho"/>
          <w:sz w:val="28"/>
          <w:szCs w:val="28"/>
          <w:lang w:eastAsia="ja-JP"/>
        </w:rPr>
        <w:t xml:space="preserve">рограммы </w:t>
      </w:r>
      <w:r w:rsidRPr="00861926">
        <w:rPr>
          <w:rFonts w:eastAsia="MS Mincho"/>
          <w:sz w:val="28"/>
          <w:szCs w:val="28"/>
          <w:lang w:eastAsia="ja-JP"/>
        </w:rPr>
        <w:t>используются</w:t>
      </w:r>
      <w:r w:rsidR="00EC22B4" w:rsidRPr="00861926">
        <w:rPr>
          <w:rFonts w:eastAsia="MS Mincho"/>
          <w:sz w:val="28"/>
          <w:szCs w:val="28"/>
          <w:lang w:eastAsia="ja-JP"/>
        </w:rPr>
        <w:t xml:space="preserve"> </w:t>
      </w:r>
      <w:hyperlink r:id="rId11" w:history="1">
        <w:r w:rsidRPr="00861926">
          <w:rPr>
            <w:rFonts w:eastAsia="MS Mincho"/>
            <w:sz w:val="28"/>
            <w:szCs w:val="28"/>
            <w:lang w:eastAsia="ja-JP"/>
          </w:rPr>
          <w:t>индикаторы</w:t>
        </w:r>
      </w:hyperlink>
      <w:r w:rsidRPr="00861926">
        <w:rPr>
          <w:rFonts w:eastAsia="MS Mincho"/>
          <w:sz w:val="28"/>
          <w:szCs w:val="28"/>
          <w:lang w:eastAsia="ja-JP"/>
        </w:rPr>
        <w:t xml:space="preserve">, представленные в </w:t>
      </w:r>
      <w:r w:rsidR="00EC22B4" w:rsidRPr="00861926">
        <w:rPr>
          <w:sz w:val="28"/>
          <w:szCs w:val="28"/>
        </w:rPr>
        <w:t>приложении №</w:t>
      </w:r>
      <w:r w:rsidR="00BF61CA" w:rsidRPr="00861926">
        <w:rPr>
          <w:sz w:val="28"/>
          <w:szCs w:val="28"/>
        </w:rPr>
        <w:t>2</w:t>
      </w:r>
      <w:r w:rsidR="009E08B5" w:rsidRPr="00861926">
        <w:rPr>
          <w:rFonts w:eastAsia="MS Mincho"/>
          <w:sz w:val="28"/>
          <w:szCs w:val="28"/>
          <w:lang w:eastAsia="ja-JP"/>
        </w:rPr>
        <w:t xml:space="preserve"> </w:t>
      </w:r>
      <w:r w:rsidRPr="00861926">
        <w:rPr>
          <w:rFonts w:eastAsia="MS Mincho"/>
          <w:sz w:val="28"/>
          <w:szCs w:val="28"/>
          <w:lang w:eastAsia="ja-JP"/>
        </w:rPr>
        <w:t xml:space="preserve">к настоящей </w:t>
      </w:r>
      <w:r w:rsidR="00EC22B4" w:rsidRPr="00861926">
        <w:rPr>
          <w:rFonts w:eastAsia="MS Mincho"/>
          <w:sz w:val="28"/>
          <w:szCs w:val="28"/>
          <w:lang w:eastAsia="ja-JP"/>
        </w:rPr>
        <w:t>п</w:t>
      </w:r>
      <w:r w:rsidRPr="00861926">
        <w:rPr>
          <w:rFonts w:eastAsia="MS Mincho"/>
          <w:sz w:val="28"/>
          <w:szCs w:val="28"/>
          <w:lang w:eastAsia="ja-JP"/>
        </w:rPr>
        <w:t>рограмме.</w:t>
      </w:r>
    </w:p>
    <w:p w:rsidR="00CB77C7" w:rsidRPr="00861926" w:rsidRDefault="00CB77C7" w:rsidP="009E08B5">
      <w:pPr>
        <w:autoSpaceDE w:val="0"/>
        <w:autoSpaceDN w:val="0"/>
        <w:adjustRightInd w:val="0"/>
        <w:ind w:firstLine="709"/>
        <w:jc w:val="both"/>
        <w:rPr>
          <w:sz w:val="28"/>
          <w:szCs w:val="28"/>
        </w:rPr>
      </w:pPr>
      <w:r w:rsidRPr="00861926">
        <w:rPr>
          <w:sz w:val="28"/>
          <w:szCs w:val="28"/>
        </w:rPr>
        <w:t>В целом ожидаемый эффект от реализации программы носит социальный характер и заключается в развитии государственно-общественного партнерства с некоммерческим сектором и повышении уровня гражданской ответственности и социальной активности населения.</w:t>
      </w:r>
    </w:p>
    <w:p w:rsidR="009E08B5" w:rsidRPr="00861926" w:rsidRDefault="009E08B5" w:rsidP="009E08B5">
      <w:pPr>
        <w:autoSpaceDE w:val="0"/>
        <w:autoSpaceDN w:val="0"/>
        <w:adjustRightInd w:val="0"/>
        <w:ind w:firstLine="709"/>
        <w:jc w:val="both"/>
        <w:rPr>
          <w:sz w:val="28"/>
          <w:szCs w:val="28"/>
        </w:rPr>
      </w:pPr>
    </w:p>
    <w:p w:rsidR="00B62109" w:rsidRPr="00861926" w:rsidRDefault="00B62109" w:rsidP="00B62109">
      <w:pPr>
        <w:widowControl w:val="0"/>
        <w:autoSpaceDE w:val="0"/>
        <w:autoSpaceDN w:val="0"/>
        <w:adjustRightInd w:val="0"/>
        <w:ind w:firstLine="709"/>
        <w:jc w:val="center"/>
        <w:outlineLvl w:val="3"/>
        <w:rPr>
          <w:b/>
          <w:sz w:val="28"/>
          <w:szCs w:val="28"/>
        </w:rPr>
      </w:pPr>
      <w:r w:rsidRPr="00861926">
        <w:rPr>
          <w:b/>
          <w:sz w:val="28"/>
          <w:szCs w:val="28"/>
        </w:rPr>
        <w:t>8.Риски реализации муниципальной программы.</w:t>
      </w:r>
    </w:p>
    <w:p w:rsidR="00B62109" w:rsidRPr="00861926" w:rsidRDefault="00B62109" w:rsidP="00B62109">
      <w:pPr>
        <w:widowControl w:val="0"/>
        <w:autoSpaceDE w:val="0"/>
        <w:autoSpaceDN w:val="0"/>
        <w:adjustRightInd w:val="0"/>
        <w:ind w:firstLine="709"/>
        <w:jc w:val="center"/>
        <w:rPr>
          <w:b/>
          <w:sz w:val="28"/>
          <w:szCs w:val="28"/>
        </w:rPr>
      </w:pPr>
      <w:r w:rsidRPr="00861926">
        <w:rPr>
          <w:b/>
          <w:sz w:val="28"/>
          <w:szCs w:val="28"/>
        </w:rPr>
        <w:t>Меры управления рисками.</w:t>
      </w:r>
    </w:p>
    <w:p w:rsidR="00CB77C7" w:rsidRPr="00861926" w:rsidRDefault="00CB77C7" w:rsidP="00F312F3">
      <w:pPr>
        <w:tabs>
          <w:tab w:val="left" w:pos="720"/>
        </w:tabs>
        <w:autoSpaceDE w:val="0"/>
        <w:autoSpaceDN w:val="0"/>
        <w:adjustRightInd w:val="0"/>
        <w:jc w:val="both"/>
        <w:rPr>
          <w:rFonts w:eastAsia="MS Mincho"/>
          <w:sz w:val="28"/>
          <w:szCs w:val="28"/>
          <w:lang w:eastAsia="ja-JP"/>
        </w:rPr>
      </w:pPr>
    </w:p>
    <w:p w:rsidR="00150E5D" w:rsidRPr="00861926" w:rsidRDefault="00150E5D" w:rsidP="009E08B5">
      <w:pPr>
        <w:tabs>
          <w:tab w:val="left" w:pos="720"/>
        </w:tabs>
        <w:autoSpaceDE w:val="0"/>
        <w:autoSpaceDN w:val="0"/>
        <w:adjustRightInd w:val="0"/>
        <w:ind w:firstLine="709"/>
        <w:jc w:val="both"/>
        <w:rPr>
          <w:rFonts w:eastAsia="MS Mincho"/>
          <w:sz w:val="28"/>
          <w:szCs w:val="28"/>
          <w:lang w:eastAsia="ja-JP"/>
        </w:rPr>
      </w:pPr>
      <w:r w:rsidRPr="00861926">
        <w:rPr>
          <w:rFonts w:eastAsia="MS Mincho"/>
          <w:sz w:val="28"/>
          <w:szCs w:val="28"/>
          <w:lang w:eastAsia="ja-JP"/>
        </w:rPr>
        <w:t>К объектам анализа риска при реализации мероприятий муниципальной программы относятся:</w:t>
      </w:r>
    </w:p>
    <w:p w:rsidR="00150E5D" w:rsidRPr="00861926" w:rsidRDefault="00E47425" w:rsidP="009E08B5">
      <w:pPr>
        <w:tabs>
          <w:tab w:val="left" w:pos="720"/>
        </w:tabs>
        <w:autoSpaceDE w:val="0"/>
        <w:autoSpaceDN w:val="0"/>
        <w:adjustRightInd w:val="0"/>
        <w:ind w:firstLine="709"/>
        <w:jc w:val="both"/>
        <w:rPr>
          <w:rFonts w:eastAsia="MS Mincho"/>
          <w:sz w:val="28"/>
          <w:szCs w:val="28"/>
          <w:lang w:eastAsia="ja-JP"/>
        </w:rPr>
      </w:pPr>
      <w:r w:rsidRPr="00861926">
        <w:rPr>
          <w:rFonts w:eastAsia="MS Mincho"/>
          <w:sz w:val="28"/>
          <w:szCs w:val="28"/>
          <w:lang w:eastAsia="ja-JP"/>
        </w:rPr>
        <w:t xml:space="preserve">1) </w:t>
      </w:r>
      <w:r w:rsidR="00150E5D" w:rsidRPr="00861926">
        <w:rPr>
          <w:rFonts w:eastAsia="MS Mincho"/>
          <w:sz w:val="28"/>
          <w:szCs w:val="28"/>
          <w:lang w:eastAsia="ja-JP"/>
        </w:rPr>
        <w:t>внесение изменений в нормативные правовые акты, регулирующие вопросы</w:t>
      </w:r>
      <w:r w:rsidR="006E0E9C" w:rsidRPr="00861926">
        <w:rPr>
          <w:rFonts w:eastAsia="MS Mincho"/>
          <w:sz w:val="28"/>
          <w:szCs w:val="28"/>
          <w:lang w:eastAsia="ja-JP"/>
        </w:rPr>
        <w:t xml:space="preserve"> </w:t>
      </w:r>
      <w:r w:rsidR="00150E5D" w:rsidRPr="00861926">
        <w:rPr>
          <w:rFonts w:eastAsia="MS Mincho"/>
          <w:sz w:val="28"/>
          <w:szCs w:val="28"/>
          <w:lang w:eastAsia="ja-JP"/>
        </w:rPr>
        <w:t>взаимодействи</w:t>
      </w:r>
      <w:r w:rsidRPr="00861926">
        <w:rPr>
          <w:rFonts w:eastAsia="MS Mincho"/>
          <w:sz w:val="28"/>
          <w:szCs w:val="28"/>
          <w:lang w:eastAsia="ja-JP"/>
        </w:rPr>
        <w:t xml:space="preserve">я органов власти и органов </w:t>
      </w:r>
      <w:r w:rsidR="00150E5D" w:rsidRPr="00861926">
        <w:rPr>
          <w:rFonts w:eastAsia="MS Mincho"/>
          <w:sz w:val="28"/>
          <w:szCs w:val="28"/>
          <w:lang w:eastAsia="ja-JP"/>
        </w:rPr>
        <w:t xml:space="preserve">местного самоуправления с </w:t>
      </w:r>
      <w:r w:rsidRPr="00861926">
        <w:rPr>
          <w:rFonts w:eastAsia="MS Mincho"/>
          <w:sz w:val="28"/>
          <w:szCs w:val="28"/>
          <w:lang w:eastAsia="ja-JP"/>
        </w:rPr>
        <w:t xml:space="preserve">некоммерческими организациями, </w:t>
      </w:r>
      <w:r w:rsidR="00150E5D" w:rsidRPr="00861926">
        <w:rPr>
          <w:rFonts w:eastAsia="MS Mincho"/>
          <w:sz w:val="28"/>
          <w:szCs w:val="28"/>
          <w:lang w:eastAsia="ja-JP"/>
        </w:rPr>
        <w:t>порядок</w:t>
      </w:r>
      <w:r w:rsidRPr="00861926">
        <w:rPr>
          <w:rFonts w:eastAsia="MS Mincho"/>
          <w:sz w:val="28"/>
          <w:szCs w:val="28"/>
          <w:lang w:eastAsia="ja-JP"/>
        </w:rPr>
        <w:t xml:space="preserve"> осуществления </w:t>
      </w:r>
      <w:r w:rsidR="00150E5D" w:rsidRPr="00861926">
        <w:rPr>
          <w:rFonts w:eastAsia="MS Mincho"/>
          <w:sz w:val="28"/>
          <w:szCs w:val="28"/>
          <w:lang w:eastAsia="ja-JP"/>
        </w:rPr>
        <w:t xml:space="preserve">деятельности </w:t>
      </w:r>
      <w:r w:rsidR="004040FB" w:rsidRPr="00861926">
        <w:rPr>
          <w:rFonts w:eastAsia="MS Mincho"/>
          <w:sz w:val="28"/>
          <w:szCs w:val="28"/>
          <w:lang w:eastAsia="ja-JP"/>
        </w:rPr>
        <w:t>СОНКО</w:t>
      </w:r>
      <w:r w:rsidR="00150E5D" w:rsidRPr="00861926">
        <w:rPr>
          <w:rFonts w:eastAsia="MS Mincho"/>
          <w:sz w:val="28"/>
          <w:szCs w:val="28"/>
          <w:lang w:eastAsia="ja-JP"/>
        </w:rPr>
        <w:t>, порядок регистрации юридических лиц и др.;</w:t>
      </w:r>
    </w:p>
    <w:p w:rsidR="00150E5D" w:rsidRPr="00861926" w:rsidRDefault="00150E5D" w:rsidP="009E08B5">
      <w:pPr>
        <w:tabs>
          <w:tab w:val="left" w:pos="720"/>
        </w:tabs>
        <w:autoSpaceDE w:val="0"/>
        <w:autoSpaceDN w:val="0"/>
        <w:adjustRightInd w:val="0"/>
        <w:ind w:firstLine="709"/>
        <w:jc w:val="both"/>
        <w:rPr>
          <w:rFonts w:eastAsia="MS Mincho"/>
          <w:sz w:val="28"/>
          <w:szCs w:val="28"/>
          <w:lang w:eastAsia="ja-JP"/>
        </w:rPr>
      </w:pPr>
      <w:r w:rsidRPr="00861926">
        <w:rPr>
          <w:rFonts w:eastAsia="MS Mincho"/>
          <w:sz w:val="28"/>
          <w:szCs w:val="28"/>
          <w:lang w:eastAsia="ja-JP"/>
        </w:rPr>
        <w:t xml:space="preserve">2) прекращение деятельности </w:t>
      </w:r>
      <w:r w:rsidR="004040FB" w:rsidRPr="00861926">
        <w:rPr>
          <w:rFonts w:eastAsia="MS Mincho"/>
          <w:sz w:val="28"/>
          <w:szCs w:val="28"/>
          <w:lang w:eastAsia="ja-JP"/>
        </w:rPr>
        <w:t xml:space="preserve">СОНКО </w:t>
      </w:r>
      <w:r w:rsidRPr="00861926">
        <w:rPr>
          <w:rFonts w:eastAsia="MS Mincho"/>
          <w:sz w:val="28"/>
          <w:szCs w:val="28"/>
          <w:lang w:eastAsia="ja-JP"/>
        </w:rPr>
        <w:t>после получения субсидий (грантов) на реализацию социально значимых проектов на территории городского округа;</w:t>
      </w:r>
    </w:p>
    <w:p w:rsidR="00150E5D" w:rsidRPr="00861926" w:rsidRDefault="00150E5D" w:rsidP="009E08B5">
      <w:pPr>
        <w:tabs>
          <w:tab w:val="left" w:pos="720"/>
        </w:tabs>
        <w:autoSpaceDE w:val="0"/>
        <w:autoSpaceDN w:val="0"/>
        <w:adjustRightInd w:val="0"/>
        <w:ind w:firstLine="709"/>
        <w:jc w:val="both"/>
        <w:rPr>
          <w:rFonts w:eastAsia="MS Mincho"/>
          <w:sz w:val="28"/>
          <w:szCs w:val="28"/>
          <w:lang w:eastAsia="ja-JP"/>
        </w:rPr>
      </w:pPr>
      <w:r w:rsidRPr="00861926">
        <w:rPr>
          <w:rFonts w:eastAsia="MS Mincho"/>
          <w:sz w:val="28"/>
          <w:szCs w:val="28"/>
          <w:lang w:eastAsia="ja-JP"/>
        </w:rPr>
        <w:t xml:space="preserve">3) невыполнение, выполнение не в полном объеме мероприятий, заявленных социально </w:t>
      </w:r>
      <w:r w:rsidR="006E0E9C" w:rsidRPr="00861926">
        <w:rPr>
          <w:rFonts w:eastAsia="MS Mincho"/>
          <w:sz w:val="28"/>
          <w:szCs w:val="28"/>
          <w:lang w:eastAsia="ja-JP"/>
        </w:rPr>
        <w:t xml:space="preserve">- </w:t>
      </w:r>
      <w:r w:rsidRPr="00861926">
        <w:rPr>
          <w:rFonts w:eastAsia="MS Mincho"/>
          <w:sz w:val="28"/>
          <w:szCs w:val="28"/>
          <w:lang w:eastAsia="ja-JP"/>
        </w:rPr>
        <w:t xml:space="preserve">ориентированными некоммерческими организациями на конкурс </w:t>
      </w:r>
      <w:proofErr w:type="gramStart"/>
      <w:r w:rsidRPr="00861926">
        <w:rPr>
          <w:rFonts w:eastAsia="MS Mincho"/>
          <w:sz w:val="28"/>
          <w:szCs w:val="28"/>
          <w:lang w:eastAsia="ja-JP"/>
        </w:rPr>
        <w:t>согласно</w:t>
      </w:r>
      <w:proofErr w:type="gramEnd"/>
      <w:r w:rsidRPr="00861926">
        <w:rPr>
          <w:rFonts w:eastAsia="MS Mincho"/>
          <w:sz w:val="28"/>
          <w:szCs w:val="28"/>
          <w:lang w:eastAsia="ja-JP"/>
        </w:rPr>
        <w:t xml:space="preserve"> значимых программ;</w:t>
      </w:r>
    </w:p>
    <w:p w:rsidR="00150E5D" w:rsidRPr="00861926" w:rsidRDefault="00150E5D" w:rsidP="009E08B5">
      <w:pPr>
        <w:tabs>
          <w:tab w:val="left" w:pos="720"/>
        </w:tabs>
        <w:autoSpaceDE w:val="0"/>
        <w:autoSpaceDN w:val="0"/>
        <w:adjustRightInd w:val="0"/>
        <w:ind w:firstLine="709"/>
        <w:jc w:val="both"/>
        <w:rPr>
          <w:rFonts w:eastAsia="MS Mincho"/>
          <w:sz w:val="28"/>
          <w:szCs w:val="28"/>
          <w:lang w:eastAsia="ja-JP"/>
        </w:rPr>
      </w:pPr>
      <w:r w:rsidRPr="00861926">
        <w:rPr>
          <w:rFonts w:eastAsia="MS Mincho"/>
          <w:sz w:val="28"/>
          <w:szCs w:val="28"/>
          <w:lang w:eastAsia="ja-JP"/>
        </w:rPr>
        <w:t>4) не предоставление аналитического, финансового, иных отчетов, предусмотренных муниципальными правовыми актами по результатам выполнения программных мероприятий.</w:t>
      </w:r>
    </w:p>
    <w:p w:rsidR="00AC1D90" w:rsidRPr="00861926" w:rsidRDefault="00AC1D90" w:rsidP="00AC1D90">
      <w:pPr>
        <w:ind w:firstLine="709"/>
        <w:contextualSpacing/>
        <w:jc w:val="both"/>
        <w:rPr>
          <w:rFonts w:eastAsia="Calibri"/>
          <w:sz w:val="28"/>
          <w:szCs w:val="28"/>
          <w:lang w:eastAsia="en-US"/>
        </w:rPr>
      </w:pPr>
      <w:r w:rsidRPr="00861926">
        <w:rPr>
          <w:rFonts w:eastAsia="Calibri"/>
          <w:sz w:val="28"/>
          <w:szCs w:val="28"/>
          <w:lang w:eastAsia="en-US"/>
        </w:rPr>
        <w:t>Для минимизации рисков необходимо:</w:t>
      </w:r>
    </w:p>
    <w:p w:rsidR="00AC1D90" w:rsidRPr="00861926" w:rsidRDefault="00AC1D90" w:rsidP="00AC1D90">
      <w:pPr>
        <w:ind w:firstLine="709"/>
        <w:contextualSpacing/>
        <w:jc w:val="both"/>
        <w:rPr>
          <w:rFonts w:eastAsia="Calibri"/>
          <w:sz w:val="28"/>
          <w:szCs w:val="28"/>
          <w:lang w:eastAsia="en-US"/>
        </w:rPr>
      </w:pPr>
      <w:r w:rsidRPr="00861926">
        <w:rPr>
          <w:rFonts w:eastAsia="Calibri"/>
          <w:sz w:val="28"/>
          <w:szCs w:val="28"/>
          <w:lang w:eastAsia="en-US"/>
        </w:rPr>
        <w:t>- обеспечение мониторинга выполнения мероприятий  муниципальной программы, включая предложения о корректировке муниципальной программы;</w:t>
      </w:r>
    </w:p>
    <w:p w:rsidR="00AC1D90" w:rsidRPr="00861926" w:rsidRDefault="00AC1D90" w:rsidP="00AC1D90">
      <w:pPr>
        <w:ind w:firstLine="709"/>
        <w:contextualSpacing/>
        <w:jc w:val="both"/>
        <w:rPr>
          <w:rFonts w:eastAsia="Calibri"/>
          <w:sz w:val="28"/>
          <w:szCs w:val="28"/>
          <w:lang w:eastAsia="en-US"/>
        </w:rPr>
      </w:pPr>
      <w:r w:rsidRPr="00861926">
        <w:rPr>
          <w:rFonts w:eastAsia="Calibri"/>
          <w:sz w:val="28"/>
          <w:szCs w:val="28"/>
          <w:lang w:eastAsia="en-US"/>
        </w:rPr>
        <w:t>- обеспечение эффективного взаимодействия органов исполнительной власти с СОНКО в процессе реализации муниципальной программы;</w:t>
      </w:r>
    </w:p>
    <w:p w:rsidR="00AC1D90" w:rsidRPr="00861926" w:rsidRDefault="00AC1D90" w:rsidP="00AC1D90">
      <w:pPr>
        <w:ind w:firstLine="709"/>
        <w:contextualSpacing/>
        <w:jc w:val="both"/>
        <w:rPr>
          <w:rFonts w:eastAsia="Calibri"/>
          <w:sz w:val="28"/>
          <w:szCs w:val="28"/>
          <w:lang w:eastAsia="en-US"/>
        </w:rPr>
      </w:pPr>
      <w:r w:rsidRPr="00861926">
        <w:rPr>
          <w:rFonts w:eastAsia="Calibri"/>
          <w:sz w:val="28"/>
          <w:szCs w:val="28"/>
          <w:lang w:eastAsia="en-US"/>
        </w:rPr>
        <w:t>- сохранять объем муниципального долга на безопасном уровне;</w:t>
      </w:r>
    </w:p>
    <w:p w:rsidR="00AC1D90" w:rsidRPr="00861926" w:rsidRDefault="00AC1D90" w:rsidP="00AC1D90">
      <w:pPr>
        <w:ind w:firstLine="709"/>
        <w:contextualSpacing/>
        <w:jc w:val="both"/>
        <w:rPr>
          <w:rFonts w:eastAsia="Calibri"/>
          <w:sz w:val="28"/>
          <w:szCs w:val="28"/>
          <w:lang w:eastAsia="en-US"/>
        </w:rPr>
      </w:pPr>
      <w:r w:rsidRPr="00861926">
        <w:rPr>
          <w:rFonts w:eastAsia="Calibri"/>
          <w:sz w:val="28"/>
          <w:szCs w:val="28"/>
          <w:lang w:eastAsia="en-US"/>
        </w:rPr>
        <w:t>- принятие новых обязательств с учетом их эффективности, возможных сроков и механизмов реализации в пределах имеющихся ресурсов.</w:t>
      </w:r>
    </w:p>
    <w:p w:rsidR="007D3B4D" w:rsidRPr="00861926" w:rsidRDefault="00796B0E" w:rsidP="007D3B4D">
      <w:pPr>
        <w:ind w:firstLine="709"/>
        <w:contextualSpacing/>
        <w:jc w:val="both"/>
        <w:rPr>
          <w:rFonts w:eastAsia="Calibri"/>
          <w:sz w:val="28"/>
          <w:szCs w:val="28"/>
          <w:lang w:eastAsia="en-US"/>
        </w:rPr>
      </w:pPr>
      <w:r w:rsidRPr="00861926">
        <w:rPr>
          <w:rFonts w:eastAsia="Calibri"/>
          <w:sz w:val="28"/>
          <w:szCs w:val="28"/>
          <w:lang w:eastAsia="en-US"/>
        </w:rPr>
        <w:t>- о</w:t>
      </w:r>
      <w:r w:rsidR="00AC1D90" w:rsidRPr="00861926">
        <w:rPr>
          <w:rFonts w:eastAsia="Calibri"/>
          <w:sz w:val="28"/>
          <w:szCs w:val="28"/>
          <w:lang w:eastAsia="en-US"/>
        </w:rPr>
        <w:t>беспечение достаточной гибкости объема и структуры бюджетных расходов, в том числе наличие критериев для их перераспределения в соответствии с новыми задачами, либо сокращения при неблагоприятной динамике бюджетных доходов.</w:t>
      </w:r>
    </w:p>
    <w:p w:rsidR="00C15865" w:rsidRDefault="00AC1D90" w:rsidP="007D3B4D">
      <w:pPr>
        <w:ind w:firstLine="709"/>
        <w:contextualSpacing/>
        <w:jc w:val="both"/>
        <w:rPr>
          <w:rFonts w:eastAsia="Calibri"/>
          <w:sz w:val="32"/>
          <w:szCs w:val="28"/>
          <w:lang w:eastAsia="en-US"/>
        </w:rPr>
      </w:pPr>
      <w:r w:rsidRPr="00861926">
        <w:rPr>
          <w:rFonts w:eastAsia="Calibri"/>
          <w:sz w:val="28"/>
          <w:szCs w:val="28"/>
          <w:lang w:eastAsia="en-US"/>
        </w:rPr>
        <w:t>Отсутствие или непол</w:t>
      </w:r>
      <w:r w:rsidR="00360BAB" w:rsidRPr="00861926">
        <w:rPr>
          <w:rFonts w:eastAsia="Calibri"/>
          <w:sz w:val="28"/>
          <w:szCs w:val="28"/>
          <w:lang w:eastAsia="en-US"/>
        </w:rPr>
        <w:t>ное финансирование мероприятий п</w:t>
      </w:r>
      <w:r w:rsidRPr="00861926">
        <w:rPr>
          <w:rFonts w:eastAsia="Calibri"/>
          <w:sz w:val="28"/>
          <w:szCs w:val="28"/>
          <w:lang w:eastAsia="en-US"/>
        </w:rPr>
        <w:t xml:space="preserve">рограммы будет компенсироваться через проведение мероприятий по корректировке сроков и сумм финансирования на последующие периоды реализации </w:t>
      </w:r>
      <w:r w:rsidR="00796B0E" w:rsidRPr="00861926">
        <w:rPr>
          <w:rFonts w:eastAsia="Calibri"/>
          <w:sz w:val="28"/>
          <w:szCs w:val="28"/>
          <w:lang w:eastAsia="en-US"/>
        </w:rPr>
        <w:t>п</w:t>
      </w:r>
      <w:r w:rsidRPr="00861926">
        <w:rPr>
          <w:rFonts w:eastAsia="Calibri"/>
          <w:sz w:val="28"/>
          <w:szCs w:val="28"/>
          <w:lang w:eastAsia="en-US"/>
        </w:rPr>
        <w:t>рограммы.</w:t>
      </w:r>
    </w:p>
    <w:p w:rsidR="00C15865" w:rsidRPr="007D3B4D" w:rsidRDefault="00C15865" w:rsidP="007D3B4D">
      <w:pPr>
        <w:ind w:firstLine="709"/>
        <w:contextualSpacing/>
        <w:jc w:val="both"/>
        <w:rPr>
          <w:rFonts w:eastAsia="Calibri"/>
          <w:sz w:val="32"/>
          <w:szCs w:val="28"/>
          <w:lang w:eastAsia="en-US"/>
        </w:rPr>
        <w:sectPr w:rsidR="00C15865" w:rsidRPr="007D3B4D" w:rsidSect="009A71A6">
          <w:pgSz w:w="11905" w:h="16838"/>
          <w:pgMar w:top="1134" w:right="851" w:bottom="1134" w:left="1701" w:header="720" w:footer="720" w:gutter="0"/>
          <w:cols w:space="720"/>
          <w:noEndnote/>
        </w:sectPr>
      </w:pPr>
    </w:p>
    <w:p w:rsidR="00C51A58" w:rsidRPr="00C475B8" w:rsidRDefault="00C51A58" w:rsidP="00F312F3">
      <w:pPr>
        <w:tabs>
          <w:tab w:val="left" w:pos="720"/>
        </w:tabs>
        <w:autoSpaceDE w:val="0"/>
        <w:autoSpaceDN w:val="0"/>
        <w:adjustRightInd w:val="0"/>
        <w:ind w:firstLine="540"/>
        <w:jc w:val="right"/>
        <w:rPr>
          <w:rFonts w:eastAsia="MS Mincho"/>
          <w:sz w:val="32"/>
          <w:szCs w:val="28"/>
          <w:lang w:eastAsia="ja-JP"/>
        </w:rPr>
      </w:pPr>
      <w:bookmarkStart w:id="1" w:name="прил1"/>
    </w:p>
    <w:p w:rsidR="00C51A58" w:rsidRPr="00C475B8" w:rsidRDefault="00C51A58" w:rsidP="00C51A58">
      <w:pPr>
        <w:tabs>
          <w:tab w:val="left" w:pos="720"/>
        </w:tabs>
        <w:autoSpaceDE w:val="0"/>
        <w:autoSpaceDN w:val="0"/>
        <w:adjustRightInd w:val="0"/>
        <w:ind w:firstLine="540"/>
        <w:jc w:val="right"/>
        <w:rPr>
          <w:rFonts w:eastAsia="MS Mincho"/>
          <w:sz w:val="32"/>
          <w:szCs w:val="28"/>
          <w:lang w:eastAsia="ja-JP"/>
        </w:rPr>
      </w:pPr>
      <w:r w:rsidRPr="00C475B8">
        <w:rPr>
          <w:rFonts w:eastAsia="MS Mincho"/>
          <w:sz w:val="32"/>
          <w:szCs w:val="28"/>
          <w:lang w:eastAsia="ja-JP"/>
        </w:rPr>
        <w:t>Приложение №1</w:t>
      </w:r>
    </w:p>
    <w:p w:rsidR="00C51A58" w:rsidRPr="00C475B8" w:rsidRDefault="00C51A58" w:rsidP="00C51A58">
      <w:pPr>
        <w:tabs>
          <w:tab w:val="left" w:pos="720"/>
        </w:tabs>
        <w:autoSpaceDE w:val="0"/>
        <w:autoSpaceDN w:val="0"/>
        <w:adjustRightInd w:val="0"/>
        <w:ind w:firstLine="540"/>
        <w:jc w:val="right"/>
        <w:rPr>
          <w:rFonts w:eastAsia="MS Mincho"/>
          <w:sz w:val="32"/>
          <w:szCs w:val="28"/>
          <w:lang w:eastAsia="ja-JP"/>
        </w:rPr>
      </w:pPr>
      <w:r w:rsidRPr="00C475B8">
        <w:rPr>
          <w:rFonts w:eastAsia="MS Mincho"/>
          <w:sz w:val="32"/>
          <w:szCs w:val="28"/>
          <w:lang w:eastAsia="ja-JP"/>
        </w:rPr>
        <w:t>к муниципальной программе</w:t>
      </w:r>
    </w:p>
    <w:p w:rsidR="00C51A58" w:rsidRPr="00C475B8" w:rsidRDefault="00C51A58" w:rsidP="00F312F3">
      <w:pPr>
        <w:tabs>
          <w:tab w:val="left" w:pos="720"/>
        </w:tabs>
        <w:autoSpaceDE w:val="0"/>
        <w:autoSpaceDN w:val="0"/>
        <w:adjustRightInd w:val="0"/>
        <w:ind w:firstLine="540"/>
        <w:jc w:val="right"/>
        <w:rPr>
          <w:rFonts w:eastAsia="MS Mincho"/>
          <w:sz w:val="32"/>
          <w:szCs w:val="28"/>
          <w:lang w:eastAsia="ja-JP"/>
        </w:rPr>
      </w:pPr>
    </w:p>
    <w:p w:rsidR="00C51A58" w:rsidRPr="00C475B8" w:rsidRDefault="00C51A58" w:rsidP="00C51A58">
      <w:pPr>
        <w:widowControl w:val="0"/>
        <w:autoSpaceDE w:val="0"/>
        <w:autoSpaceDN w:val="0"/>
        <w:adjustRightInd w:val="0"/>
        <w:jc w:val="center"/>
        <w:rPr>
          <w:b/>
          <w:sz w:val="32"/>
          <w:szCs w:val="28"/>
        </w:rPr>
      </w:pPr>
      <w:r w:rsidRPr="00C475B8">
        <w:rPr>
          <w:b/>
          <w:sz w:val="32"/>
          <w:szCs w:val="28"/>
        </w:rPr>
        <w:t>Проблемы, задачи и результаты реализации</w:t>
      </w:r>
    </w:p>
    <w:p w:rsidR="00C51A58" w:rsidRPr="00C475B8" w:rsidRDefault="00C51A58" w:rsidP="00C51A58">
      <w:pPr>
        <w:widowControl w:val="0"/>
        <w:autoSpaceDE w:val="0"/>
        <w:autoSpaceDN w:val="0"/>
        <w:adjustRightInd w:val="0"/>
        <w:jc w:val="center"/>
        <w:rPr>
          <w:b/>
          <w:sz w:val="32"/>
          <w:szCs w:val="28"/>
        </w:rPr>
      </w:pPr>
      <w:r w:rsidRPr="00C475B8">
        <w:rPr>
          <w:b/>
          <w:sz w:val="32"/>
          <w:szCs w:val="28"/>
        </w:rPr>
        <w:t>муниципальной программы</w:t>
      </w:r>
    </w:p>
    <w:p w:rsidR="00C51A58" w:rsidRPr="00C475B8" w:rsidRDefault="00C51A58" w:rsidP="00C51A58">
      <w:pPr>
        <w:widowControl w:val="0"/>
        <w:autoSpaceDE w:val="0"/>
        <w:autoSpaceDN w:val="0"/>
        <w:adjustRightInd w:val="0"/>
        <w:jc w:val="center"/>
        <w:rPr>
          <w:sz w:val="32"/>
          <w:szCs w:val="28"/>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90"/>
        <w:gridCol w:w="2245"/>
        <w:gridCol w:w="2552"/>
        <w:gridCol w:w="2126"/>
        <w:gridCol w:w="1418"/>
        <w:gridCol w:w="2835"/>
        <w:gridCol w:w="3118"/>
      </w:tblGrid>
      <w:tr w:rsidR="00C475B8" w:rsidRPr="00C475B8" w:rsidTr="00C51A58">
        <w:trPr>
          <w:trHeight w:val="1000"/>
          <w:tblCellSpacing w:w="5" w:type="nil"/>
        </w:trPr>
        <w:tc>
          <w:tcPr>
            <w:tcW w:w="590" w:type="dxa"/>
            <w:vMerge w:val="restart"/>
            <w:tcBorders>
              <w:top w:val="single" w:sz="8" w:space="0" w:color="auto"/>
              <w:left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r w:rsidRPr="00C475B8">
              <w:rPr>
                <w:sz w:val="22"/>
                <w:szCs w:val="20"/>
              </w:rPr>
              <w:t>N</w:t>
            </w:r>
          </w:p>
          <w:p w:rsidR="00C51A58" w:rsidRPr="00C475B8" w:rsidRDefault="00C51A58" w:rsidP="0093032E">
            <w:pPr>
              <w:widowControl w:val="0"/>
              <w:autoSpaceDE w:val="0"/>
              <w:autoSpaceDN w:val="0"/>
              <w:adjustRightInd w:val="0"/>
              <w:jc w:val="center"/>
              <w:rPr>
                <w:sz w:val="22"/>
                <w:szCs w:val="20"/>
              </w:rPr>
            </w:pPr>
            <w:proofErr w:type="gramStart"/>
            <w:r w:rsidRPr="00C475B8">
              <w:rPr>
                <w:sz w:val="22"/>
                <w:szCs w:val="20"/>
              </w:rPr>
              <w:t>п</w:t>
            </w:r>
            <w:proofErr w:type="gramEnd"/>
            <w:r w:rsidRPr="00C475B8">
              <w:rPr>
                <w:sz w:val="22"/>
                <w:szCs w:val="20"/>
              </w:rPr>
              <w:t>/п</w:t>
            </w:r>
          </w:p>
        </w:tc>
        <w:tc>
          <w:tcPr>
            <w:tcW w:w="2245" w:type="dxa"/>
            <w:vMerge w:val="restart"/>
            <w:tcBorders>
              <w:top w:val="single" w:sz="8" w:space="0" w:color="auto"/>
              <w:left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r w:rsidRPr="00C475B8">
              <w:rPr>
                <w:sz w:val="22"/>
                <w:szCs w:val="20"/>
              </w:rPr>
              <w:t>Формулировка</w:t>
            </w:r>
          </w:p>
          <w:p w:rsidR="00C51A58" w:rsidRPr="00C475B8" w:rsidRDefault="00C51A58" w:rsidP="0093032E">
            <w:pPr>
              <w:widowControl w:val="0"/>
              <w:autoSpaceDE w:val="0"/>
              <w:autoSpaceDN w:val="0"/>
              <w:adjustRightInd w:val="0"/>
              <w:jc w:val="center"/>
              <w:rPr>
                <w:sz w:val="22"/>
                <w:szCs w:val="20"/>
              </w:rPr>
            </w:pPr>
            <w:r w:rsidRPr="00C475B8">
              <w:rPr>
                <w:sz w:val="22"/>
                <w:szCs w:val="20"/>
              </w:rPr>
              <w:t>решаемой</w:t>
            </w:r>
          </w:p>
          <w:p w:rsidR="00C51A58" w:rsidRPr="00C475B8" w:rsidRDefault="00C51A58" w:rsidP="0093032E">
            <w:pPr>
              <w:widowControl w:val="0"/>
              <w:autoSpaceDE w:val="0"/>
              <w:autoSpaceDN w:val="0"/>
              <w:adjustRightInd w:val="0"/>
              <w:jc w:val="center"/>
              <w:rPr>
                <w:sz w:val="22"/>
                <w:szCs w:val="20"/>
              </w:rPr>
            </w:pPr>
            <w:r w:rsidRPr="00C475B8">
              <w:rPr>
                <w:sz w:val="22"/>
                <w:szCs w:val="20"/>
              </w:rPr>
              <w:t>проблемы</w:t>
            </w:r>
          </w:p>
        </w:tc>
        <w:tc>
          <w:tcPr>
            <w:tcW w:w="2552" w:type="dxa"/>
            <w:vMerge w:val="restart"/>
            <w:tcBorders>
              <w:top w:val="single" w:sz="8" w:space="0" w:color="auto"/>
              <w:left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r w:rsidRPr="00C475B8">
              <w:rPr>
                <w:sz w:val="22"/>
                <w:szCs w:val="20"/>
              </w:rPr>
              <w:t>Наименование</w:t>
            </w:r>
          </w:p>
          <w:p w:rsidR="00C51A58" w:rsidRPr="00C475B8" w:rsidRDefault="00C51A58" w:rsidP="0093032E">
            <w:pPr>
              <w:widowControl w:val="0"/>
              <w:autoSpaceDE w:val="0"/>
              <w:autoSpaceDN w:val="0"/>
              <w:adjustRightInd w:val="0"/>
              <w:jc w:val="center"/>
              <w:rPr>
                <w:sz w:val="22"/>
                <w:szCs w:val="20"/>
              </w:rPr>
            </w:pPr>
            <w:r w:rsidRPr="00C475B8">
              <w:rPr>
                <w:sz w:val="22"/>
                <w:szCs w:val="20"/>
              </w:rPr>
              <w:t>задачи</w:t>
            </w:r>
          </w:p>
          <w:p w:rsidR="00C51A58" w:rsidRPr="00C475B8" w:rsidRDefault="00C51A58" w:rsidP="0093032E">
            <w:pPr>
              <w:widowControl w:val="0"/>
              <w:autoSpaceDE w:val="0"/>
              <w:autoSpaceDN w:val="0"/>
              <w:adjustRightInd w:val="0"/>
              <w:jc w:val="center"/>
              <w:rPr>
                <w:sz w:val="22"/>
                <w:szCs w:val="20"/>
              </w:rPr>
            </w:pPr>
            <w:r w:rsidRPr="00C475B8">
              <w:rPr>
                <w:sz w:val="22"/>
                <w:szCs w:val="20"/>
              </w:rPr>
              <w:t>муниципальной</w:t>
            </w:r>
          </w:p>
          <w:p w:rsidR="00C51A58" w:rsidRPr="00C475B8" w:rsidRDefault="00C51A58" w:rsidP="0093032E">
            <w:pPr>
              <w:widowControl w:val="0"/>
              <w:autoSpaceDE w:val="0"/>
              <w:autoSpaceDN w:val="0"/>
              <w:adjustRightInd w:val="0"/>
              <w:jc w:val="center"/>
              <w:rPr>
                <w:sz w:val="22"/>
                <w:szCs w:val="20"/>
              </w:rPr>
            </w:pPr>
            <w:r w:rsidRPr="00C475B8">
              <w:rPr>
                <w:sz w:val="22"/>
                <w:szCs w:val="20"/>
              </w:rPr>
              <w:t>программы</w:t>
            </w:r>
          </w:p>
        </w:tc>
        <w:tc>
          <w:tcPr>
            <w:tcW w:w="2126" w:type="dxa"/>
            <w:vMerge w:val="restart"/>
            <w:tcBorders>
              <w:top w:val="single" w:sz="8" w:space="0" w:color="auto"/>
              <w:left w:val="single" w:sz="8" w:space="0" w:color="auto"/>
              <w:right w:val="single" w:sz="8" w:space="0" w:color="auto"/>
            </w:tcBorders>
          </w:tcPr>
          <w:p w:rsidR="00C51A58" w:rsidRPr="00C475B8" w:rsidRDefault="00776A2A" w:rsidP="0093032E">
            <w:pPr>
              <w:widowControl w:val="0"/>
              <w:autoSpaceDE w:val="0"/>
              <w:autoSpaceDN w:val="0"/>
              <w:adjustRightInd w:val="0"/>
              <w:jc w:val="center"/>
              <w:rPr>
                <w:sz w:val="22"/>
                <w:szCs w:val="20"/>
              </w:rPr>
            </w:pPr>
            <w:r w:rsidRPr="00C475B8">
              <w:rPr>
                <w:sz w:val="22"/>
                <w:szCs w:val="20"/>
              </w:rPr>
              <w:t xml:space="preserve">Наименование </w:t>
            </w:r>
            <w:r w:rsidR="0095446D" w:rsidRPr="00C475B8">
              <w:rPr>
                <w:sz w:val="22"/>
                <w:szCs w:val="20"/>
              </w:rPr>
              <w:t xml:space="preserve">основных </w:t>
            </w:r>
            <w:r w:rsidR="00C51A58" w:rsidRPr="00C475B8">
              <w:rPr>
                <w:sz w:val="22"/>
                <w:szCs w:val="20"/>
              </w:rPr>
              <w:t>мероприятий</w:t>
            </w:r>
            <w:r w:rsidR="0095446D" w:rsidRPr="00C475B8">
              <w:rPr>
                <w:sz w:val="22"/>
                <w:szCs w:val="20"/>
              </w:rPr>
              <w:t xml:space="preserve">, </w:t>
            </w:r>
          </w:p>
          <w:p w:rsidR="00C51A58" w:rsidRPr="00C475B8" w:rsidRDefault="00776A2A" w:rsidP="0093032E">
            <w:pPr>
              <w:widowControl w:val="0"/>
              <w:autoSpaceDE w:val="0"/>
              <w:autoSpaceDN w:val="0"/>
              <w:adjustRightInd w:val="0"/>
              <w:jc w:val="center"/>
              <w:rPr>
                <w:sz w:val="22"/>
                <w:szCs w:val="20"/>
              </w:rPr>
            </w:pPr>
            <w:r w:rsidRPr="00C475B8">
              <w:rPr>
                <w:sz w:val="22"/>
                <w:szCs w:val="20"/>
              </w:rPr>
              <w:t>направленных</w:t>
            </w:r>
          </w:p>
          <w:p w:rsidR="00C51A58" w:rsidRPr="00C475B8" w:rsidRDefault="00C51A58" w:rsidP="0093032E">
            <w:pPr>
              <w:widowControl w:val="0"/>
              <w:autoSpaceDE w:val="0"/>
              <w:autoSpaceDN w:val="0"/>
              <w:adjustRightInd w:val="0"/>
              <w:jc w:val="center"/>
              <w:rPr>
                <w:sz w:val="22"/>
                <w:szCs w:val="20"/>
              </w:rPr>
            </w:pPr>
            <w:r w:rsidRPr="00C475B8">
              <w:rPr>
                <w:sz w:val="22"/>
                <w:szCs w:val="20"/>
              </w:rPr>
              <w:t>на решение</w:t>
            </w:r>
          </w:p>
          <w:p w:rsidR="00C51A58" w:rsidRPr="00C475B8" w:rsidRDefault="00C51A58" w:rsidP="0093032E">
            <w:pPr>
              <w:widowControl w:val="0"/>
              <w:autoSpaceDE w:val="0"/>
              <w:autoSpaceDN w:val="0"/>
              <w:adjustRightInd w:val="0"/>
              <w:jc w:val="center"/>
              <w:rPr>
                <w:sz w:val="22"/>
                <w:szCs w:val="20"/>
              </w:rPr>
            </w:pPr>
            <w:r w:rsidRPr="00C475B8">
              <w:rPr>
                <w:sz w:val="22"/>
                <w:szCs w:val="20"/>
              </w:rPr>
              <w:t>задачи</w:t>
            </w:r>
          </w:p>
        </w:tc>
        <w:tc>
          <w:tcPr>
            <w:tcW w:w="1418" w:type="dxa"/>
            <w:vMerge w:val="restart"/>
            <w:tcBorders>
              <w:top w:val="single" w:sz="8" w:space="0" w:color="auto"/>
              <w:left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r w:rsidRPr="00C475B8">
              <w:rPr>
                <w:sz w:val="22"/>
                <w:szCs w:val="20"/>
              </w:rPr>
              <w:t>Сроки и</w:t>
            </w:r>
          </w:p>
          <w:p w:rsidR="00C51A58" w:rsidRPr="00C475B8" w:rsidRDefault="00C51A58" w:rsidP="0093032E">
            <w:pPr>
              <w:widowControl w:val="0"/>
              <w:autoSpaceDE w:val="0"/>
              <w:autoSpaceDN w:val="0"/>
              <w:adjustRightInd w:val="0"/>
              <w:jc w:val="center"/>
              <w:rPr>
                <w:sz w:val="22"/>
                <w:szCs w:val="20"/>
              </w:rPr>
            </w:pPr>
            <w:r w:rsidRPr="00C475B8">
              <w:rPr>
                <w:sz w:val="22"/>
                <w:szCs w:val="20"/>
              </w:rPr>
              <w:t>этапы</w:t>
            </w:r>
          </w:p>
          <w:p w:rsidR="00C51A58" w:rsidRPr="00C475B8" w:rsidRDefault="00C51A58" w:rsidP="0093032E">
            <w:pPr>
              <w:widowControl w:val="0"/>
              <w:autoSpaceDE w:val="0"/>
              <w:autoSpaceDN w:val="0"/>
              <w:adjustRightInd w:val="0"/>
              <w:jc w:val="center"/>
              <w:rPr>
                <w:sz w:val="22"/>
                <w:szCs w:val="20"/>
              </w:rPr>
            </w:pPr>
            <w:r w:rsidRPr="00C475B8">
              <w:rPr>
                <w:sz w:val="22"/>
                <w:szCs w:val="20"/>
              </w:rPr>
              <w:t xml:space="preserve">реализации </w:t>
            </w:r>
            <w:r w:rsidR="0095446D" w:rsidRPr="00C475B8">
              <w:rPr>
                <w:sz w:val="22"/>
                <w:szCs w:val="20"/>
              </w:rPr>
              <w:t xml:space="preserve">основных </w:t>
            </w:r>
            <w:r w:rsidR="00776A2A" w:rsidRPr="00C475B8">
              <w:rPr>
                <w:sz w:val="22"/>
                <w:szCs w:val="20"/>
              </w:rPr>
              <w:t>мероприятий</w:t>
            </w:r>
          </w:p>
          <w:p w:rsidR="00C51A58" w:rsidRPr="00C475B8" w:rsidRDefault="00C51A58" w:rsidP="0093032E">
            <w:pPr>
              <w:widowControl w:val="0"/>
              <w:autoSpaceDE w:val="0"/>
              <w:autoSpaceDN w:val="0"/>
              <w:adjustRightInd w:val="0"/>
              <w:jc w:val="center"/>
              <w:rPr>
                <w:sz w:val="22"/>
                <w:szCs w:val="20"/>
              </w:rPr>
            </w:pPr>
          </w:p>
        </w:tc>
        <w:tc>
          <w:tcPr>
            <w:tcW w:w="5953" w:type="dxa"/>
            <w:gridSpan w:val="2"/>
            <w:tcBorders>
              <w:top w:val="single" w:sz="8" w:space="0" w:color="auto"/>
              <w:left w:val="single" w:sz="8" w:space="0" w:color="auto"/>
              <w:bottom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r w:rsidRPr="00C475B8">
              <w:rPr>
                <w:sz w:val="22"/>
                <w:szCs w:val="20"/>
              </w:rPr>
              <w:t>Ожидаемый конечный</w:t>
            </w:r>
          </w:p>
          <w:p w:rsidR="00C51A58" w:rsidRPr="00C475B8" w:rsidRDefault="00C51A58" w:rsidP="0093032E">
            <w:pPr>
              <w:widowControl w:val="0"/>
              <w:autoSpaceDE w:val="0"/>
              <w:autoSpaceDN w:val="0"/>
              <w:adjustRightInd w:val="0"/>
              <w:jc w:val="center"/>
              <w:rPr>
                <w:sz w:val="22"/>
                <w:szCs w:val="20"/>
              </w:rPr>
            </w:pPr>
            <w:r w:rsidRPr="00C475B8">
              <w:rPr>
                <w:sz w:val="22"/>
                <w:szCs w:val="20"/>
              </w:rPr>
              <w:t>результат</w:t>
            </w:r>
          </w:p>
          <w:p w:rsidR="00C51A58" w:rsidRPr="00C475B8" w:rsidRDefault="00C51A58" w:rsidP="0093032E">
            <w:pPr>
              <w:widowControl w:val="0"/>
              <w:autoSpaceDE w:val="0"/>
              <w:autoSpaceDN w:val="0"/>
              <w:adjustRightInd w:val="0"/>
              <w:jc w:val="center"/>
              <w:rPr>
                <w:sz w:val="22"/>
                <w:szCs w:val="20"/>
              </w:rPr>
            </w:pPr>
          </w:p>
        </w:tc>
      </w:tr>
      <w:tr w:rsidR="00C475B8" w:rsidRPr="00C475B8" w:rsidTr="00C51A58">
        <w:trPr>
          <w:tblCellSpacing w:w="5" w:type="nil"/>
        </w:trPr>
        <w:tc>
          <w:tcPr>
            <w:tcW w:w="590" w:type="dxa"/>
            <w:vMerge/>
            <w:tcBorders>
              <w:left w:val="single" w:sz="8" w:space="0" w:color="auto"/>
              <w:bottom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p>
        </w:tc>
        <w:tc>
          <w:tcPr>
            <w:tcW w:w="2245" w:type="dxa"/>
            <w:vMerge/>
            <w:tcBorders>
              <w:left w:val="single" w:sz="8" w:space="0" w:color="auto"/>
              <w:bottom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p>
        </w:tc>
        <w:tc>
          <w:tcPr>
            <w:tcW w:w="2552" w:type="dxa"/>
            <w:vMerge/>
            <w:tcBorders>
              <w:left w:val="single" w:sz="8" w:space="0" w:color="auto"/>
              <w:bottom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p>
        </w:tc>
        <w:tc>
          <w:tcPr>
            <w:tcW w:w="2126" w:type="dxa"/>
            <w:vMerge/>
            <w:tcBorders>
              <w:left w:val="single" w:sz="8" w:space="0" w:color="auto"/>
              <w:bottom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p>
        </w:tc>
        <w:tc>
          <w:tcPr>
            <w:tcW w:w="1418" w:type="dxa"/>
            <w:vMerge/>
            <w:tcBorders>
              <w:left w:val="single" w:sz="8" w:space="0" w:color="auto"/>
              <w:bottom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p>
        </w:tc>
        <w:tc>
          <w:tcPr>
            <w:tcW w:w="2835" w:type="dxa"/>
            <w:tcBorders>
              <w:left w:val="single" w:sz="8" w:space="0" w:color="auto"/>
              <w:bottom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r w:rsidRPr="00C475B8">
              <w:rPr>
                <w:sz w:val="22"/>
                <w:szCs w:val="20"/>
              </w:rPr>
              <w:t>Качественная характеристика</w:t>
            </w:r>
          </w:p>
        </w:tc>
        <w:tc>
          <w:tcPr>
            <w:tcW w:w="3118" w:type="dxa"/>
            <w:tcBorders>
              <w:left w:val="single" w:sz="8" w:space="0" w:color="auto"/>
              <w:bottom w:val="single" w:sz="8" w:space="0" w:color="auto"/>
              <w:right w:val="single" w:sz="8" w:space="0" w:color="auto"/>
            </w:tcBorders>
          </w:tcPr>
          <w:p w:rsidR="00C51A58" w:rsidRPr="00C475B8" w:rsidRDefault="00C51A58" w:rsidP="0093032E">
            <w:pPr>
              <w:widowControl w:val="0"/>
              <w:autoSpaceDE w:val="0"/>
              <w:autoSpaceDN w:val="0"/>
              <w:adjustRightInd w:val="0"/>
              <w:jc w:val="center"/>
              <w:rPr>
                <w:sz w:val="22"/>
                <w:szCs w:val="20"/>
              </w:rPr>
            </w:pPr>
            <w:r w:rsidRPr="00C475B8">
              <w:rPr>
                <w:sz w:val="22"/>
                <w:szCs w:val="20"/>
              </w:rPr>
              <w:t>Количественная оценка</w:t>
            </w:r>
          </w:p>
          <w:p w:rsidR="00C51A58" w:rsidRPr="00C475B8" w:rsidRDefault="00C51A58" w:rsidP="0093032E">
            <w:pPr>
              <w:widowControl w:val="0"/>
              <w:autoSpaceDE w:val="0"/>
              <w:autoSpaceDN w:val="0"/>
              <w:adjustRightInd w:val="0"/>
              <w:jc w:val="center"/>
              <w:rPr>
                <w:sz w:val="22"/>
                <w:szCs w:val="20"/>
              </w:rPr>
            </w:pPr>
          </w:p>
        </w:tc>
      </w:tr>
      <w:tr w:rsidR="00C475B8" w:rsidRPr="00C475B8" w:rsidTr="00C51A58">
        <w:trPr>
          <w:tblCellSpacing w:w="5" w:type="nil"/>
        </w:trPr>
        <w:tc>
          <w:tcPr>
            <w:tcW w:w="590" w:type="dxa"/>
            <w:tcBorders>
              <w:left w:val="single" w:sz="8" w:space="0" w:color="auto"/>
              <w:bottom w:val="single" w:sz="8" w:space="0" w:color="auto"/>
              <w:right w:val="single" w:sz="8" w:space="0" w:color="auto"/>
            </w:tcBorders>
          </w:tcPr>
          <w:p w:rsidR="00C51A58" w:rsidRPr="0065426C" w:rsidRDefault="00C51A58" w:rsidP="0093032E">
            <w:pPr>
              <w:widowControl w:val="0"/>
              <w:autoSpaceDE w:val="0"/>
              <w:autoSpaceDN w:val="0"/>
              <w:adjustRightInd w:val="0"/>
              <w:jc w:val="center"/>
              <w:rPr>
                <w:sz w:val="26"/>
                <w:szCs w:val="26"/>
              </w:rPr>
            </w:pPr>
            <w:r w:rsidRPr="0065426C">
              <w:rPr>
                <w:sz w:val="26"/>
                <w:szCs w:val="26"/>
              </w:rPr>
              <w:t>1</w:t>
            </w:r>
          </w:p>
        </w:tc>
        <w:tc>
          <w:tcPr>
            <w:tcW w:w="2245" w:type="dxa"/>
            <w:tcBorders>
              <w:left w:val="single" w:sz="8" w:space="0" w:color="auto"/>
              <w:bottom w:val="single" w:sz="8" w:space="0" w:color="auto"/>
              <w:right w:val="single" w:sz="8" w:space="0" w:color="auto"/>
            </w:tcBorders>
          </w:tcPr>
          <w:p w:rsidR="00C51A58" w:rsidRPr="0065426C" w:rsidRDefault="00C51A58" w:rsidP="0093032E">
            <w:pPr>
              <w:widowControl w:val="0"/>
              <w:autoSpaceDE w:val="0"/>
              <w:autoSpaceDN w:val="0"/>
              <w:adjustRightInd w:val="0"/>
              <w:jc w:val="center"/>
              <w:rPr>
                <w:sz w:val="26"/>
                <w:szCs w:val="26"/>
              </w:rPr>
            </w:pPr>
            <w:r w:rsidRPr="0065426C">
              <w:rPr>
                <w:sz w:val="26"/>
                <w:szCs w:val="26"/>
              </w:rPr>
              <w:t>2</w:t>
            </w:r>
          </w:p>
        </w:tc>
        <w:tc>
          <w:tcPr>
            <w:tcW w:w="2552" w:type="dxa"/>
            <w:tcBorders>
              <w:left w:val="single" w:sz="8" w:space="0" w:color="auto"/>
              <w:bottom w:val="single" w:sz="8" w:space="0" w:color="auto"/>
              <w:right w:val="single" w:sz="8" w:space="0" w:color="auto"/>
            </w:tcBorders>
          </w:tcPr>
          <w:p w:rsidR="00C51A58" w:rsidRPr="0065426C" w:rsidRDefault="00C51A58" w:rsidP="0093032E">
            <w:pPr>
              <w:widowControl w:val="0"/>
              <w:autoSpaceDE w:val="0"/>
              <w:autoSpaceDN w:val="0"/>
              <w:adjustRightInd w:val="0"/>
              <w:jc w:val="center"/>
              <w:rPr>
                <w:sz w:val="26"/>
                <w:szCs w:val="26"/>
              </w:rPr>
            </w:pPr>
            <w:r w:rsidRPr="0065426C">
              <w:rPr>
                <w:sz w:val="26"/>
                <w:szCs w:val="26"/>
              </w:rPr>
              <w:t>3</w:t>
            </w:r>
          </w:p>
        </w:tc>
        <w:tc>
          <w:tcPr>
            <w:tcW w:w="2126" w:type="dxa"/>
            <w:tcBorders>
              <w:left w:val="single" w:sz="8" w:space="0" w:color="auto"/>
              <w:bottom w:val="single" w:sz="8" w:space="0" w:color="auto"/>
              <w:right w:val="single" w:sz="8" w:space="0" w:color="auto"/>
            </w:tcBorders>
          </w:tcPr>
          <w:p w:rsidR="00C51A58" w:rsidRPr="0065426C" w:rsidRDefault="00C51A58" w:rsidP="0093032E">
            <w:pPr>
              <w:widowControl w:val="0"/>
              <w:autoSpaceDE w:val="0"/>
              <w:autoSpaceDN w:val="0"/>
              <w:adjustRightInd w:val="0"/>
              <w:jc w:val="center"/>
              <w:rPr>
                <w:sz w:val="26"/>
                <w:szCs w:val="26"/>
              </w:rPr>
            </w:pPr>
            <w:r w:rsidRPr="0065426C">
              <w:rPr>
                <w:sz w:val="26"/>
                <w:szCs w:val="26"/>
              </w:rPr>
              <w:t>4</w:t>
            </w:r>
          </w:p>
        </w:tc>
        <w:tc>
          <w:tcPr>
            <w:tcW w:w="1418" w:type="dxa"/>
            <w:tcBorders>
              <w:left w:val="single" w:sz="8" w:space="0" w:color="auto"/>
              <w:bottom w:val="single" w:sz="8" w:space="0" w:color="auto"/>
              <w:right w:val="single" w:sz="8" w:space="0" w:color="auto"/>
            </w:tcBorders>
          </w:tcPr>
          <w:p w:rsidR="00C51A58" w:rsidRPr="0065426C" w:rsidRDefault="00C51A58" w:rsidP="0093032E">
            <w:pPr>
              <w:widowControl w:val="0"/>
              <w:autoSpaceDE w:val="0"/>
              <w:autoSpaceDN w:val="0"/>
              <w:adjustRightInd w:val="0"/>
              <w:jc w:val="center"/>
              <w:rPr>
                <w:sz w:val="26"/>
                <w:szCs w:val="26"/>
              </w:rPr>
            </w:pPr>
            <w:r w:rsidRPr="0065426C">
              <w:rPr>
                <w:sz w:val="26"/>
                <w:szCs w:val="26"/>
              </w:rPr>
              <w:t>5</w:t>
            </w:r>
          </w:p>
        </w:tc>
        <w:tc>
          <w:tcPr>
            <w:tcW w:w="2835" w:type="dxa"/>
            <w:tcBorders>
              <w:left w:val="single" w:sz="8" w:space="0" w:color="auto"/>
              <w:bottom w:val="single" w:sz="8" w:space="0" w:color="auto"/>
              <w:right w:val="single" w:sz="8" w:space="0" w:color="auto"/>
            </w:tcBorders>
          </w:tcPr>
          <w:p w:rsidR="00C51A58" w:rsidRPr="0065426C" w:rsidRDefault="00C51A58" w:rsidP="0093032E">
            <w:pPr>
              <w:widowControl w:val="0"/>
              <w:autoSpaceDE w:val="0"/>
              <w:autoSpaceDN w:val="0"/>
              <w:adjustRightInd w:val="0"/>
              <w:jc w:val="center"/>
              <w:rPr>
                <w:sz w:val="26"/>
                <w:szCs w:val="26"/>
              </w:rPr>
            </w:pPr>
            <w:r w:rsidRPr="0065426C">
              <w:rPr>
                <w:sz w:val="26"/>
                <w:szCs w:val="26"/>
              </w:rPr>
              <w:t>6</w:t>
            </w:r>
          </w:p>
        </w:tc>
        <w:tc>
          <w:tcPr>
            <w:tcW w:w="3118" w:type="dxa"/>
            <w:tcBorders>
              <w:left w:val="single" w:sz="8" w:space="0" w:color="auto"/>
              <w:bottom w:val="single" w:sz="8" w:space="0" w:color="auto"/>
              <w:right w:val="single" w:sz="8" w:space="0" w:color="auto"/>
            </w:tcBorders>
          </w:tcPr>
          <w:p w:rsidR="00C51A58" w:rsidRPr="0065426C" w:rsidRDefault="00C51A58" w:rsidP="0093032E">
            <w:pPr>
              <w:widowControl w:val="0"/>
              <w:autoSpaceDE w:val="0"/>
              <w:autoSpaceDN w:val="0"/>
              <w:adjustRightInd w:val="0"/>
              <w:jc w:val="center"/>
              <w:rPr>
                <w:sz w:val="26"/>
                <w:szCs w:val="26"/>
              </w:rPr>
            </w:pPr>
            <w:r w:rsidRPr="0065426C">
              <w:rPr>
                <w:sz w:val="26"/>
                <w:szCs w:val="26"/>
              </w:rPr>
              <w:t>7</w:t>
            </w:r>
          </w:p>
        </w:tc>
      </w:tr>
      <w:tr w:rsidR="00C475B8" w:rsidRPr="00C475B8" w:rsidTr="00C51A58">
        <w:trPr>
          <w:tblCellSpacing w:w="5" w:type="nil"/>
        </w:trPr>
        <w:tc>
          <w:tcPr>
            <w:tcW w:w="590" w:type="dxa"/>
            <w:tcBorders>
              <w:left w:val="single" w:sz="8" w:space="0" w:color="auto"/>
              <w:bottom w:val="single" w:sz="8" w:space="0" w:color="auto"/>
              <w:right w:val="single" w:sz="8" w:space="0" w:color="auto"/>
            </w:tcBorders>
          </w:tcPr>
          <w:p w:rsidR="00C51A58" w:rsidRPr="0065426C" w:rsidRDefault="0093032E" w:rsidP="0093032E">
            <w:pPr>
              <w:widowControl w:val="0"/>
              <w:autoSpaceDE w:val="0"/>
              <w:autoSpaceDN w:val="0"/>
              <w:adjustRightInd w:val="0"/>
              <w:jc w:val="center"/>
              <w:rPr>
                <w:sz w:val="26"/>
                <w:szCs w:val="26"/>
              </w:rPr>
            </w:pPr>
            <w:r w:rsidRPr="0065426C">
              <w:rPr>
                <w:sz w:val="26"/>
                <w:szCs w:val="26"/>
              </w:rPr>
              <w:t>1</w:t>
            </w:r>
          </w:p>
        </w:tc>
        <w:tc>
          <w:tcPr>
            <w:tcW w:w="2245" w:type="dxa"/>
            <w:tcBorders>
              <w:left w:val="single" w:sz="8" w:space="0" w:color="auto"/>
              <w:bottom w:val="single" w:sz="8" w:space="0" w:color="auto"/>
              <w:right w:val="single" w:sz="8" w:space="0" w:color="auto"/>
            </w:tcBorders>
          </w:tcPr>
          <w:p w:rsidR="00E15593" w:rsidRPr="0065426C" w:rsidRDefault="007C7285" w:rsidP="00E15593">
            <w:pPr>
              <w:jc w:val="both"/>
              <w:rPr>
                <w:sz w:val="26"/>
                <w:szCs w:val="26"/>
              </w:rPr>
            </w:pPr>
            <w:r w:rsidRPr="0065426C">
              <w:rPr>
                <w:sz w:val="26"/>
                <w:szCs w:val="26"/>
              </w:rPr>
              <w:t>Н</w:t>
            </w:r>
            <w:r w:rsidR="00E15593" w:rsidRPr="0065426C">
              <w:rPr>
                <w:sz w:val="26"/>
                <w:szCs w:val="26"/>
              </w:rPr>
              <w:t>изкая гражданская активность населения</w:t>
            </w:r>
          </w:p>
          <w:p w:rsidR="00C51A58" w:rsidRPr="0065426C" w:rsidRDefault="00C51A58" w:rsidP="0093032E">
            <w:pPr>
              <w:widowControl w:val="0"/>
              <w:autoSpaceDE w:val="0"/>
              <w:autoSpaceDN w:val="0"/>
              <w:adjustRightInd w:val="0"/>
              <w:jc w:val="center"/>
              <w:rPr>
                <w:sz w:val="26"/>
                <w:szCs w:val="26"/>
              </w:rPr>
            </w:pPr>
          </w:p>
        </w:tc>
        <w:tc>
          <w:tcPr>
            <w:tcW w:w="2552" w:type="dxa"/>
            <w:tcBorders>
              <w:left w:val="single" w:sz="8" w:space="0" w:color="auto"/>
              <w:bottom w:val="single" w:sz="8" w:space="0" w:color="auto"/>
              <w:right w:val="single" w:sz="8" w:space="0" w:color="auto"/>
            </w:tcBorders>
          </w:tcPr>
          <w:p w:rsidR="00C51A58" w:rsidRPr="0065426C" w:rsidRDefault="00C51A58" w:rsidP="00B5167C">
            <w:pPr>
              <w:rPr>
                <w:sz w:val="26"/>
                <w:szCs w:val="26"/>
              </w:rPr>
            </w:pPr>
            <w:r w:rsidRPr="0065426C">
              <w:rPr>
                <w:sz w:val="26"/>
                <w:szCs w:val="26"/>
              </w:rPr>
              <w:t xml:space="preserve">Увеличить количество </w:t>
            </w:r>
            <w:r w:rsidR="00B5167C" w:rsidRPr="0065426C">
              <w:rPr>
                <w:sz w:val="26"/>
                <w:szCs w:val="26"/>
              </w:rPr>
              <w:t xml:space="preserve">СОНКО </w:t>
            </w:r>
            <w:r w:rsidRPr="0065426C">
              <w:rPr>
                <w:sz w:val="26"/>
                <w:szCs w:val="26"/>
              </w:rPr>
              <w:t>на территории города</w:t>
            </w:r>
          </w:p>
        </w:tc>
        <w:tc>
          <w:tcPr>
            <w:tcW w:w="2126" w:type="dxa"/>
            <w:tcBorders>
              <w:left w:val="single" w:sz="8" w:space="0" w:color="auto"/>
              <w:bottom w:val="single" w:sz="8" w:space="0" w:color="auto"/>
              <w:right w:val="single" w:sz="8" w:space="0" w:color="auto"/>
            </w:tcBorders>
          </w:tcPr>
          <w:p w:rsidR="00C51A58" w:rsidRPr="0065426C" w:rsidRDefault="0093032E" w:rsidP="00D13622">
            <w:pPr>
              <w:widowControl w:val="0"/>
              <w:autoSpaceDE w:val="0"/>
              <w:autoSpaceDN w:val="0"/>
              <w:adjustRightInd w:val="0"/>
              <w:rPr>
                <w:sz w:val="26"/>
                <w:szCs w:val="26"/>
              </w:rPr>
            </w:pPr>
            <w:r w:rsidRPr="0065426C">
              <w:rPr>
                <w:sz w:val="26"/>
                <w:szCs w:val="26"/>
              </w:rPr>
              <w:t>Предоставление поддержки СОНК</w:t>
            </w:r>
            <w:r w:rsidR="0095446D" w:rsidRPr="0065426C">
              <w:rPr>
                <w:sz w:val="26"/>
                <w:szCs w:val="26"/>
              </w:rPr>
              <w:t>О</w:t>
            </w:r>
          </w:p>
        </w:tc>
        <w:tc>
          <w:tcPr>
            <w:tcW w:w="1418" w:type="dxa"/>
            <w:tcBorders>
              <w:left w:val="single" w:sz="8" w:space="0" w:color="auto"/>
              <w:bottom w:val="single" w:sz="8" w:space="0" w:color="auto"/>
              <w:right w:val="single" w:sz="8" w:space="0" w:color="auto"/>
            </w:tcBorders>
          </w:tcPr>
          <w:p w:rsidR="00C51A58" w:rsidRPr="0065426C" w:rsidRDefault="00735EBB" w:rsidP="00776A2A">
            <w:pPr>
              <w:widowControl w:val="0"/>
              <w:autoSpaceDE w:val="0"/>
              <w:autoSpaceDN w:val="0"/>
              <w:adjustRightInd w:val="0"/>
              <w:rPr>
                <w:sz w:val="26"/>
                <w:szCs w:val="26"/>
              </w:rPr>
            </w:pPr>
            <w:r w:rsidRPr="0065426C">
              <w:rPr>
                <w:sz w:val="26"/>
                <w:szCs w:val="26"/>
              </w:rPr>
              <w:t>2017-2024</w:t>
            </w:r>
          </w:p>
        </w:tc>
        <w:tc>
          <w:tcPr>
            <w:tcW w:w="2835" w:type="dxa"/>
            <w:tcBorders>
              <w:left w:val="single" w:sz="8" w:space="0" w:color="auto"/>
              <w:bottom w:val="single" w:sz="8" w:space="0" w:color="auto"/>
              <w:right w:val="single" w:sz="8" w:space="0" w:color="auto"/>
            </w:tcBorders>
          </w:tcPr>
          <w:p w:rsidR="00C51A58" w:rsidRPr="0065426C" w:rsidRDefault="008B5FB0" w:rsidP="0095446D">
            <w:pPr>
              <w:widowControl w:val="0"/>
              <w:autoSpaceDE w:val="0"/>
              <w:autoSpaceDN w:val="0"/>
              <w:adjustRightInd w:val="0"/>
              <w:rPr>
                <w:sz w:val="26"/>
                <w:szCs w:val="26"/>
              </w:rPr>
            </w:pPr>
            <w:r w:rsidRPr="0065426C">
              <w:rPr>
                <w:sz w:val="26"/>
                <w:szCs w:val="26"/>
              </w:rPr>
              <w:t>Повы</w:t>
            </w:r>
            <w:r w:rsidR="0095446D" w:rsidRPr="0065426C">
              <w:rPr>
                <w:sz w:val="26"/>
                <w:szCs w:val="26"/>
              </w:rPr>
              <w:t>шение</w:t>
            </w:r>
            <w:r w:rsidRPr="0065426C">
              <w:rPr>
                <w:sz w:val="26"/>
                <w:szCs w:val="26"/>
              </w:rPr>
              <w:t xml:space="preserve"> гражданск</w:t>
            </w:r>
            <w:r w:rsidR="0095446D" w:rsidRPr="0065426C">
              <w:rPr>
                <w:sz w:val="26"/>
                <w:szCs w:val="26"/>
              </w:rPr>
              <w:t>ой</w:t>
            </w:r>
            <w:r w:rsidRPr="0065426C">
              <w:rPr>
                <w:sz w:val="26"/>
                <w:szCs w:val="26"/>
              </w:rPr>
              <w:t xml:space="preserve"> активност</w:t>
            </w:r>
            <w:r w:rsidR="0095446D" w:rsidRPr="0065426C">
              <w:rPr>
                <w:sz w:val="26"/>
                <w:szCs w:val="26"/>
              </w:rPr>
              <w:t>и</w:t>
            </w:r>
            <w:r w:rsidRPr="0065426C">
              <w:rPr>
                <w:sz w:val="26"/>
                <w:szCs w:val="26"/>
              </w:rPr>
              <w:t xml:space="preserve"> населения</w:t>
            </w:r>
          </w:p>
        </w:tc>
        <w:tc>
          <w:tcPr>
            <w:tcW w:w="3118" w:type="dxa"/>
            <w:tcBorders>
              <w:left w:val="single" w:sz="8" w:space="0" w:color="auto"/>
              <w:bottom w:val="single" w:sz="8" w:space="0" w:color="auto"/>
              <w:right w:val="single" w:sz="8" w:space="0" w:color="auto"/>
            </w:tcBorders>
          </w:tcPr>
          <w:p w:rsidR="00C51A58" w:rsidRPr="0065426C" w:rsidRDefault="0093032E" w:rsidP="00776A2A">
            <w:pPr>
              <w:pStyle w:val="ConsPlusCell"/>
              <w:widowControl/>
              <w:rPr>
                <w:sz w:val="26"/>
                <w:szCs w:val="26"/>
              </w:rPr>
            </w:pPr>
            <w:r w:rsidRPr="0065426C">
              <w:rPr>
                <w:rFonts w:ascii="Times New Roman" w:hAnsi="Times New Roman" w:cs="Times New Roman"/>
                <w:sz w:val="26"/>
                <w:szCs w:val="26"/>
              </w:rPr>
              <w:t>Увеличение СОНКО до 17</w:t>
            </w:r>
          </w:p>
        </w:tc>
      </w:tr>
      <w:tr w:rsidR="00C475B8" w:rsidRPr="00C475B8" w:rsidTr="00C51A58">
        <w:trPr>
          <w:tblCellSpacing w:w="5" w:type="nil"/>
        </w:trPr>
        <w:tc>
          <w:tcPr>
            <w:tcW w:w="590" w:type="dxa"/>
            <w:tcBorders>
              <w:left w:val="single" w:sz="8" w:space="0" w:color="auto"/>
              <w:bottom w:val="single" w:sz="8" w:space="0" w:color="auto"/>
              <w:right w:val="single" w:sz="8" w:space="0" w:color="auto"/>
            </w:tcBorders>
          </w:tcPr>
          <w:p w:rsidR="0095446D" w:rsidRPr="0065426C" w:rsidRDefault="0095446D" w:rsidP="0093032E">
            <w:pPr>
              <w:widowControl w:val="0"/>
              <w:autoSpaceDE w:val="0"/>
              <w:autoSpaceDN w:val="0"/>
              <w:adjustRightInd w:val="0"/>
              <w:jc w:val="center"/>
              <w:rPr>
                <w:sz w:val="26"/>
                <w:szCs w:val="26"/>
              </w:rPr>
            </w:pPr>
            <w:r w:rsidRPr="0065426C">
              <w:rPr>
                <w:sz w:val="26"/>
                <w:szCs w:val="26"/>
              </w:rPr>
              <w:t>2</w:t>
            </w:r>
          </w:p>
        </w:tc>
        <w:tc>
          <w:tcPr>
            <w:tcW w:w="2245" w:type="dxa"/>
            <w:tcBorders>
              <w:left w:val="single" w:sz="8" w:space="0" w:color="auto"/>
              <w:bottom w:val="single" w:sz="8" w:space="0" w:color="auto"/>
              <w:right w:val="single" w:sz="8" w:space="0" w:color="auto"/>
            </w:tcBorders>
          </w:tcPr>
          <w:p w:rsidR="0095446D" w:rsidRPr="0065426C" w:rsidRDefault="0095446D" w:rsidP="00D13622">
            <w:pPr>
              <w:widowControl w:val="0"/>
              <w:autoSpaceDE w:val="0"/>
              <w:autoSpaceDN w:val="0"/>
              <w:adjustRightInd w:val="0"/>
              <w:rPr>
                <w:sz w:val="26"/>
                <w:szCs w:val="26"/>
              </w:rPr>
            </w:pPr>
            <w:r w:rsidRPr="0065426C">
              <w:rPr>
                <w:sz w:val="26"/>
                <w:szCs w:val="26"/>
              </w:rPr>
              <w:t xml:space="preserve">Низкий  уровень информированности общества </w:t>
            </w:r>
            <w:r w:rsidR="00D13622" w:rsidRPr="0065426C">
              <w:rPr>
                <w:sz w:val="26"/>
                <w:szCs w:val="26"/>
              </w:rPr>
              <w:t xml:space="preserve">о </w:t>
            </w:r>
            <w:r w:rsidRPr="0065426C">
              <w:rPr>
                <w:sz w:val="26"/>
                <w:szCs w:val="26"/>
              </w:rPr>
              <w:t xml:space="preserve">деятельности </w:t>
            </w:r>
            <w:r w:rsidR="00B5167C" w:rsidRPr="0065426C">
              <w:rPr>
                <w:sz w:val="26"/>
                <w:szCs w:val="26"/>
              </w:rPr>
              <w:t>СОНКО</w:t>
            </w:r>
          </w:p>
        </w:tc>
        <w:tc>
          <w:tcPr>
            <w:tcW w:w="2552" w:type="dxa"/>
            <w:tcBorders>
              <w:left w:val="single" w:sz="8" w:space="0" w:color="auto"/>
              <w:bottom w:val="single" w:sz="8" w:space="0" w:color="auto"/>
              <w:right w:val="single" w:sz="8" w:space="0" w:color="auto"/>
            </w:tcBorders>
          </w:tcPr>
          <w:p w:rsidR="0095446D" w:rsidRPr="0065426C" w:rsidRDefault="0095446D" w:rsidP="00B5167C">
            <w:pPr>
              <w:autoSpaceDE w:val="0"/>
              <w:autoSpaceDN w:val="0"/>
              <w:adjustRightInd w:val="0"/>
              <w:rPr>
                <w:sz w:val="26"/>
                <w:szCs w:val="26"/>
              </w:rPr>
            </w:pPr>
            <w:r w:rsidRPr="0065426C">
              <w:rPr>
                <w:sz w:val="26"/>
                <w:szCs w:val="26"/>
              </w:rPr>
              <w:t xml:space="preserve">Обеспечить информирование о деятельности </w:t>
            </w:r>
            <w:r w:rsidR="00B5167C" w:rsidRPr="0065426C">
              <w:rPr>
                <w:sz w:val="26"/>
                <w:szCs w:val="26"/>
              </w:rPr>
              <w:t>СОНКО</w:t>
            </w:r>
            <w:r w:rsidRPr="0065426C">
              <w:rPr>
                <w:sz w:val="26"/>
                <w:szCs w:val="26"/>
              </w:rPr>
              <w:t xml:space="preserve"> в местных СМИ, на официальном сайте Администрации города </w:t>
            </w:r>
          </w:p>
        </w:tc>
        <w:tc>
          <w:tcPr>
            <w:tcW w:w="2126" w:type="dxa"/>
            <w:tcBorders>
              <w:left w:val="single" w:sz="8" w:space="0" w:color="auto"/>
              <w:bottom w:val="single" w:sz="8" w:space="0" w:color="auto"/>
              <w:right w:val="single" w:sz="8" w:space="0" w:color="auto"/>
            </w:tcBorders>
          </w:tcPr>
          <w:p w:rsidR="0095446D" w:rsidRPr="0065426C" w:rsidRDefault="0095446D" w:rsidP="00D13622">
            <w:pPr>
              <w:widowControl w:val="0"/>
              <w:autoSpaceDE w:val="0"/>
              <w:autoSpaceDN w:val="0"/>
              <w:adjustRightInd w:val="0"/>
              <w:rPr>
                <w:sz w:val="26"/>
                <w:szCs w:val="26"/>
              </w:rPr>
            </w:pPr>
            <w:r w:rsidRPr="0065426C">
              <w:rPr>
                <w:sz w:val="26"/>
                <w:szCs w:val="26"/>
              </w:rPr>
              <w:t>Предоставление поддержки СОНКО</w:t>
            </w:r>
          </w:p>
        </w:tc>
        <w:tc>
          <w:tcPr>
            <w:tcW w:w="1418" w:type="dxa"/>
            <w:tcBorders>
              <w:left w:val="single" w:sz="8" w:space="0" w:color="auto"/>
              <w:bottom w:val="single" w:sz="8" w:space="0" w:color="auto"/>
              <w:right w:val="single" w:sz="8" w:space="0" w:color="auto"/>
            </w:tcBorders>
          </w:tcPr>
          <w:p w:rsidR="0095446D" w:rsidRPr="0065426C" w:rsidRDefault="00735EBB" w:rsidP="00776A2A">
            <w:pPr>
              <w:widowControl w:val="0"/>
              <w:autoSpaceDE w:val="0"/>
              <w:autoSpaceDN w:val="0"/>
              <w:adjustRightInd w:val="0"/>
              <w:rPr>
                <w:sz w:val="26"/>
                <w:szCs w:val="26"/>
              </w:rPr>
            </w:pPr>
            <w:r w:rsidRPr="0065426C">
              <w:rPr>
                <w:sz w:val="26"/>
                <w:szCs w:val="26"/>
              </w:rPr>
              <w:t>2017-2024</w:t>
            </w:r>
          </w:p>
        </w:tc>
        <w:tc>
          <w:tcPr>
            <w:tcW w:w="2835" w:type="dxa"/>
            <w:tcBorders>
              <w:left w:val="single" w:sz="8" w:space="0" w:color="auto"/>
              <w:bottom w:val="single" w:sz="8" w:space="0" w:color="auto"/>
              <w:right w:val="single" w:sz="8" w:space="0" w:color="auto"/>
            </w:tcBorders>
          </w:tcPr>
          <w:p w:rsidR="0095446D" w:rsidRPr="0065426C" w:rsidRDefault="0095446D" w:rsidP="0095446D">
            <w:pPr>
              <w:widowControl w:val="0"/>
              <w:autoSpaceDE w:val="0"/>
              <w:autoSpaceDN w:val="0"/>
              <w:adjustRightInd w:val="0"/>
              <w:rPr>
                <w:sz w:val="26"/>
                <w:szCs w:val="26"/>
              </w:rPr>
            </w:pPr>
            <w:r w:rsidRPr="0065426C">
              <w:rPr>
                <w:sz w:val="26"/>
                <w:szCs w:val="26"/>
              </w:rPr>
              <w:t xml:space="preserve">Информирование населения о деятельности СОНКО через СМИ, в том числе размещение видеосюжетов в молодежной телевизионной программа «Свободный </w:t>
            </w:r>
            <w:r w:rsidRPr="0065426C">
              <w:rPr>
                <w:sz w:val="26"/>
                <w:szCs w:val="26"/>
              </w:rPr>
              <w:lastRenderedPageBreak/>
              <w:t>полет» и официальном сайте Администрации города Тынды</w:t>
            </w:r>
          </w:p>
        </w:tc>
        <w:tc>
          <w:tcPr>
            <w:tcW w:w="3118" w:type="dxa"/>
            <w:tcBorders>
              <w:left w:val="single" w:sz="8" w:space="0" w:color="auto"/>
              <w:bottom w:val="single" w:sz="8" w:space="0" w:color="auto"/>
              <w:right w:val="single" w:sz="8" w:space="0" w:color="auto"/>
            </w:tcBorders>
          </w:tcPr>
          <w:p w:rsidR="0095446D" w:rsidRPr="0065426C" w:rsidRDefault="0095446D" w:rsidP="00776A2A">
            <w:pPr>
              <w:widowControl w:val="0"/>
              <w:autoSpaceDE w:val="0"/>
              <w:autoSpaceDN w:val="0"/>
              <w:adjustRightInd w:val="0"/>
              <w:rPr>
                <w:sz w:val="26"/>
                <w:szCs w:val="26"/>
              </w:rPr>
            </w:pPr>
            <w:r w:rsidRPr="0065426C">
              <w:rPr>
                <w:rFonts w:eastAsia="MS Mincho"/>
                <w:sz w:val="26"/>
                <w:szCs w:val="26"/>
                <w:lang w:eastAsia="ja-JP"/>
              </w:rPr>
              <w:lastRenderedPageBreak/>
              <w:t>Ежегодное размещение информации в СМИ города Тынды не менее восьми публикаций ежегодно</w:t>
            </w:r>
          </w:p>
        </w:tc>
      </w:tr>
      <w:tr w:rsidR="00C475B8" w:rsidRPr="00C475B8" w:rsidTr="00C51A58">
        <w:trPr>
          <w:tblCellSpacing w:w="5" w:type="nil"/>
        </w:trPr>
        <w:tc>
          <w:tcPr>
            <w:tcW w:w="590" w:type="dxa"/>
            <w:tcBorders>
              <w:left w:val="single" w:sz="8" w:space="0" w:color="auto"/>
              <w:bottom w:val="single" w:sz="8" w:space="0" w:color="auto"/>
              <w:right w:val="single" w:sz="8" w:space="0" w:color="auto"/>
            </w:tcBorders>
          </w:tcPr>
          <w:p w:rsidR="0095446D" w:rsidRPr="0065426C" w:rsidRDefault="0095446D" w:rsidP="0093032E">
            <w:pPr>
              <w:widowControl w:val="0"/>
              <w:autoSpaceDE w:val="0"/>
              <w:autoSpaceDN w:val="0"/>
              <w:adjustRightInd w:val="0"/>
              <w:jc w:val="center"/>
              <w:rPr>
                <w:sz w:val="26"/>
                <w:szCs w:val="26"/>
              </w:rPr>
            </w:pPr>
            <w:r w:rsidRPr="0065426C">
              <w:rPr>
                <w:sz w:val="26"/>
                <w:szCs w:val="26"/>
              </w:rPr>
              <w:lastRenderedPageBreak/>
              <w:t>3</w:t>
            </w:r>
          </w:p>
        </w:tc>
        <w:tc>
          <w:tcPr>
            <w:tcW w:w="2245" w:type="dxa"/>
            <w:tcBorders>
              <w:left w:val="single" w:sz="8" w:space="0" w:color="auto"/>
              <w:bottom w:val="single" w:sz="8" w:space="0" w:color="auto"/>
              <w:right w:val="single" w:sz="8" w:space="0" w:color="auto"/>
            </w:tcBorders>
          </w:tcPr>
          <w:p w:rsidR="0095446D" w:rsidRPr="0065426C" w:rsidRDefault="00D13622" w:rsidP="007C7285">
            <w:pPr>
              <w:widowControl w:val="0"/>
              <w:autoSpaceDE w:val="0"/>
              <w:autoSpaceDN w:val="0"/>
              <w:adjustRightInd w:val="0"/>
              <w:rPr>
                <w:sz w:val="26"/>
                <w:szCs w:val="26"/>
              </w:rPr>
            </w:pPr>
            <w:r w:rsidRPr="0065426C">
              <w:rPr>
                <w:sz w:val="26"/>
                <w:szCs w:val="26"/>
              </w:rPr>
              <w:t xml:space="preserve">Отсутствие информации </w:t>
            </w:r>
            <w:r w:rsidR="0095446D" w:rsidRPr="0065426C">
              <w:rPr>
                <w:sz w:val="26"/>
                <w:szCs w:val="26"/>
              </w:rPr>
              <w:t>о получателях поддержки</w:t>
            </w:r>
            <w:r w:rsidR="00B5167C" w:rsidRPr="0065426C">
              <w:rPr>
                <w:sz w:val="26"/>
                <w:szCs w:val="26"/>
              </w:rPr>
              <w:t xml:space="preserve"> СОНКО</w:t>
            </w:r>
          </w:p>
        </w:tc>
        <w:tc>
          <w:tcPr>
            <w:tcW w:w="2552" w:type="dxa"/>
            <w:tcBorders>
              <w:left w:val="single" w:sz="8" w:space="0" w:color="auto"/>
              <w:bottom w:val="single" w:sz="8" w:space="0" w:color="auto"/>
              <w:right w:val="single" w:sz="8" w:space="0" w:color="auto"/>
            </w:tcBorders>
          </w:tcPr>
          <w:p w:rsidR="0095446D" w:rsidRPr="0065426C" w:rsidRDefault="0095446D" w:rsidP="00C51A58">
            <w:pPr>
              <w:widowControl w:val="0"/>
              <w:autoSpaceDE w:val="0"/>
              <w:autoSpaceDN w:val="0"/>
              <w:adjustRightInd w:val="0"/>
              <w:rPr>
                <w:sz w:val="26"/>
                <w:szCs w:val="26"/>
              </w:rPr>
            </w:pPr>
            <w:r w:rsidRPr="0065426C">
              <w:rPr>
                <w:sz w:val="26"/>
                <w:szCs w:val="26"/>
              </w:rPr>
              <w:t>Создать реестр социально - ориентированных некоммерческих организаций – получателей поддержки</w:t>
            </w:r>
          </w:p>
        </w:tc>
        <w:tc>
          <w:tcPr>
            <w:tcW w:w="2126" w:type="dxa"/>
            <w:tcBorders>
              <w:left w:val="single" w:sz="8" w:space="0" w:color="auto"/>
              <w:bottom w:val="single" w:sz="8" w:space="0" w:color="auto"/>
              <w:right w:val="single" w:sz="8" w:space="0" w:color="auto"/>
            </w:tcBorders>
          </w:tcPr>
          <w:p w:rsidR="0095446D" w:rsidRPr="0065426C" w:rsidRDefault="0095446D" w:rsidP="00131A46">
            <w:pPr>
              <w:widowControl w:val="0"/>
              <w:autoSpaceDE w:val="0"/>
              <w:autoSpaceDN w:val="0"/>
              <w:adjustRightInd w:val="0"/>
              <w:rPr>
                <w:sz w:val="26"/>
                <w:szCs w:val="26"/>
              </w:rPr>
            </w:pPr>
            <w:r w:rsidRPr="0065426C">
              <w:rPr>
                <w:sz w:val="26"/>
                <w:szCs w:val="26"/>
              </w:rPr>
              <w:t xml:space="preserve">Совершенствование </w:t>
            </w:r>
            <w:r w:rsidR="00131A46" w:rsidRPr="0065426C">
              <w:rPr>
                <w:sz w:val="26"/>
                <w:szCs w:val="26"/>
              </w:rPr>
              <w:t>нормативно правовой базы</w:t>
            </w:r>
            <w:r w:rsidRPr="0065426C">
              <w:rPr>
                <w:sz w:val="26"/>
                <w:szCs w:val="26"/>
              </w:rPr>
              <w:t xml:space="preserve"> деятельности СОНКО</w:t>
            </w:r>
          </w:p>
        </w:tc>
        <w:tc>
          <w:tcPr>
            <w:tcW w:w="1418" w:type="dxa"/>
            <w:tcBorders>
              <w:left w:val="single" w:sz="8" w:space="0" w:color="auto"/>
              <w:bottom w:val="single" w:sz="8" w:space="0" w:color="auto"/>
              <w:right w:val="single" w:sz="8" w:space="0" w:color="auto"/>
            </w:tcBorders>
          </w:tcPr>
          <w:p w:rsidR="0095446D" w:rsidRPr="0065426C" w:rsidRDefault="00735EBB" w:rsidP="00776A2A">
            <w:pPr>
              <w:widowControl w:val="0"/>
              <w:autoSpaceDE w:val="0"/>
              <w:autoSpaceDN w:val="0"/>
              <w:adjustRightInd w:val="0"/>
              <w:rPr>
                <w:sz w:val="26"/>
                <w:szCs w:val="26"/>
              </w:rPr>
            </w:pPr>
            <w:r w:rsidRPr="0065426C">
              <w:rPr>
                <w:sz w:val="26"/>
                <w:szCs w:val="26"/>
              </w:rPr>
              <w:t>2017-2024</w:t>
            </w:r>
          </w:p>
        </w:tc>
        <w:tc>
          <w:tcPr>
            <w:tcW w:w="2835" w:type="dxa"/>
            <w:tcBorders>
              <w:left w:val="single" w:sz="8" w:space="0" w:color="auto"/>
              <w:bottom w:val="single" w:sz="8" w:space="0" w:color="auto"/>
              <w:right w:val="single" w:sz="8" w:space="0" w:color="auto"/>
            </w:tcBorders>
          </w:tcPr>
          <w:p w:rsidR="0095446D" w:rsidRPr="0065426C" w:rsidRDefault="008D163C" w:rsidP="008D163C">
            <w:pPr>
              <w:widowControl w:val="0"/>
              <w:autoSpaceDE w:val="0"/>
              <w:autoSpaceDN w:val="0"/>
              <w:adjustRightInd w:val="0"/>
              <w:rPr>
                <w:sz w:val="26"/>
                <w:szCs w:val="26"/>
              </w:rPr>
            </w:pPr>
            <w:r w:rsidRPr="0065426C">
              <w:rPr>
                <w:sz w:val="26"/>
                <w:szCs w:val="26"/>
              </w:rPr>
              <w:t xml:space="preserve">Создание правовой основы для оказания муниципальной поддержки СОНКО. </w:t>
            </w:r>
            <w:r w:rsidR="0095446D" w:rsidRPr="0065426C">
              <w:rPr>
                <w:sz w:val="26"/>
                <w:szCs w:val="26"/>
              </w:rPr>
              <w:t xml:space="preserve">Своевременное получение полной и достоверной информации о СОНКО, </w:t>
            </w:r>
            <w:proofErr w:type="gramStart"/>
            <w:r w:rsidR="0095446D" w:rsidRPr="0065426C">
              <w:rPr>
                <w:sz w:val="26"/>
                <w:szCs w:val="26"/>
              </w:rPr>
              <w:t>получивших</w:t>
            </w:r>
            <w:proofErr w:type="gramEnd"/>
            <w:r w:rsidR="0095446D" w:rsidRPr="0065426C">
              <w:rPr>
                <w:sz w:val="26"/>
                <w:szCs w:val="26"/>
              </w:rPr>
              <w:t xml:space="preserve"> поддержку</w:t>
            </w:r>
          </w:p>
        </w:tc>
        <w:tc>
          <w:tcPr>
            <w:tcW w:w="3118" w:type="dxa"/>
            <w:tcBorders>
              <w:left w:val="single" w:sz="8" w:space="0" w:color="auto"/>
              <w:bottom w:val="single" w:sz="8" w:space="0" w:color="auto"/>
              <w:right w:val="single" w:sz="8" w:space="0" w:color="auto"/>
            </w:tcBorders>
          </w:tcPr>
          <w:p w:rsidR="0095446D" w:rsidRPr="0065426C" w:rsidRDefault="0095446D" w:rsidP="0041510F">
            <w:pPr>
              <w:widowControl w:val="0"/>
              <w:autoSpaceDE w:val="0"/>
              <w:autoSpaceDN w:val="0"/>
              <w:adjustRightInd w:val="0"/>
              <w:rPr>
                <w:sz w:val="26"/>
                <w:szCs w:val="26"/>
              </w:rPr>
            </w:pPr>
            <w:r w:rsidRPr="0065426C">
              <w:rPr>
                <w:sz w:val="26"/>
                <w:szCs w:val="26"/>
              </w:rPr>
              <w:t xml:space="preserve">За период реализации оказать поддержку </w:t>
            </w:r>
            <w:r w:rsidR="0041510F" w:rsidRPr="0065426C">
              <w:rPr>
                <w:sz w:val="26"/>
                <w:szCs w:val="26"/>
              </w:rPr>
              <w:t>6</w:t>
            </w:r>
            <w:r w:rsidRPr="0065426C">
              <w:rPr>
                <w:sz w:val="26"/>
                <w:szCs w:val="26"/>
              </w:rPr>
              <w:t xml:space="preserve"> СОНКО</w:t>
            </w:r>
          </w:p>
        </w:tc>
      </w:tr>
      <w:tr w:rsidR="00C475B8" w:rsidRPr="00C475B8" w:rsidTr="00C51A58">
        <w:trPr>
          <w:tblCellSpacing w:w="5" w:type="nil"/>
        </w:trPr>
        <w:tc>
          <w:tcPr>
            <w:tcW w:w="590" w:type="dxa"/>
            <w:tcBorders>
              <w:left w:val="single" w:sz="8" w:space="0" w:color="auto"/>
              <w:bottom w:val="single" w:sz="8" w:space="0" w:color="auto"/>
              <w:right w:val="single" w:sz="8" w:space="0" w:color="auto"/>
            </w:tcBorders>
          </w:tcPr>
          <w:p w:rsidR="0095446D" w:rsidRPr="0065426C" w:rsidRDefault="0095446D" w:rsidP="0093032E">
            <w:pPr>
              <w:widowControl w:val="0"/>
              <w:autoSpaceDE w:val="0"/>
              <w:autoSpaceDN w:val="0"/>
              <w:adjustRightInd w:val="0"/>
              <w:jc w:val="center"/>
              <w:rPr>
                <w:sz w:val="26"/>
                <w:szCs w:val="26"/>
              </w:rPr>
            </w:pPr>
            <w:r w:rsidRPr="0065426C">
              <w:rPr>
                <w:sz w:val="26"/>
                <w:szCs w:val="26"/>
              </w:rPr>
              <w:t>4</w:t>
            </w:r>
          </w:p>
        </w:tc>
        <w:tc>
          <w:tcPr>
            <w:tcW w:w="2245" w:type="dxa"/>
            <w:tcBorders>
              <w:left w:val="single" w:sz="8" w:space="0" w:color="auto"/>
              <w:bottom w:val="single" w:sz="8" w:space="0" w:color="auto"/>
              <w:right w:val="single" w:sz="8" w:space="0" w:color="auto"/>
            </w:tcBorders>
          </w:tcPr>
          <w:p w:rsidR="0095446D" w:rsidRPr="0065426C" w:rsidRDefault="0095446D" w:rsidP="00D13622">
            <w:pPr>
              <w:jc w:val="both"/>
              <w:rPr>
                <w:sz w:val="26"/>
                <w:szCs w:val="26"/>
              </w:rPr>
            </w:pPr>
            <w:r w:rsidRPr="0065426C">
              <w:rPr>
                <w:sz w:val="26"/>
                <w:szCs w:val="26"/>
              </w:rPr>
              <w:t xml:space="preserve">Отсутствие </w:t>
            </w:r>
            <w:r w:rsidR="00D13622" w:rsidRPr="0065426C">
              <w:rPr>
                <w:sz w:val="26"/>
                <w:szCs w:val="26"/>
              </w:rPr>
              <w:t xml:space="preserve">устойчивой взаимосвязи </w:t>
            </w:r>
            <w:r w:rsidRPr="0065426C">
              <w:rPr>
                <w:sz w:val="26"/>
                <w:szCs w:val="26"/>
              </w:rPr>
              <w:t xml:space="preserve">между  органами местного самоуправления и </w:t>
            </w:r>
            <w:r w:rsidR="00B5167C" w:rsidRPr="0065426C">
              <w:rPr>
                <w:sz w:val="26"/>
                <w:szCs w:val="26"/>
              </w:rPr>
              <w:t>СОНКО</w:t>
            </w:r>
          </w:p>
        </w:tc>
        <w:tc>
          <w:tcPr>
            <w:tcW w:w="2552" w:type="dxa"/>
            <w:tcBorders>
              <w:left w:val="single" w:sz="8" w:space="0" w:color="auto"/>
              <w:bottom w:val="single" w:sz="8" w:space="0" w:color="auto"/>
              <w:right w:val="single" w:sz="8" w:space="0" w:color="auto"/>
            </w:tcBorders>
          </w:tcPr>
          <w:p w:rsidR="0095446D" w:rsidRPr="0065426C" w:rsidRDefault="0095446D" w:rsidP="00E96F9D">
            <w:pPr>
              <w:autoSpaceDE w:val="0"/>
              <w:autoSpaceDN w:val="0"/>
              <w:adjustRightInd w:val="0"/>
              <w:rPr>
                <w:sz w:val="26"/>
                <w:szCs w:val="26"/>
              </w:rPr>
            </w:pPr>
            <w:r w:rsidRPr="0065426C">
              <w:rPr>
                <w:sz w:val="26"/>
                <w:szCs w:val="26"/>
              </w:rPr>
              <w:t xml:space="preserve">Организовать проведение заседаний </w:t>
            </w:r>
            <w:r w:rsidR="00E96F9D" w:rsidRPr="0065426C">
              <w:rPr>
                <w:sz w:val="26"/>
                <w:szCs w:val="26"/>
              </w:rPr>
              <w:t>с руководителями социально - ориентированных некоммерческих организаций при Мэре города Тынды</w:t>
            </w:r>
          </w:p>
        </w:tc>
        <w:tc>
          <w:tcPr>
            <w:tcW w:w="2126" w:type="dxa"/>
            <w:tcBorders>
              <w:left w:val="single" w:sz="8" w:space="0" w:color="auto"/>
              <w:bottom w:val="single" w:sz="8" w:space="0" w:color="auto"/>
              <w:right w:val="single" w:sz="8" w:space="0" w:color="auto"/>
            </w:tcBorders>
          </w:tcPr>
          <w:p w:rsidR="0095446D" w:rsidRPr="0065426C" w:rsidRDefault="0095446D" w:rsidP="0095446D">
            <w:pPr>
              <w:widowControl w:val="0"/>
              <w:autoSpaceDE w:val="0"/>
              <w:autoSpaceDN w:val="0"/>
              <w:adjustRightInd w:val="0"/>
              <w:rPr>
                <w:sz w:val="26"/>
                <w:szCs w:val="26"/>
              </w:rPr>
            </w:pPr>
            <w:r w:rsidRPr="0065426C">
              <w:rPr>
                <w:sz w:val="26"/>
                <w:szCs w:val="26"/>
              </w:rPr>
              <w:t xml:space="preserve">Укрепление взаимодействия органов местного самоуправления  СОНКО </w:t>
            </w:r>
          </w:p>
        </w:tc>
        <w:tc>
          <w:tcPr>
            <w:tcW w:w="1418" w:type="dxa"/>
            <w:tcBorders>
              <w:left w:val="single" w:sz="8" w:space="0" w:color="auto"/>
              <w:bottom w:val="single" w:sz="8" w:space="0" w:color="auto"/>
              <w:right w:val="single" w:sz="8" w:space="0" w:color="auto"/>
            </w:tcBorders>
          </w:tcPr>
          <w:p w:rsidR="0095446D" w:rsidRPr="0065426C" w:rsidRDefault="00735EBB" w:rsidP="0093032E">
            <w:pPr>
              <w:widowControl w:val="0"/>
              <w:autoSpaceDE w:val="0"/>
              <w:autoSpaceDN w:val="0"/>
              <w:adjustRightInd w:val="0"/>
              <w:jc w:val="center"/>
              <w:rPr>
                <w:sz w:val="26"/>
                <w:szCs w:val="26"/>
              </w:rPr>
            </w:pPr>
            <w:r w:rsidRPr="0065426C">
              <w:rPr>
                <w:sz w:val="26"/>
                <w:szCs w:val="26"/>
              </w:rPr>
              <w:t>2017-2024</w:t>
            </w:r>
          </w:p>
        </w:tc>
        <w:tc>
          <w:tcPr>
            <w:tcW w:w="2835" w:type="dxa"/>
            <w:tcBorders>
              <w:left w:val="single" w:sz="8" w:space="0" w:color="auto"/>
              <w:bottom w:val="single" w:sz="8" w:space="0" w:color="auto"/>
              <w:right w:val="single" w:sz="8" w:space="0" w:color="auto"/>
            </w:tcBorders>
          </w:tcPr>
          <w:p w:rsidR="0095446D" w:rsidRPr="0065426C" w:rsidRDefault="004D1631" w:rsidP="004D1631">
            <w:pPr>
              <w:widowControl w:val="0"/>
              <w:autoSpaceDE w:val="0"/>
              <w:autoSpaceDN w:val="0"/>
              <w:adjustRightInd w:val="0"/>
              <w:rPr>
                <w:sz w:val="26"/>
                <w:szCs w:val="26"/>
              </w:rPr>
            </w:pPr>
            <w:r w:rsidRPr="0065426C">
              <w:rPr>
                <w:sz w:val="26"/>
                <w:szCs w:val="26"/>
              </w:rPr>
              <w:t xml:space="preserve">Совершенствование </w:t>
            </w:r>
            <w:r w:rsidR="0095446D" w:rsidRPr="0065426C">
              <w:rPr>
                <w:sz w:val="26"/>
                <w:szCs w:val="26"/>
              </w:rPr>
              <w:t xml:space="preserve">взаимодействия органов местного самоуправления  СОНКО </w:t>
            </w:r>
          </w:p>
        </w:tc>
        <w:tc>
          <w:tcPr>
            <w:tcW w:w="3118" w:type="dxa"/>
            <w:tcBorders>
              <w:left w:val="single" w:sz="8" w:space="0" w:color="auto"/>
              <w:bottom w:val="single" w:sz="8" w:space="0" w:color="auto"/>
              <w:right w:val="single" w:sz="8" w:space="0" w:color="auto"/>
            </w:tcBorders>
          </w:tcPr>
          <w:p w:rsidR="0095446D" w:rsidRPr="0065426C" w:rsidRDefault="0095446D" w:rsidP="00E96F9D">
            <w:pPr>
              <w:widowControl w:val="0"/>
              <w:autoSpaceDE w:val="0"/>
              <w:autoSpaceDN w:val="0"/>
              <w:adjustRightInd w:val="0"/>
              <w:rPr>
                <w:sz w:val="26"/>
                <w:szCs w:val="26"/>
              </w:rPr>
            </w:pPr>
            <w:r w:rsidRPr="0065426C">
              <w:rPr>
                <w:sz w:val="26"/>
                <w:szCs w:val="26"/>
              </w:rPr>
              <w:t xml:space="preserve">Проведение заседаний </w:t>
            </w:r>
            <w:r w:rsidR="00E96F9D" w:rsidRPr="0065426C">
              <w:rPr>
                <w:sz w:val="26"/>
                <w:szCs w:val="26"/>
              </w:rPr>
              <w:t>с руководителями социально - ориентированных некоммерческих организаций при Мэре города Тынды</w:t>
            </w:r>
            <w:r w:rsidRPr="0065426C">
              <w:rPr>
                <w:sz w:val="26"/>
                <w:szCs w:val="26"/>
              </w:rPr>
              <w:t xml:space="preserve"> менее одного раза в полугодии</w:t>
            </w:r>
          </w:p>
        </w:tc>
      </w:tr>
      <w:tr w:rsidR="00C475B8" w:rsidRPr="00C475B8" w:rsidTr="00C51A58">
        <w:trPr>
          <w:tblCellSpacing w:w="5" w:type="nil"/>
        </w:trPr>
        <w:tc>
          <w:tcPr>
            <w:tcW w:w="590" w:type="dxa"/>
            <w:tcBorders>
              <w:left w:val="single" w:sz="8" w:space="0" w:color="auto"/>
              <w:bottom w:val="single" w:sz="8" w:space="0" w:color="auto"/>
              <w:right w:val="single" w:sz="8" w:space="0" w:color="auto"/>
            </w:tcBorders>
          </w:tcPr>
          <w:p w:rsidR="0095446D" w:rsidRPr="0065426C" w:rsidRDefault="004D1631" w:rsidP="0093032E">
            <w:pPr>
              <w:widowControl w:val="0"/>
              <w:autoSpaceDE w:val="0"/>
              <w:autoSpaceDN w:val="0"/>
              <w:adjustRightInd w:val="0"/>
              <w:jc w:val="center"/>
              <w:rPr>
                <w:sz w:val="26"/>
                <w:szCs w:val="26"/>
              </w:rPr>
            </w:pPr>
            <w:r w:rsidRPr="0065426C">
              <w:rPr>
                <w:sz w:val="26"/>
                <w:szCs w:val="26"/>
              </w:rPr>
              <w:t>5</w:t>
            </w:r>
          </w:p>
        </w:tc>
        <w:tc>
          <w:tcPr>
            <w:tcW w:w="2245" w:type="dxa"/>
            <w:tcBorders>
              <w:left w:val="single" w:sz="8" w:space="0" w:color="auto"/>
              <w:bottom w:val="single" w:sz="8" w:space="0" w:color="auto"/>
              <w:right w:val="single" w:sz="8" w:space="0" w:color="auto"/>
            </w:tcBorders>
          </w:tcPr>
          <w:p w:rsidR="0095446D" w:rsidRPr="0065426C" w:rsidRDefault="0095446D" w:rsidP="000E617C">
            <w:pPr>
              <w:widowControl w:val="0"/>
              <w:autoSpaceDE w:val="0"/>
              <w:autoSpaceDN w:val="0"/>
              <w:adjustRightInd w:val="0"/>
              <w:rPr>
                <w:sz w:val="26"/>
                <w:szCs w:val="26"/>
              </w:rPr>
            </w:pPr>
            <w:r w:rsidRPr="0065426C">
              <w:rPr>
                <w:sz w:val="26"/>
                <w:szCs w:val="26"/>
              </w:rPr>
              <w:t xml:space="preserve">Низкая эффективность участия СОНКО в различных сферах социально-экономической жизни города, недостаточное участие их в решении </w:t>
            </w:r>
            <w:r w:rsidRPr="0065426C">
              <w:rPr>
                <w:sz w:val="26"/>
                <w:szCs w:val="26"/>
              </w:rPr>
              <w:lastRenderedPageBreak/>
              <w:t>социально значимых проблем различных категорий населения</w:t>
            </w:r>
          </w:p>
        </w:tc>
        <w:tc>
          <w:tcPr>
            <w:tcW w:w="2552" w:type="dxa"/>
            <w:tcBorders>
              <w:left w:val="single" w:sz="8" w:space="0" w:color="auto"/>
              <w:bottom w:val="single" w:sz="8" w:space="0" w:color="auto"/>
              <w:right w:val="single" w:sz="8" w:space="0" w:color="auto"/>
            </w:tcBorders>
          </w:tcPr>
          <w:p w:rsidR="0095446D" w:rsidRPr="0065426C" w:rsidRDefault="0095446D" w:rsidP="00B5167C">
            <w:pPr>
              <w:autoSpaceDE w:val="0"/>
              <w:autoSpaceDN w:val="0"/>
              <w:adjustRightInd w:val="0"/>
              <w:rPr>
                <w:sz w:val="26"/>
                <w:szCs w:val="26"/>
              </w:rPr>
            </w:pPr>
            <w:r w:rsidRPr="0065426C">
              <w:rPr>
                <w:sz w:val="26"/>
                <w:szCs w:val="26"/>
              </w:rPr>
              <w:lastRenderedPageBreak/>
              <w:t xml:space="preserve">Привлекать </w:t>
            </w:r>
            <w:r w:rsidR="00B5167C" w:rsidRPr="0065426C">
              <w:rPr>
                <w:sz w:val="26"/>
                <w:szCs w:val="26"/>
              </w:rPr>
              <w:t>СОНКО</w:t>
            </w:r>
            <w:r w:rsidRPr="0065426C">
              <w:rPr>
                <w:sz w:val="26"/>
                <w:szCs w:val="26"/>
              </w:rPr>
              <w:t xml:space="preserve"> к участию в городских и областных мероприятиях</w:t>
            </w:r>
          </w:p>
        </w:tc>
        <w:tc>
          <w:tcPr>
            <w:tcW w:w="2126" w:type="dxa"/>
            <w:tcBorders>
              <w:left w:val="single" w:sz="8" w:space="0" w:color="auto"/>
              <w:bottom w:val="single" w:sz="8" w:space="0" w:color="auto"/>
              <w:right w:val="single" w:sz="8" w:space="0" w:color="auto"/>
            </w:tcBorders>
          </w:tcPr>
          <w:p w:rsidR="0095446D" w:rsidRPr="0065426C" w:rsidRDefault="004D1631" w:rsidP="004D1631">
            <w:pPr>
              <w:widowControl w:val="0"/>
              <w:autoSpaceDE w:val="0"/>
              <w:autoSpaceDN w:val="0"/>
              <w:adjustRightInd w:val="0"/>
              <w:rPr>
                <w:sz w:val="26"/>
                <w:szCs w:val="26"/>
              </w:rPr>
            </w:pPr>
            <w:r w:rsidRPr="0065426C">
              <w:rPr>
                <w:sz w:val="26"/>
                <w:szCs w:val="26"/>
              </w:rPr>
              <w:t>Предоставление поддержки  СОНКО</w:t>
            </w:r>
            <w:r w:rsidRPr="0065426C">
              <w:rPr>
                <w:rFonts w:eastAsia="MS Mincho"/>
                <w:sz w:val="26"/>
                <w:szCs w:val="26"/>
                <w:lang w:eastAsia="ja-JP"/>
              </w:rPr>
              <w:t xml:space="preserve"> </w:t>
            </w:r>
          </w:p>
        </w:tc>
        <w:tc>
          <w:tcPr>
            <w:tcW w:w="1418" w:type="dxa"/>
            <w:tcBorders>
              <w:left w:val="single" w:sz="8" w:space="0" w:color="auto"/>
              <w:bottom w:val="single" w:sz="8" w:space="0" w:color="auto"/>
              <w:right w:val="single" w:sz="8" w:space="0" w:color="auto"/>
            </w:tcBorders>
          </w:tcPr>
          <w:p w:rsidR="0095446D" w:rsidRPr="0065426C" w:rsidRDefault="00735EBB" w:rsidP="0093032E">
            <w:pPr>
              <w:widowControl w:val="0"/>
              <w:autoSpaceDE w:val="0"/>
              <w:autoSpaceDN w:val="0"/>
              <w:adjustRightInd w:val="0"/>
              <w:jc w:val="center"/>
              <w:rPr>
                <w:sz w:val="26"/>
                <w:szCs w:val="26"/>
              </w:rPr>
            </w:pPr>
            <w:r w:rsidRPr="0065426C">
              <w:rPr>
                <w:sz w:val="26"/>
                <w:szCs w:val="26"/>
              </w:rPr>
              <w:t>2017-2024</w:t>
            </w:r>
          </w:p>
        </w:tc>
        <w:tc>
          <w:tcPr>
            <w:tcW w:w="2835" w:type="dxa"/>
            <w:tcBorders>
              <w:left w:val="single" w:sz="8" w:space="0" w:color="auto"/>
              <w:bottom w:val="single" w:sz="8" w:space="0" w:color="auto"/>
              <w:right w:val="single" w:sz="8" w:space="0" w:color="auto"/>
            </w:tcBorders>
          </w:tcPr>
          <w:p w:rsidR="0095446D" w:rsidRPr="0065426C" w:rsidRDefault="004D1631" w:rsidP="004D1631">
            <w:pPr>
              <w:widowControl w:val="0"/>
              <w:autoSpaceDE w:val="0"/>
              <w:autoSpaceDN w:val="0"/>
              <w:adjustRightInd w:val="0"/>
              <w:rPr>
                <w:sz w:val="26"/>
                <w:szCs w:val="26"/>
              </w:rPr>
            </w:pPr>
            <w:r w:rsidRPr="0065426C">
              <w:rPr>
                <w:sz w:val="26"/>
                <w:szCs w:val="26"/>
              </w:rPr>
              <w:t>Повышение эффективности участия СОНКО в различных сферах социально-экономической жизни города</w:t>
            </w:r>
          </w:p>
        </w:tc>
        <w:tc>
          <w:tcPr>
            <w:tcW w:w="3118" w:type="dxa"/>
            <w:tcBorders>
              <w:left w:val="single" w:sz="8" w:space="0" w:color="auto"/>
              <w:bottom w:val="single" w:sz="8" w:space="0" w:color="auto"/>
              <w:right w:val="single" w:sz="8" w:space="0" w:color="auto"/>
            </w:tcBorders>
          </w:tcPr>
          <w:p w:rsidR="0095446D" w:rsidRPr="0065426C" w:rsidRDefault="004D1631" w:rsidP="004D1631">
            <w:pPr>
              <w:widowControl w:val="0"/>
              <w:autoSpaceDE w:val="0"/>
              <w:autoSpaceDN w:val="0"/>
              <w:adjustRightInd w:val="0"/>
              <w:rPr>
                <w:sz w:val="26"/>
                <w:szCs w:val="26"/>
              </w:rPr>
            </w:pPr>
            <w:r w:rsidRPr="0065426C">
              <w:rPr>
                <w:sz w:val="26"/>
                <w:szCs w:val="26"/>
              </w:rPr>
              <w:t>Эффективность участия СОНКО в различных сферах социально-экономической жизни города до 30%</w:t>
            </w:r>
          </w:p>
        </w:tc>
      </w:tr>
      <w:tr w:rsidR="00C475B8" w:rsidRPr="00C475B8" w:rsidTr="00C51A58">
        <w:trPr>
          <w:tblCellSpacing w:w="5" w:type="nil"/>
        </w:trPr>
        <w:tc>
          <w:tcPr>
            <w:tcW w:w="590" w:type="dxa"/>
            <w:tcBorders>
              <w:left w:val="single" w:sz="8" w:space="0" w:color="auto"/>
              <w:bottom w:val="single" w:sz="8" w:space="0" w:color="auto"/>
              <w:right w:val="single" w:sz="8" w:space="0" w:color="auto"/>
            </w:tcBorders>
          </w:tcPr>
          <w:p w:rsidR="0095446D" w:rsidRPr="0065426C" w:rsidRDefault="00006670" w:rsidP="0093032E">
            <w:pPr>
              <w:widowControl w:val="0"/>
              <w:autoSpaceDE w:val="0"/>
              <w:autoSpaceDN w:val="0"/>
              <w:adjustRightInd w:val="0"/>
              <w:jc w:val="center"/>
              <w:rPr>
                <w:sz w:val="26"/>
                <w:szCs w:val="26"/>
              </w:rPr>
            </w:pPr>
            <w:r w:rsidRPr="0065426C">
              <w:rPr>
                <w:sz w:val="26"/>
                <w:szCs w:val="26"/>
              </w:rPr>
              <w:lastRenderedPageBreak/>
              <w:t>6</w:t>
            </w:r>
          </w:p>
        </w:tc>
        <w:tc>
          <w:tcPr>
            <w:tcW w:w="2245" w:type="dxa"/>
            <w:tcBorders>
              <w:left w:val="single" w:sz="8" w:space="0" w:color="auto"/>
              <w:bottom w:val="single" w:sz="8" w:space="0" w:color="auto"/>
              <w:right w:val="single" w:sz="8" w:space="0" w:color="auto"/>
            </w:tcBorders>
          </w:tcPr>
          <w:p w:rsidR="0095446D" w:rsidRPr="0065426C" w:rsidRDefault="0095446D" w:rsidP="00D13622">
            <w:pPr>
              <w:widowControl w:val="0"/>
              <w:autoSpaceDE w:val="0"/>
              <w:autoSpaceDN w:val="0"/>
              <w:adjustRightInd w:val="0"/>
              <w:rPr>
                <w:sz w:val="26"/>
                <w:szCs w:val="26"/>
              </w:rPr>
            </w:pPr>
            <w:r w:rsidRPr="0065426C">
              <w:rPr>
                <w:sz w:val="26"/>
                <w:szCs w:val="26"/>
              </w:rPr>
              <w:t xml:space="preserve">Ограниченные ресурсы </w:t>
            </w:r>
            <w:r w:rsidR="00FB6CF7" w:rsidRPr="0065426C">
              <w:rPr>
                <w:sz w:val="26"/>
                <w:szCs w:val="26"/>
              </w:rPr>
              <w:t>СОНКО</w:t>
            </w:r>
            <w:r w:rsidR="00131A46" w:rsidRPr="0065426C">
              <w:rPr>
                <w:sz w:val="26"/>
                <w:szCs w:val="26"/>
              </w:rPr>
              <w:t xml:space="preserve"> </w:t>
            </w:r>
            <w:r w:rsidRPr="0065426C">
              <w:rPr>
                <w:sz w:val="26"/>
                <w:szCs w:val="26"/>
              </w:rPr>
              <w:t>(финансовые, технические, человеческие)</w:t>
            </w:r>
          </w:p>
        </w:tc>
        <w:tc>
          <w:tcPr>
            <w:tcW w:w="2552" w:type="dxa"/>
            <w:tcBorders>
              <w:left w:val="single" w:sz="8" w:space="0" w:color="auto"/>
              <w:bottom w:val="single" w:sz="8" w:space="0" w:color="auto"/>
              <w:right w:val="single" w:sz="8" w:space="0" w:color="auto"/>
            </w:tcBorders>
          </w:tcPr>
          <w:p w:rsidR="0095446D" w:rsidRPr="0065426C" w:rsidRDefault="0095446D" w:rsidP="00B5167C">
            <w:pPr>
              <w:widowControl w:val="0"/>
              <w:autoSpaceDE w:val="0"/>
              <w:autoSpaceDN w:val="0"/>
              <w:adjustRightInd w:val="0"/>
              <w:rPr>
                <w:sz w:val="26"/>
                <w:szCs w:val="26"/>
              </w:rPr>
            </w:pPr>
            <w:r w:rsidRPr="0065426C">
              <w:rPr>
                <w:sz w:val="26"/>
                <w:szCs w:val="26"/>
              </w:rPr>
              <w:t xml:space="preserve">Оказывать имущественную поддержку по выделению объектов муниципального имущества (помещений) </w:t>
            </w:r>
            <w:r w:rsidR="00B5167C" w:rsidRPr="0065426C">
              <w:rPr>
                <w:sz w:val="26"/>
                <w:szCs w:val="26"/>
              </w:rPr>
              <w:t xml:space="preserve">СОНКО </w:t>
            </w:r>
            <w:r w:rsidRPr="0065426C">
              <w:rPr>
                <w:sz w:val="26"/>
                <w:szCs w:val="26"/>
              </w:rPr>
              <w:t>в безвозмездное пользование</w:t>
            </w:r>
          </w:p>
        </w:tc>
        <w:tc>
          <w:tcPr>
            <w:tcW w:w="2126" w:type="dxa"/>
            <w:tcBorders>
              <w:left w:val="single" w:sz="8" w:space="0" w:color="auto"/>
              <w:bottom w:val="single" w:sz="8" w:space="0" w:color="auto"/>
              <w:right w:val="single" w:sz="8" w:space="0" w:color="auto"/>
            </w:tcBorders>
          </w:tcPr>
          <w:p w:rsidR="0095446D" w:rsidRPr="0065426C" w:rsidRDefault="00006670" w:rsidP="00D13622">
            <w:pPr>
              <w:widowControl w:val="0"/>
              <w:autoSpaceDE w:val="0"/>
              <w:autoSpaceDN w:val="0"/>
              <w:adjustRightInd w:val="0"/>
              <w:rPr>
                <w:sz w:val="26"/>
                <w:szCs w:val="26"/>
              </w:rPr>
            </w:pPr>
            <w:r w:rsidRPr="0065426C">
              <w:rPr>
                <w:sz w:val="26"/>
                <w:szCs w:val="26"/>
              </w:rPr>
              <w:t>Предоставление поддержки СОНКО</w:t>
            </w:r>
          </w:p>
        </w:tc>
        <w:tc>
          <w:tcPr>
            <w:tcW w:w="1418" w:type="dxa"/>
            <w:tcBorders>
              <w:left w:val="single" w:sz="8" w:space="0" w:color="auto"/>
              <w:bottom w:val="single" w:sz="8" w:space="0" w:color="auto"/>
              <w:right w:val="single" w:sz="8" w:space="0" w:color="auto"/>
            </w:tcBorders>
          </w:tcPr>
          <w:p w:rsidR="0095446D" w:rsidRPr="0065426C" w:rsidRDefault="00735EBB" w:rsidP="0093032E">
            <w:pPr>
              <w:widowControl w:val="0"/>
              <w:autoSpaceDE w:val="0"/>
              <w:autoSpaceDN w:val="0"/>
              <w:adjustRightInd w:val="0"/>
              <w:jc w:val="center"/>
              <w:rPr>
                <w:sz w:val="26"/>
                <w:szCs w:val="26"/>
              </w:rPr>
            </w:pPr>
            <w:r w:rsidRPr="0065426C">
              <w:rPr>
                <w:sz w:val="26"/>
                <w:szCs w:val="26"/>
              </w:rPr>
              <w:t>2017-2024</w:t>
            </w:r>
          </w:p>
        </w:tc>
        <w:tc>
          <w:tcPr>
            <w:tcW w:w="2835" w:type="dxa"/>
            <w:tcBorders>
              <w:left w:val="single" w:sz="8" w:space="0" w:color="auto"/>
              <w:bottom w:val="single" w:sz="8" w:space="0" w:color="auto"/>
              <w:right w:val="single" w:sz="8" w:space="0" w:color="auto"/>
            </w:tcBorders>
          </w:tcPr>
          <w:p w:rsidR="0095446D" w:rsidRPr="0065426C" w:rsidRDefault="005C57F9" w:rsidP="005C57F9">
            <w:pPr>
              <w:widowControl w:val="0"/>
              <w:autoSpaceDE w:val="0"/>
              <w:autoSpaceDN w:val="0"/>
              <w:adjustRightInd w:val="0"/>
              <w:rPr>
                <w:sz w:val="26"/>
                <w:szCs w:val="26"/>
              </w:rPr>
            </w:pPr>
            <w:r w:rsidRPr="0065426C">
              <w:rPr>
                <w:sz w:val="26"/>
                <w:szCs w:val="26"/>
              </w:rPr>
              <w:t>Формирование благоприятных условий для осуществления деятельности</w:t>
            </w:r>
            <w:r w:rsidR="00006670" w:rsidRPr="0065426C">
              <w:rPr>
                <w:sz w:val="26"/>
                <w:szCs w:val="26"/>
              </w:rPr>
              <w:t xml:space="preserve"> СОНКО </w:t>
            </w:r>
          </w:p>
        </w:tc>
        <w:tc>
          <w:tcPr>
            <w:tcW w:w="3118" w:type="dxa"/>
            <w:tcBorders>
              <w:left w:val="single" w:sz="8" w:space="0" w:color="auto"/>
              <w:bottom w:val="single" w:sz="8" w:space="0" w:color="auto"/>
              <w:right w:val="single" w:sz="8" w:space="0" w:color="auto"/>
            </w:tcBorders>
          </w:tcPr>
          <w:p w:rsidR="0095446D" w:rsidRPr="0065426C" w:rsidRDefault="00006670" w:rsidP="00006670">
            <w:pPr>
              <w:widowControl w:val="0"/>
              <w:autoSpaceDE w:val="0"/>
              <w:autoSpaceDN w:val="0"/>
              <w:adjustRightInd w:val="0"/>
              <w:rPr>
                <w:sz w:val="26"/>
                <w:szCs w:val="26"/>
              </w:rPr>
            </w:pPr>
            <w:r w:rsidRPr="0065426C">
              <w:rPr>
                <w:sz w:val="26"/>
                <w:szCs w:val="26"/>
              </w:rPr>
              <w:t xml:space="preserve">Ежегодное предоставление поддержки не менее 4-м СОНКО  </w:t>
            </w:r>
          </w:p>
        </w:tc>
      </w:tr>
    </w:tbl>
    <w:p w:rsidR="00C51A58" w:rsidRDefault="00C51A58" w:rsidP="00F312F3">
      <w:pPr>
        <w:tabs>
          <w:tab w:val="left" w:pos="720"/>
        </w:tabs>
        <w:autoSpaceDE w:val="0"/>
        <w:autoSpaceDN w:val="0"/>
        <w:adjustRightInd w:val="0"/>
        <w:ind w:firstLine="540"/>
        <w:jc w:val="right"/>
        <w:rPr>
          <w:rFonts w:eastAsia="MS Mincho"/>
          <w:sz w:val="32"/>
          <w:szCs w:val="28"/>
          <w:lang w:eastAsia="ja-JP"/>
        </w:rPr>
      </w:pPr>
    </w:p>
    <w:p w:rsidR="0065426C" w:rsidRDefault="0065426C" w:rsidP="00F312F3">
      <w:pPr>
        <w:tabs>
          <w:tab w:val="left" w:pos="720"/>
        </w:tabs>
        <w:autoSpaceDE w:val="0"/>
        <w:autoSpaceDN w:val="0"/>
        <w:adjustRightInd w:val="0"/>
        <w:ind w:firstLine="540"/>
        <w:jc w:val="right"/>
        <w:rPr>
          <w:rFonts w:eastAsia="MS Mincho"/>
          <w:sz w:val="32"/>
          <w:szCs w:val="28"/>
          <w:lang w:eastAsia="ja-JP"/>
        </w:rPr>
      </w:pPr>
    </w:p>
    <w:p w:rsidR="0065426C" w:rsidRDefault="0065426C" w:rsidP="00F312F3">
      <w:pPr>
        <w:tabs>
          <w:tab w:val="left" w:pos="720"/>
        </w:tabs>
        <w:autoSpaceDE w:val="0"/>
        <w:autoSpaceDN w:val="0"/>
        <w:adjustRightInd w:val="0"/>
        <w:ind w:firstLine="540"/>
        <w:jc w:val="right"/>
        <w:rPr>
          <w:rFonts w:eastAsia="MS Mincho"/>
          <w:sz w:val="32"/>
          <w:szCs w:val="28"/>
          <w:lang w:eastAsia="ja-JP"/>
        </w:rPr>
      </w:pPr>
    </w:p>
    <w:p w:rsidR="0065426C" w:rsidRDefault="0065426C" w:rsidP="00F312F3">
      <w:pPr>
        <w:tabs>
          <w:tab w:val="left" w:pos="720"/>
        </w:tabs>
        <w:autoSpaceDE w:val="0"/>
        <w:autoSpaceDN w:val="0"/>
        <w:adjustRightInd w:val="0"/>
        <w:ind w:firstLine="540"/>
        <w:jc w:val="right"/>
        <w:rPr>
          <w:rFonts w:eastAsia="MS Mincho"/>
          <w:sz w:val="32"/>
          <w:szCs w:val="28"/>
          <w:lang w:eastAsia="ja-JP"/>
        </w:rPr>
      </w:pPr>
    </w:p>
    <w:p w:rsidR="0065426C" w:rsidRDefault="0065426C" w:rsidP="00F312F3">
      <w:pPr>
        <w:tabs>
          <w:tab w:val="left" w:pos="720"/>
        </w:tabs>
        <w:autoSpaceDE w:val="0"/>
        <w:autoSpaceDN w:val="0"/>
        <w:adjustRightInd w:val="0"/>
        <w:ind w:firstLine="540"/>
        <w:jc w:val="right"/>
        <w:rPr>
          <w:rFonts w:eastAsia="MS Mincho"/>
          <w:sz w:val="32"/>
          <w:szCs w:val="28"/>
          <w:lang w:eastAsia="ja-JP"/>
        </w:rPr>
      </w:pPr>
    </w:p>
    <w:p w:rsidR="0065426C" w:rsidRDefault="0065426C" w:rsidP="00F312F3">
      <w:pPr>
        <w:tabs>
          <w:tab w:val="left" w:pos="720"/>
        </w:tabs>
        <w:autoSpaceDE w:val="0"/>
        <w:autoSpaceDN w:val="0"/>
        <w:adjustRightInd w:val="0"/>
        <w:ind w:firstLine="540"/>
        <w:jc w:val="right"/>
        <w:rPr>
          <w:rFonts w:eastAsia="MS Mincho"/>
          <w:sz w:val="32"/>
          <w:szCs w:val="28"/>
          <w:lang w:eastAsia="ja-JP"/>
        </w:rPr>
      </w:pPr>
    </w:p>
    <w:p w:rsidR="0065426C" w:rsidRDefault="0065426C" w:rsidP="00F312F3">
      <w:pPr>
        <w:tabs>
          <w:tab w:val="left" w:pos="720"/>
        </w:tabs>
        <w:autoSpaceDE w:val="0"/>
        <w:autoSpaceDN w:val="0"/>
        <w:adjustRightInd w:val="0"/>
        <w:ind w:firstLine="540"/>
        <w:jc w:val="right"/>
        <w:rPr>
          <w:rFonts w:eastAsia="MS Mincho"/>
          <w:sz w:val="32"/>
          <w:szCs w:val="28"/>
          <w:lang w:eastAsia="ja-JP"/>
        </w:rPr>
      </w:pPr>
    </w:p>
    <w:p w:rsidR="0065426C" w:rsidRDefault="0065426C" w:rsidP="00F312F3">
      <w:pPr>
        <w:tabs>
          <w:tab w:val="left" w:pos="720"/>
        </w:tabs>
        <w:autoSpaceDE w:val="0"/>
        <w:autoSpaceDN w:val="0"/>
        <w:adjustRightInd w:val="0"/>
        <w:ind w:firstLine="540"/>
        <w:jc w:val="right"/>
        <w:rPr>
          <w:rFonts w:eastAsia="MS Mincho"/>
          <w:sz w:val="32"/>
          <w:szCs w:val="28"/>
          <w:lang w:eastAsia="ja-JP"/>
        </w:rPr>
      </w:pPr>
    </w:p>
    <w:p w:rsidR="0065426C" w:rsidRDefault="0065426C" w:rsidP="00F312F3">
      <w:pPr>
        <w:tabs>
          <w:tab w:val="left" w:pos="720"/>
        </w:tabs>
        <w:autoSpaceDE w:val="0"/>
        <w:autoSpaceDN w:val="0"/>
        <w:adjustRightInd w:val="0"/>
        <w:ind w:firstLine="540"/>
        <w:jc w:val="right"/>
        <w:rPr>
          <w:rFonts w:eastAsia="MS Mincho"/>
          <w:sz w:val="32"/>
          <w:szCs w:val="28"/>
          <w:lang w:eastAsia="ja-JP"/>
        </w:rPr>
      </w:pPr>
    </w:p>
    <w:p w:rsidR="0065426C" w:rsidRPr="00C475B8" w:rsidRDefault="0065426C" w:rsidP="00F312F3">
      <w:pPr>
        <w:tabs>
          <w:tab w:val="left" w:pos="720"/>
        </w:tabs>
        <w:autoSpaceDE w:val="0"/>
        <w:autoSpaceDN w:val="0"/>
        <w:adjustRightInd w:val="0"/>
        <w:ind w:firstLine="540"/>
        <w:jc w:val="right"/>
        <w:rPr>
          <w:rFonts w:eastAsia="MS Mincho"/>
          <w:sz w:val="32"/>
          <w:szCs w:val="28"/>
          <w:lang w:eastAsia="ja-JP"/>
        </w:rPr>
      </w:pPr>
    </w:p>
    <w:p w:rsidR="00F16A7C" w:rsidRPr="00C475B8" w:rsidRDefault="00F16A7C" w:rsidP="00F312F3">
      <w:pPr>
        <w:tabs>
          <w:tab w:val="left" w:pos="720"/>
        </w:tabs>
        <w:autoSpaceDE w:val="0"/>
        <w:autoSpaceDN w:val="0"/>
        <w:adjustRightInd w:val="0"/>
        <w:ind w:firstLine="540"/>
        <w:jc w:val="right"/>
        <w:rPr>
          <w:rFonts w:eastAsia="MS Mincho"/>
          <w:sz w:val="32"/>
          <w:szCs w:val="28"/>
          <w:lang w:eastAsia="ja-JP"/>
        </w:rPr>
      </w:pPr>
    </w:p>
    <w:p w:rsidR="00F16A7C" w:rsidRPr="00C475B8" w:rsidRDefault="00F16A7C" w:rsidP="00F312F3">
      <w:pPr>
        <w:tabs>
          <w:tab w:val="left" w:pos="720"/>
        </w:tabs>
        <w:autoSpaceDE w:val="0"/>
        <w:autoSpaceDN w:val="0"/>
        <w:adjustRightInd w:val="0"/>
        <w:ind w:firstLine="540"/>
        <w:jc w:val="right"/>
        <w:rPr>
          <w:rFonts w:eastAsia="MS Mincho"/>
          <w:sz w:val="32"/>
          <w:szCs w:val="28"/>
          <w:lang w:eastAsia="ja-JP"/>
        </w:rPr>
      </w:pPr>
    </w:p>
    <w:p w:rsidR="00B442CD" w:rsidRDefault="00C90717" w:rsidP="00B442CD">
      <w:pPr>
        <w:jc w:val="center"/>
        <w:rPr>
          <w:rFonts w:eastAsia="MS Mincho"/>
          <w:sz w:val="28"/>
          <w:szCs w:val="28"/>
          <w:lang w:eastAsia="ja-JP"/>
        </w:rPr>
      </w:pPr>
      <w:r w:rsidRPr="0065426C">
        <w:rPr>
          <w:rFonts w:eastAsia="MS Mincho"/>
          <w:sz w:val="28"/>
          <w:szCs w:val="28"/>
          <w:lang w:eastAsia="ja-JP"/>
        </w:rPr>
        <w:lastRenderedPageBreak/>
        <w:t xml:space="preserve">                                                                                     </w:t>
      </w:r>
      <w:r w:rsidR="00095805" w:rsidRPr="0065426C">
        <w:rPr>
          <w:rFonts w:eastAsia="MS Mincho"/>
          <w:sz w:val="28"/>
          <w:szCs w:val="28"/>
          <w:lang w:eastAsia="ja-JP"/>
        </w:rPr>
        <w:t xml:space="preserve">                             </w:t>
      </w:r>
      <w:r w:rsidRPr="0065426C">
        <w:rPr>
          <w:rFonts w:eastAsia="MS Mincho"/>
          <w:sz w:val="28"/>
          <w:szCs w:val="28"/>
          <w:lang w:eastAsia="ja-JP"/>
        </w:rPr>
        <w:t>Приложение №</w:t>
      </w:r>
      <w:r w:rsidR="00F950F4" w:rsidRPr="0065426C">
        <w:rPr>
          <w:rFonts w:eastAsia="MS Mincho"/>
          <w:sz w:val="28"/>
          <w:szCs w:val="28"/>
          <w:lang w:eastAsia="ja-JP"/>
        </w:rPr>
        <w:t>2</w:t>
      </w:r>
      <w:r w:rsidRPr="0065426C">
        <w:rPr>
          <w:rFonts w:eastAsia="MS Mincho"/>
          <w:sz w:val="28"/>
          <w:szCs w:val="28"/>
          <w:lang w:eastAsia="ja-JP"/>
        </w:rPr>
        <w:t xml:space="preserve"> </w:t>
      </w:r>
    </w:p>
    <w:p w:rsidR="00A06849" w:rsidRDefault="00B442CD" w:rsidP="00B442CD">
      <w:pPr>
        <w:ind w:left="9204"/>
        <w:jc w:val="center"/>
        <w:rPr>
          <w:rFonts w:eastAsia="MS Mincho"/>
          <w:sz w:val="28"/>
          <w:szCs w:val="28"/>
          <w:lang w:eastAsia="ja-JP"/>
        </w:rPr>
      </w:pPr>
      <w:r>
        <w:rPr>
          <w:rFonts w:eastAsia="MS Mincho"/>
          <w:sz w:val="28"/>
          <w:szCs w:val="28"/>
          <w:lang w:eastAsia="ja-JP"/>
        </w:rPr>
        <w:t xml:space="preserve">     </w:t>
      </w:r>
      <w:r w:rsidRPr="00B442CD">
        <w:rPr>
          <w:rFonts w:eastAsia="MS Mincho"/>
          <w:sz w:val="28"/>
          <w:szCs w:val="28"/>
          <w:lang w:eastAsia="ja-JP"/>
        </w:rPr>
        <w:t>к муниципальной программе</w:t>
      </w:r>
    </w:p>
    <w:p w:rsidR="00B442CD" w:rsidRPr="0065426C" w:rsidRDefault="00B442CD" w:rsidP="00B442CD">
      <w:pPr>
        <w:jc w:val="center"/>
        <w:rPr>
          <w:rFonts w:eastAsia="MS Mincho"/>
          <w:sz w:val="28"/>
          <w:szCs w:val="28"/>
          <w:lang w:eastAsia="ja-JP"/>
        </w:rPr>
      </w:pPr>
    </w:p>
    <w:bookmarkEnd w:id="1"/>
    <w:p w:rsidR="00CB77C7" w:rsidRPr="0065426C" w:rsidRDefault="00A06849" w:rsidP="00A06849">
      <w:pPr>
        <w:tabs>
          <w:tab w:val="left" w:pos="720"/>
        </w:tabs>
        <w:autoSpaceDE w:val="0"/>
        <w:autoSpaceDN w:val="0"/>
        <w:adjustRightInd w:val="0"/>
        <w:ind w:firstLine="540"/>
        <w:jc w:val="center"/>
        <w:rPr>
          <w:rFonts w:eastAsia="MS Mincho"/>
          <w:b/>
          <w:sz w:val="28"/>
          <w:szCs w:val="28"/>
          <w:lang w:eastAsia="ja-JP"/>
        </w:rPr>
      </w:pPr>
      <w:r w:rsidRPr="0065426C">
        <w:rPr>
          <w:rFonts w:eastAsia="MS Mincho"/>
          <w:b/>
          <w:sz w:val="28"/>
          <w:szCs w:val="28"/>
          <w:lang w:eastAsia="ja-JP"/>
        </w:rPr>
        <w:t>Система основных мероприятий и плановых показателей реализации муниципальной программы</w:t>
      </w:r>
    </w:p>
    <w:p w:rsidR="00C50D9A" w:rsidRPr="0065426C" w:rsidRDefault="00D3582E" w:rsidP="00F312F3">
      <w:pPr>
        <w:tabs>
          <w:tab w:val="left" w:pos="720"/>
        </w:tabs>
        <w:autoSpaceDE w:val="0"/>
        <w:autoSpaceDN w:val="0"/>
        <w:adjustRightInd w:val="0"/>
        <w:ind w:firstLine="540"/>
        <w:jc w:val="both"/>
        <w:rPr>
          <w:sz w:val="28"/>
          <w:szCs w:val="28"/>
        </w:rPr>
      </w:pPr>
      <w:r w:rsidRPr="0065426C">
        <w:rPr>
          <w:sz w:val="28"/>
          <w:szCs w:val="28"/>
        </w:rPr>
        <w:tab/>
      </w:r>
    </w:p>
    <w:p w:rsidR="0065426C" w:rsidRDefault="0065426C" w:rsidP="00F312F3">
      <w:pPr>
        <w:tabs>
          <w:tab w:val="left" w:pos="720"/>
        </w:tabs>
        <w:autoSpaceDE w:val="0"/>
        <w:autoSpaceDN w:val="0"/>
        <w:adjustRightInd w:val="0"/>
        <w:ind w:firstLine="540"/>
        <w:jc w:val="both"/>
        <w:rPr>
          <w:sz w:val="28"/>
          <w:szCs w:val="28"/>
        </w:rPr>
      </w:pPr>
    </w:p>
    <w:tbl>
      <w:tblPr>
        <w:tblW w:w="15735" w:type="dxa"/>
        <w:tblInd w:w="-318" w:type="dxa"/>
        <w:tblLayout w:type="fixed"/>
        <w:tblLook w:val="0000" w:firstRow="0" w:lastRow="0" w:firstColumn="0" w:lastColumn="0" w:noHBand="0" w:noVBand="0"/>
      </w:tblPr>
      <w:tblGrid>
        <w:gridCol w:w="710"/>
        <w:gridCol w:w="2835"/>
        <w:gridCol w:w="709"/>
        <w:gridCol w:w="708"/>
        <w:gridCol w:w="1701"/>
        <w:gridCol w:w="1701"/>
        <w:gridCol w:w="709"/>
        <w:gridCol w:w="709"/>
        <w:gridCol w:w="709"/>
        <w:gridCol w:w="708"/>
        <w:gridCol w:w="709"/>
        <w:gridCol w:w="709"/>
        <w:gridCol w:w="709"/>
        <w:gridCol w:w="708"/>
        <w:gridCol w:w="709"/>
        <w:gridCol w:w="992"/>
      </w:tblGrid>
      <w:tr w:rsidR="0098512A" w:rsidRPr="0098512A" w:rsidTr="0098512A">
        <w:trPr>
          <w:trHeight w:val="441"/>
        </w:trPr>
        <w:tc>
          <w:tcPr>
            <w:tcW w:w="710" w:type="dxa"/>
            <w:vMerge w:val="restart"/>
            <w:tcBorders>
              <w:top w:val="single" w:sz="4" w:space="0" w:color="auto"/>
              <w:left w:val="single" w:sz="4" w:space="0" w:color="auto"/>
              <w:bottom w:val="single" w:sz="4" w:space="0" w:color="000000"/>
              <w:right w:val="single" w:sz="4" w:space="0" w:color="auto"/>
            </w:tcBorders>
            <w:vAlign w:val="center"/>
          </w:tcPr>
          <w:p w:rsidR="0098512A" w:rsidRPr="0098512A" w:rsidRDefault="0098512A" w:rsidP="0098512A">
            <w:pPr>
              <w:rPr>
                <w:rFonts w:eastAsia="MS Mincho"/>
                <w:color w:val="000000"/>
                <w:lang w:eastAsia="ja-JP"/>
              </w:rPr>
            </w:pPr>
            <w:r w:rsidRPr="0098512A">
              <w:rPr>
                <w:rFonts w:eastAsia="MS Mincho"/>
                <w:color w:val="000000"/>
                <w:sz w:val="22"/>
                <w:szCs w:val="22"/>
                <w:lang w:eastAsia="ja-JP"/>
              </w:rPr>
              <w:t xml:space="preserve">№ </w:t>
            </w:r>
            <w:proofErr w:type="gramStart"/>
            <w:r w:rsidRPr="0098512A">
              <w:rPr>
                <w:rFonts w:eastAsia="MS Mincho"/>
                <w:color w:val="000000"/>
                <w:sz w:val="22"/>
                <w:szCs w:val="22"/>
                <w:lang w:eastAsia="ja-JP"/>
              </w:rPr>
              <w:t>п</w:t>
            </w:r>
            <w:proofErr w:type="gramEnd"/>
            <w:r w:rsidRPr="0098512A">
              <w:rPr>
                <w:rFonts w:eastAsia="MS Mincho"/>
                <w:color w:val="000000"/>
                <w:sz w:val="22"/>
                <w:szCs w:val="22"/>
                <w:lang w:eastAsia="ja-JP"/>
              </w:rPr>
              <w:t>/п</w:t>
            </w:r>
          </w:p>
        </w:tc>
        <w:tc>
          <w:tcPr>
            <w:tcW w:w="2835" w:type="dxa"/>
            <w:vMerge w:val="restart"/>
            <w:tcBorders>
              <w:top w:val="single" w:sz="4" w:space="0" w:color="auto"/>
              <w:left w:val="single" w:sz="4" w:space="0" w:color="auto"/>
              <w:bottom w:val="single" w:sz="4" w:space="0" w:color="000000"/>
              <w:right w:val="single" w:sz="4" w:space="0" w:color="auto"/>
            </w:tcBorders>
            <w:vAlign w:val="center"/>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Наименование программы, основного мероприятия, мероприятия</w:t>
            </w:r>
          </w:p>
        </w:tc>
        <w:tc>
          <w:tcPr>
            <w:tcW w:w="1417" w:type="dxa"/>
            <w:gridSpan w:val="2"/>
            <w:tcBorders>
              <w:top w:val="single" w:sz="4" w:space="0" w:color="auto"/>
              <w:left w:val="nil"/>
              <w:bottom w:val="single" w:sz="4" w:space="0" w:color="auto"/>
              <w:right w:val="single" w:sz="4" w:space="0" w:color="auto"/>
            </w:tcBorders>
            <w:vAlign w:val="center"/>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Срок реализации</w:t>
            </w:r>
          </w:p>
        </w:tc>
        <w:tc>
          <w:tcPr>
            <w:tcW w:w="1701" w:type="dxa"/>
            <w:vMerge w:val="restart"/>
            <w:tcBorders>
              <w:top w:val="single" w:sz="4" w:space="0" w:color="auto"/>
              <w:left w:val="single" w:sz="4" w:space="0" w:color="auto"/>
              <w:bottom w:val="single" w:sz="4" w:space="0" w:color="000000"/>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Координатор программы, участники муниципальной программы</w:t>
            </w:r>
          </w:p>
        </w:tc>
        <w:tc>
          <w:tcPr>
            <w:tcW w:w="1701" w:type="dxa"/>
            <w:vMerge w:val="restart"/>
            <w:tcBorders>
              <w:top w:val="single" w:sz="4" w:space="0" w:color="auto"/>
              <w:left w:val="single" w:sz="4" w:space="0" w:color="auto"/>
              <w:right w:val="single" w:sz="4" w:space="0" w:color="auto"/>
            </w:tcBorders>
          </w:tcPr>
          <w:p w:rsidR="0098512A" w:rsidRPr="0098512A" w:rsidRDefault="0098512A" w:rsidP="0098512A">
            <w:pPr>
              <w:widowControl w:val="0"/>
              <w:autoSpaceDE w:val="0"/>
              <w:autoSpaceDN w:val="0"/>
              <w:adjustRightInd w:val="0"/>
              <w:jc w:val="center"/>
              <w:rPr>
                <w:rFonts w:eastAsia="MS Mincho"/>
                <w:color w:val="000000"/>
                <w:lang w:eastAsia="ja-JP"/>
              </w:rPr>
            </w:pPr>
            <w:r w:rsidRPr="0098512A">
              <w:rPr>
                <w:rFonts w:eastAsia="MS Mincho"/>
                <w:color w:val="000000"/>
                <w:sz w:val="22"/>
                <w:szCs w:val="22"/>
                <w:lang w:eastAsia="ja-JP"/>
              </w:rPr>
              <w:t>Наименование</w:t>
            </w:r>
          </w:p>
          <w:p w:rsidR="0098512A" w:rsidRPr="0098512A" w:rsidRDefault="0098512A" w:rsidP="0098512A">
            <w:pPr>
              <w:widowControl w:val="0"/>
              <w:autoSpaceDE w:val="0"/>
              <w:autoSpaceDN w:val="0"/>
              <w:adjustRightInd w:val="0"/>
              <w:jc w:val="center"/>
              <w:rPr>
                <w:rFonts w:eastAsia="MS Mincho"/>
                <w:color w:val="000000"/>
                <w:lang w:eastAsia="ja-JP"/>
              </w:rPr>
            </w:pPr>
            <w:r w:rsidRPr="0098512A">
              <w:rPr>
                <w:rFonts w:eastAsia="MS Mincho"/>
                <w:color w:val="000000"/>
                <w:sz w:val="22"/>
                <w:szCs w:val="22"/>
                <w:lang w:eastAsia="ja-JP"/>
              </w:rPr>
              <w:t>показателя,</w:t>
            </w:r>
          </w:p>
          <w:p w:rsidR="0098512A" w:rsidRPr="0098512A" w:rsidRDefault="0098512A" w:rsidP="0098512A">
            <w:pPr>
              <w:widowControl w:val="0"/>
              <w:autoSpaceDE w:val="0"/>
              <w:autoSpaceDN w:val="0"/>
              <w:adjustRightInd w:val="0"/>
              <w:jc w:val="center"/>
              <w:rPr>
                <w:rFonts w:eastAsia="MS Mincho"/>
                <w:color w:val="000000"/>
                <w:lang w:eastAsia="ja-JP"/>
              </w:rPr>
            </w:pPr>
            <w:r w:rsidRPr="0098512A">
              <w:rPr>
                <w:rFonts w:eastAsia="MS Mincho"/>
                <w:color w:val="000000"/>
                <w:sz w:val="22"/>
                <w:szCs w:val="22"/>
                <w:lang w:eastAsia="ja-JP"/>
              </w:rPr>
              <w:t>единица</w:t>
            </w:r>
          </w:p>
          <w:p w:rsidR="0098512A" w:rsidRPr="0098512A" w:rsidRDefault="0098512A" w:rsidP="0098512A">
            <w:pPr>
              <w:ind w:left="113" w:right="113"/>
              <w:jc w:val="center"/>
              <w:rPr>
                <w:rFonts w:eastAsia="MS Mincho"/>
                <w:color w:val="000000"/>
                <w:lang w:eastAsia="ja-JP"/>
              </w:rPr>
            </w:pPr>
            <w:r w:rsidRPr="0098512A">
              <w:rPr>
                <w:rFonts w:eastAsia="MS Mincho"/>
                <w:color w:val="000000"/>
                <w:sz w:val="22"/>
                <w:szCs w:val="22"/>
                <w:lang w:eastAsia="ja-JP"/>
              </w:rPr>
              <w:t>измерения</w:t>
            </w:r>
          </w:p>
        </w:tc>
        <w:tc>
          <w:tcPr>
            <w:tcW w:w="709" w:type="dxa"/>
            <w:vMerge w:val="restart"/>
            <w:tcBorders>
              <w:top w:val="single" w:sz="4" w:space="0" w:color="auto"/>
              <w:left w:val="single" w:sz="4" w:space="0" w:color="auto"/>
              <w:bottom w:val="single" w:sz="4" w:space="0" w:color="000000"/>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Базисный год 2016</w:t>
            </w:r>
          </w:p>
        </w:tc>
        <w:tc>
          <w:tcPr>
            <w:tcW w:w="5670" w:type="dxa"/>
            <w:gridSpan w:val="8"/>
            <w:tcBorders>
              <w:top w:val="single" w:sz="4" w:space="0" w:color="auto"/>
              <w:left w:val="nil"/>
              <w:bottom w:val="nil"/>
              <w:right w:val="single" w:sz="4" w:space="0" w:color="auto"/>
            </w:tcBorders>
          </w:tcPr>
          <w:p w:rsidR="0098512A" w:rsidRPr="0098512A" w:rsidRDefault="0098512A" w:rsidP="0098512A">
            <w:pPr>
              <w:jc w:val="center"/>
              <w:rPr>
                <w:rFonts w:eastAsia="MS Mincho"/>
                <w:sz w:val="22"/>
                <w:szCs w:val="22"/>
                <w:lang w:eastAsia="ja-JP"/>
              </w:rPr>
            </w:pPr>
            <w:r w:rsidRPr="0098512A">
              <w:rPr>
                <w:rFonts w:eastAsia="MS Mincho"/>
                <w:color w:val="000000"/>
                <w:sz w:val="22"/>
                <w:szCs w:val="22"/>
                <w:lang w:eastAsia="ja-JP"/>
              </w:rPr>
              <w:t xml:space="preserve">Значение планового показателя по годам реализации          </w:t>
            </w:r>
          </w:p>
        </w:tc>
        <w:tc>
          <w:tcPr>
            <w:tcW w:w="992" w:type="dxa"/>
            <w:vMerge w:val="restart"/>
            <w:tcBorders>
              <w:top w:val="single" w:sz="4" w:space="0" w:color="auto"/>
              <w:left w:val="single" w:sz="4" w:space="0" w:color="auto"/>
              <w:bottom w:val="single" w:sz="4" w:space="0" w:color="000000"/>
              <w:right w:val="single" w:sz="4" w:space="0" w:color="auto"/>
            </w:tcBorders>
          </w:tcPr>
          <w:p w:rsidR="0098512A" w:rsidRPr="0098512A" w:rsidRDefault="0098512A" w:rsidP="0098512A">
            <w:pPr>
              <w:jc w:val="center"/>
              <w:rPr>
                <w:rFonts w:eastAsia="MS Mincho"/>
                <w:lang w:eastAsia="ja-JP"/>
              </w:rPr>
            </w:pPr>
            <w:r w:rsidRPr="0098512A">
              <w:rPr>
                <w:rFonts w:eastAsia="MS Mincho"/>
                <w:sz w:val="22"/>
                <w:szCs w:val="22"/>
                <w:lang w:eastAsia="ja-JP"/>
              </w:rPr>
              <w:t>Отношение последнего года к базисному году, %</w:t>
            </w:r>
          </w:p>
        </w:tc>
      </w:tr>
      <w:tr w:rsidR="0098512A" w:rsidRPr="0098512A" w:rsidTr="0098512A">
        <w:trPr>
          <w:cantSplit/>
          <w:trHeight w:val="1301"/>
        </w:trPr>
        <w:tc>
          <w:tcPr>
            <w:tcW w:w="710" w:type="dxa"/>
            <w:vMerge/>
            <w:tcBorders>
              <w:top w:val="single" w:sz="4" w:space="0" w:color="auto"/>
              <w:left w:val="single" w:sz="4" w:space="0" w:color="auto"/>
              <w:bottom w:val="single" w:sz="4" w:space="0" w:color="000000"/>
              <w:right w:val="single" w:sz="4" w:space="0" w:color="auto"/>
            </w:tcBorders>
            <w:vAlign w:val="center"/>
          </w:tcPr>
          <w:p w:rsidR="0098512A" w:rsidRPr="0098512A" w:rsidRDefault="0098512A" w:rsidP="0098512A">
            <w:pPr>
              <w:rPr>
                <w:rFonts w:eastAsia="MS Mincho"/>
                <w:color w:val="000000"/>
                <w:lang w:eastAsia="ja-JP"/>
              </w:rPr>
            </w:pPr>
          </w:p>
        </w:tc>
        <w:tc>
          <w:tcPr>
            <w:tcW w:w="2835" w:type="dxa"/>
            <w:vMerge/>
            <w:tcBorders>
              <w:top w:val="single" w:sz="4" w:space="0" w:color="auto"/>
              <w:left w:val="single" w:sz="4" w:space="0" w:color="auto"/>
              <w:bottom w:val="single" w:sz="4" w:space="0" w:color="000000"/>
              <w:right w:val="single" w:sz="4" w:space="0" w:color="auto"/>
            </w:tcBorders>
            <w:vAlign w:val="center"/>
          </w:tcPr>
          <w:p w:rsidR="0098512A" w:rsidRPr="0098512A" w:rsidRDefault="0098512A" w:rsidP="0098512A">
            <w:pPr>
              <w:rPr>
                <w:rFonts w:eastAsia="MS Mincho"/>
                <w:color w:val="000000"/>
                <w:lang w:eastAsia="ja-JP"/>
              </w:rPr>
            </w:pPr>
          </w:p>
        </w:tc>
        <w:tc>
          <w:tcPr>
            <w:tcW w:w="709" w:type="dxa"/>
            <w:tcBorders>
              <w:top w:val="nil"/>
              <w:left w:val="nil"/>
              <w:bottom w:val="single" w:sz="4" w:space="0" w:color="auto"/>
              <w:right w:val="single" w:sz="4" w:space="0" w:color="auto"/>
            </w:tcBorders>
            <w:textDirection w:val="btLr"/>
            <w:vAlign w:val="center"/>
          </w:tcPr>
          <w:p w:rsidR="0098512A" w:rsidRPr="0098512A" w:rsidRDefault="0098512A" w:rsidP="0098512A">
            <w:pPr>
              <w:ind w:left="113" w:right="113"/>
              <w:jc w:val="center"/>
              <w:rPr>
                <w:rFonts w:eastAsia="MS Mincho"/>
                <w:color w:val="000000"/>
                <w:lang w:eastAsia="ja-JP"/>
              </w:rPr>
            </w:pPr>
            <w:r w:rsidRPr="0098512A">
              <w:rPr>
                <w:rFonts w:eastAsia="MS Mincho"/>
                <w:color w:val="000000"/>
                <w:sz w:val="22"/>
                <w:szCs w:val="22"/>
                <w:lang w:eastAsia="ja-JP"/>
              </w:rPr>
              <w:t>начало</w:t>
            </w:r>
          </w:p>
        </w:tc>
        <w:tc>
          <w:tcPr>
            <w:tcW w:w="708" w:type="dxa"/>
            <w:tcBorders>
              <w:top w:val="nil"/>
              <w:left w:val="nil"/>
              <w:bottom w:val="single" w:sz="4" w:space="0" w:color="auto"/>
              <w:right w:val="single" w:sz="4" w:space="0" w:color="auto"/>
            </w:tcBorders>
            <w:textDirection w:val="btLr"/>
            <w:vAlign w:val="center"/>
          </w:tcPr>
          <w:p w:rsidR="0098512A" w:rsidRPr="0098512A" w:rsidRDefault="0098512A" w:rsidP="0098512A">
            <w:pPr>
              <w:ind w:left="113" w:right="113"/>
              <w:jc w:val="center"/>
              <w:rPr>
                <w:rFonts w:eastAsia="MS Mincho"/>
                <w:color w:val="000000"/>
                <w:lang w:eastAsia="ja-JP"/>
              </w:rPr>
            </w:pPr>
            <w:r w:rsidRPr="0098512A">
              <w:rPr>
                <w:rFonts w:eastAsia="MS Mincho"/>
                <w:color w:val="000000"/>
                <w:sz w:val="22"/>
                <w:szCs w:val="22"/>
                <w:lang w:eastAsia="ja-JP"/>
              </w:rPr>
              <w:t>завершение</w:t>
            </w:r>
          </w:p>
        </w:tc>
        <w:tc>
          <w:tcPr>
            <w:tcW w:w="1701" w:type="dxa"/>
            <w:vMerge/>
            <w:tcBorders>
              <w:top w:val="single" w:sz="4" w:space="0" w:color="auto"/>
              <w:left w:val="single" w:sz="4" w:space="0" w:color="auto"/>
              <w:bottom w:val="single" w:sz="4" w:space="0" w:color="000000"/>
              <w:right w:val="single" w:sz="4" w:space="0" w:color="auto"/>
            </w:tcBorders>
            <w:vAlign w:val="center"/>
          </w:tcPr>
          <w:p w:rsidR="0098512A" w:rsidRPr="0098512A" w:rsidRDefault="0098512A" w:rsidP="0098512A">
            <w:pPr>
              <w:rPr>
                <w:rFonts w:eastAsia="MS Mincho"/>
                <w:color w:val="000000"/>
                <w:lang w:eastAsia="ja-JP"/>
              </w:rPr>
            </w:pPr>
          </w:p>
        </w:tc>
        <w:tc>
          <w:tcPr>
            <w:tcW w:w="1701" w:type="dxa"/>
            <w:vMerge/>
            <w:tcBorders>
              <w:left w:val="single" w:sz="4" w:space="0" w:color="auto"/>
              <w:bottom w:val="single" w:sz="4" w:space="0" w:color="auto"/>
              <w:right w:val="single" w:sz="4" w:space="0" w:color="auto"/>
            </w:tcBorders>
          </w:tcPr>
          <w:p w:rsidR="0098512A" w:rsidRPr="0098512A" w:rsidRDefault="0098512A" w:rsidP="0098512A">
            <w:pPr>
              <w:ind w:left="113" w:right="113"/>
              <w:rPr>
                <w:rFonts w:eastAsia="MS Mincho"/>
                <w:color w:val="000000"/>
                <w:lang w:eastAsia="ja-JP"/>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8512A" w:rsidRPr="0098512A" w:rsidRDefault="0098512A" w:rsidP="0098512A">
            <w:pPr>
              <w:rPr>
                <w:rFonts w:eastAsia="MS Mincho"/>
                <w:color w:val="000000"/>
                <w:lang w:eastAsia="ja-JP"/>
              </w:rPr>
            </w:pPr>
          </w:p>
        </w:tc>
        <w:tc>
          <w:tcPr>
            <w:tcW w:w="709" w:type="dxa"/>
            <w:tcBorders>
              <w:top w:val="single" w:sz="4" w:space="0" w:color="auto"/>
              <w:left w:val="nil"/>
              <w:bottom w:val="single" w:sz="4" w:space="0" w:color="auto"/>
              <w:right w:val="single" w:sz="4" w:space="0" w:color="auto"/>
            </w:tcBorders>
            <w:vAlign w:val="center"/>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2017</w:t>
            </w:r>
          </w:p>
        </w:tc>
        <w:tc>
          <w:tcPr>
            <w:tcW w:w="709" w:type="dxa"/>
            <w:tcBorders>
              <w:top w:val="single" w:sz="4" w:space="0" w:color="auto"/>
              <w:left w:val="nil"/>
              <w:bottom w:val="single" w:sz="4" w:space="0" w:color="auto"/>
              <w:right w:val="single" w:sz="4" w:space="0" w:color="auto"/>
            </w:tcBorders>
            <w:vAlign w:val="center"/>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2018</w:t>
            </w:r>
          </w:p>
        </w:tc>
        <w:tc>
          <w:tcPr>
            <w:tcW w:w="708" w:type="dxa"/>
            <w:tcBorders>
              <w:top w:val="single" w:sz="4" w:space="0" w:color="auto"/>
              <w:left w:val="single" w:sz="4" w:space="0" w:color="auto"/>
              <w:bottom w:val="single" w:sz="4" w:space="0" w:color="auto"/>
              <w:right w:val="single" w:sz="4" w:space="0" w:color="auto"/>
            </w:tcBorders>
            <w:vAlign w:val="center"/>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2019</w:t>
            </w:r>
          </w:p>
        </w:tc>
        <w:tc>
          <w:tcPr>
            <w:tcW w:w="709" w:type="dxa"/>
            <w:tcBorders>
              <w:top w:val="single" w:sz="4" w:space="0" w:color="auto"/>
              <w:left w:val="single" w:sz="4" w:space="0" w:color="auto"/>
              <w:bottom w:val="single" w:sz="4" w:space="0" w:color="auto"/>
              <w:right w:val="single" w:sz="4" w:space="0" w:color="auto"/>
            </w:tcBorders>
            <w:vAlign w:val="center"/>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2020</w:t>
            </w:r>
          </w:p>
        </w:tc>
        <w:tc>
          <w:tcPr>
            <w:tcW w:w="709" w:type="dxa"/>
            <w:tcBorders>
              <w:top w:val="single" w:sz="4" w:space="0" w:color="auto"/>
              <w:left w:val="single" w:sz="4" w:space="0" w:color="auto"/>
              <w:bottom w:val="single" w:sz="4" w:space="0" w:color="auto"/>
              <w:right w:val="single" w:sz="4" w:space="0" w:color="auto"/>
            </w:tcBorders>
            <w:vAlign w:val="center"/>
          </w:tcPr>
          <w:p w:rsidR="0098512A" w:rsidRPr="0098512A" w:rsidRDefault="0098512A" w:rsidP="0098512A">
            <w:pPr>
              <w:jc w:val="center"/>
              <w:rPr>
                <w:rFonts w:eastAsia="MS Mincho"/>
                <w:color w:val="000000"/>
                <w:lang w:eastAsia="ja-JP"/>
              </w:rPr>
            </w:pPr>
            <w:r w:rsidRPr="0098512A">
              <w:rPr>
                <w:rFonts w:eastAsia="MS Mincho"/>
                <w:color w:val="000000"/>
                <w:lang w:eastAsia="ja-JP"/>
              </w:rPr>
              <w:t>2021</w:t>
            </w:r>
          </w:p>
        </w:tc>
        <w:tc>
          <w:tcPr>
            <w:tcW w:w="709" w:type="dxa"/>
            <w:tcBorders>
              <w:top w:val="single" w:sz="4" w:space="0" w:color="auto"/>
              <w:left w:val="single" w:sz="4" w:space="0" w:color="auto"/>
              <w:bottom w:val="single" w:sz="4" w:space="0" w:color="auto"/>
              <w:right w:val="single" w:sz="4" w:space="0" w:color="auto"/>
            </w:tcBorders>
            <w:vAlign w:val="center"/>
          </w:tcPr>
          <w:p w:rsidR="0098512A" w:rsidRPr="0098512A" w:rsidRDefault="0098512A" w:rsidP="0098512A">
            <w:pPr>
              <w:rPr>
                <w:rFonts w:eastAsia="MS Mincho"/>
                <w:color w:val="000000"/>
                <w:sz w:val="22"/>
                <w:szCs w:val="22"/>
                <w:lang w:eastAsia="ja-JP"/>
              </w:rPr>
            </w:pPr>
            <w:r w:rsidRPr="0098512A">
              <w:rPr>
                <w:rFonts w:eastAsia="MS Mincho"/>
                <w:color w:val="000000"/>
                <w:sz w:val="22"/>
                <w:szCs w:val="22"/>
                <w:lang w:eastAsia="ja-JP"/>
              </w:rPr>
              <w:t>2022</w:t>
            </w:r>
          </w:p>
        </w:tc>
        <w:tc>
          <w:tcPr>
            <w:tcW w:w="708" w:type="dxa"/>
            <w:tcBorders>
              <w:top w:val="single" w:sz="4" w:space="0" w:color="auto"/>
              <w:left w:val="single" w:sz="4" w:space="0" w:color="auto"/>
              <w:bottom w:val="single" w:sz="4" w:space="0" w:color="auto"/>
              <w:right w:val="single" w:sz="4" w:space="0" w:color="auto"/>
            </w:tcBorders>
            <w:vAlign w:val="center"/>
          </w:tcPr>
          <w:p w:rsidR="0098512A" w:rsidRPr="0098512A" w:rsidRDefault="0098512A" w:rsidP="0098512A">
            <w:pPr>
              <w:rPr>
                <w:rFonts w:eastAsia="MS Mincho"/>
                <w:color w:val="000000"/>
                <w:lang w:eastAsia="ja-JP"/>
              </w:rPr>
            </w:pPr>
            <w:r w:rsidRPr="0098512A">
              <w:rPr>
                <w:rFonts w:eastAsia="MS Mincho"/>
                <w:color w:val="000000"/>
                <w:lang w:eastAsia="ja-JP"/>
              </w:rPr>
              <w:t>2023</w:t>
            </w:r>
          </w:p>
        </w:tc>
        <w:tc>
          <w:tcPr>
            <w:tcW w:w="709" w:type="dxa"/>
            <w:tcBorders>
              <w:top w:val="single" w:sz="4" w:space="0" w:color="auto"/>
              <w:left w:val="single" w:sz="4" w:space="0" w:color="auto"/>
              <w:bottom w:val="single" w:sz="4" w:space="0" w:color="auto"/>
              <w:right w:val="single" w:sz="4" w:space="0" w:color="auto"/>
            </w:tcBorders>
            <w:vAlign w:val="center"/>
          </w:tcPr>
          <w:p w:rsidR="0098512A" w:rsidRPr="0098512A" w:rsidRDefault="0098512A" w:rsidP="0098512A">
            <w:pPr>
              <w:rPr>
                <w:rFonts w:eastAsia="MS Mincho"/>
                <w:lang w:eastAsia="ja-JP"/>
              </w:rPr>
            </w:pPr>
            <w:r w:rsidRPr="0098512A">
              <w:rPr>
                <w:rFonts w:eastAsia="MS Mincho"/>
                <w:lang w:eastAsia="ja-JP"/>
              </w:rPr>
              <w:t>2024</w:t>
            </w:r>
          </w:p>
        </w:tc>
        <w:tc>
          <w:tcPr>
            <w:tcW w:w="992" w:type="dxa"/>
            <w:vMerge/>
            <w:tcBorders>
              <w:top w:val="single" w:sz="4" w:space="0" w:color="auto"/>
              <w:left w:val="single" w:sz="4" w:space="0" w:color="auto"/>
              <w:bottom w:val="single" w:sz="4" w:space="0" w:color="auto"/>
              <w:right w:val="single" w:sz="4" w:space="0" w:color="auto"/>
            </w:tcBorders>
            <w:vAlign w:val="center"/>
          </w:tcPr>
          <w:p w:rsidR="0098512A" w:rsidRPr="0098512A" w:rsidRDefault="0098512A" w:rsidP="0098512A">
            <w:pPr>
              <w:rPr>
                <w:rFonts w:eastAsia="MS Mincho"/>
                <w:lang w:eastAsia="ja-JP"/>
              </w:rPr>
            </w:pPr>
          </w:p>
        </w:tc>
      </w:tr>
      <w:tr w:rsidR="0098512A" w:rsidRPr="0098512A" w:rsidTr="0098512A">
        <w:trPr>
          <w:trHeight w:val="297"/>
        </w:trPr>
        <w:tc>
          <w:tcPr>
            <w:tcW w:w="710" w:type="dxa"/>
            <w:tcBorders>
              <w:top w:val="nil"/>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w:t>
            </w:r>
          </w:p>
        </w:tc>
        <w:tc>
          <w:tcPr>
            <w:tcW w:w="2835" w:type="dxa"/>
            <w:tcBorders>
              <w:top w:val="nil"/>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9" w:type="dxa"/>
            <w:tcBorders>
              <w:top w:val="nil"/>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3</w:t>
            </w:r>
          </w:p>
        </w:tc>
        <w:tc>
          <w:tcPr>
            <w:tcW w:w="708" w:type="dxa"/>
            <w:tcBorders>
              <w:top w:val="nil"/>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4</w:t>
            </w:r>
          </w:p>
        </w:tc>
        <w:tc>
          <w:tcPr>
            <w:tcW w:w="1701" w:type="dxa"/>
            <w:tcBorders>
              <w:top w:val="nil"/>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5</w:t>
            </w:r>
          </w:p>
        </w:tc>
        <w:tc>
          <w:tcPr>
            <w:tcW w:w="1701" w:type="dxa"/>
            <w:tcBorders>
              <w:top w:val="single" w:sz="4" w:space="0" w:color="auto"/>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6</w:t>
            </w:r>
          </w:p>
          <w:p w:rsidR="0098512A" w:rsidRPr="0098512A" w:rsidRDefault="0098512A" w:rsidP="0098512A">
            <w:pPr>
              <w:jc w:val="center"/>
              <w:rPr>
                <w:rFonts w:eastAsia="MS Mincho"/>
                <w:color w:val="000000"/>
                <w:lang w:eastAsia="ja-JP"/>
              </w:rPr>
            </w:pPr>
          </w:p>
        </w:tc>
        <w:tc>
          <w:tcPr>
            <w:tcW w:w="709" w:type="dxa"/>
            <w:tcBorders>
              <w:top w:val="nil"/>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7</w:t>
            </w:r>
          </w:p>
        </w:tc>
        <w:tc>
          <w:tcPr>
            <w:tcW w:w="709" w:type="dxa"/>
            <w:tcBorders>
              <w:top w:val="nil"/>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8</w:t>
            </w:r>
          </w:p>
        </w:tc>
        <w:tc>
          <w:tcPr>
            <w:tcW w:w="709" w:type="dxa"/>
            <w:tcBorders>
              <w:top w:val="single" w:sz="4" w:space="0" w:color="auto"/>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9</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11</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12</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13</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14</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15</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16</w:t>
            </w:r>
          </w:p>
        </w:tc>
      </w:tr>
      <w:tr w:rsidR="0098512A" w:rsidRPr="0098512A" w:rsidTr="0098512A">
        <w:trPr>
          <w:trHeight w:val="1214"/>
        </w:trPr>
        <w:tc>
          <w:tcPr>
            <w:tcW w:w="710" w:type="dxa"/>
            <w:tcBorders>
              <w:top w:val="nil"/>
              <w:left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2835" w:type="dxa"/>
            <w:tcBorders>
              <w:top w:val="single" w:sz="4" w:space="0" w:color="auto"/>
              <w:left w:val="nil"/>
              <w:right w:val="single" w:sz="4" w:space="0" w:color="auto"/>
            </w:tcBorders>
          </w:tcPr>
          <w:p w:rsidR="0098512A" w:rsidRPr="0098512A" w:rsidRDefault="0098512A" w:rsidP="0098512A">
            <w:pPr>
              <w:autoSpaceDE w:val="0"/>
              <w:autoSpaceDN w:val="0"/>
              <w:adjustRightInd w:val="0"/>
              <w:rPr>
                <w:color w:val="000000"/>
              </w:rPr>
            </w:pPr>
            <w:r w:rsidRPr="0098512A">
              <w:rPr>
                <w:color w:val="000000"/>
                <w:sz w:val="22"/>
                <w:szCs w:val="22"/>
              </w:rPr>
              <w:t>Муниципальная программа</w:t>
            </w:r>
          </w:p>
          <w:p w:rsidR="0098512A" w:rsidRPr="0098512A" w:rsidRDefault="0098512A" w:rsidP="0098512A">
            <w:pPr>
              <w:autoSpaceDE w:val="0"/>
              <w:autoSpaceDN w:val="0"/>
              <w:adjustRightInd w:val="0"/>
              <w:rPr>
                <w:color w:val="000000"/>
              </w:rPr>
            </w:pPr>
            <w:r w:rsidRPr="0098512A">
              <w:rPr>
                <w:color w:val="000000"/>
                <w:sz w:val="22"/>
                <w:szCs w:val="22"/>
              </w:rPr>
              <w:t>«Поддержка социально-ориентированных некоммерческих организаций на территории муниципального образования город Тында на 2017 – 2024 годы»</w:t>
            </w:r>
          </w:p>
        </w:tc>
        <w:tc>
          <w:tcPr>
            <w:tcW w:w="709" w:type="dxa"/>
            <w:tcBorders>
              <w:top w:val="single" w:sz="4" w:space="0" w:color="auto"/>
              <w:left w:val="nil"/>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2017</w:t>
            </w:r>
          </w:p>
        </w:tc>
        <w:tc>
          <w:tcPr>
            <w:tcW w:w="708" w:type="dxa"/>
            <w:tcBorders>
              <w:top w:val="single" w:sz="4" w:space="0" w:color="auto"/>
              <w:left w:val="nil"/>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2024</w:t>
            </w:r>
          </w:p>
        </w:tc>
        <w:tc>
          <w:tcPr>
            <w:tcW w:w="1701" w:type="dxa"/>
            <w:tcBorders>
              <w:top w:val="single" w:sz="4" w:space="0" w:color="auto"/>
              <w:left w:val="nil"/>
              <w:right w:val="single" w:sz="4" w:space="0" w:color="auto"/>
            </w:tcBorders>
          </w:tcPr>
          <w:p w:rsidR="0098512A" w:rsidRPr="0098512A" w:rsidRDefault="0098512A" w:rsidP="0098512A">
            <w:pPr>
              <w:rPr>
                <w:color w:val="000000"/>
                <w:sz w:val="22"/>
                <w:szCs w:val="22"/>
              </w:rPr>
            </w:pPr>
            <w:r w:rsidRPr="0098512A">
              <w:rPr>
                <w:color w:val="000000"/>
                <w:sz w:val="22"/>
                <w:szCs w:val="22"/>
              </w:rPr>
              <w:t xml:space="preserve">Администрация города Тынды в лице </w:t>
            </w:r>
          </w:p>
          <w:p w:rsidR="0098512A" w:rsidRPr="0098512A" w:rsidRDefault="0098512A" w:rsidP="0098512A">
            <w:pPr>
              <w:rPr>
                <w:rFonts w:eastAsia="MS Mincho"/>
                <w:color w:val="000000"/>
                <w:lang w:eastAsia="ja-JP"/>
              </w:rPr>
            </w:pPr>
            <w:r w:rsidRPr="0098512A">
              <w:rPr>
                <w:color w:val="000000"/>
                <w:sz w:val="22"/>
                <w:szCs w:val="22"/>
                <w:lang w:eastAsia="en-US"/>
              </w:rPr>
              <w:t>сектора по контрольно-организационной работе и связям с общественными организациями Администрации города Тынды</w:t>
            </w:r>
          </w:p>
        </w:tc>
        <w:tc>
          <w:tcPr>
            <w:tcW w:w="1701" w:type="dxa"/>
            <w:tcBorders>
              <w:top w:val="single" w:sz="4" w:space="0" w:color="auto"/>
              <w:left w:val="nil"/>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rFonts w:eastAsia="MS Mincho"/>
                <w:color w:val="000000"/>
                <w:sz w:val="22"/>
                <w:szCs w:val="22"/>
                <w:lang w:eastAsia="ja-JP"/>
              </w:rPr>
              <w:t>Увеличение количества  некоммерческих организаций на территории  города</w:t>
            </w:r>
          </w:p>
          <w:p w:rsidR="0098512A" w:rsidRPr="0098512A" w:rsidRDefault="0098512A" w:rsidP="0098512A">
            <w:pPr>
              <w:rPr>
                <w:rFonts w:eastAsia="MS Mincho"/>
                <w:color w:val="000000"/>
                <w:lang w:eastAsia="ja-JP"/>
              </w:rPr>
            </w:pPr>
            <w:r w:rsidRPr="0098512A">
              <w:rPr>
                <w:rFonts w:eastAsia="MS Mincho"/>
                <w:color w:val="000000"/>
                <w:sz w:val="22"/>
                <w:szCs w:val="22"/>
                <w:lang w:eastAsia="ja-JP"/>
              </w:rPr>
              <w:t>Ед.</w:t>
            </w:r>
          </w:p>
        </w:tc>
        <w:tc>
          <w:tcPr>
            <w:tcW w:w="709" w:type="dxa"/>
            <w:tcBorders>
              <w:top w:val="nil"/>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15</w:t>
            </w:r>
          </w:p>
        </w:tc>
        <w:tc>
          <w:tcPr>
            <w:tcW w:w="709" w:type="dxa"/>
            <w:tcBorders>
              <w:top w:val="nil"/>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15</w:t>
            </w:r>
          </w:p>
        </w:tc>
        <w:tc>
          <w:tcPr>
            <w:tcW w:w="709" w:type="dxa"/>
            <w:tcBorders>
              <w:top w:val="single" w:sz="4" w:space="0" w:color="auto"/>
              <w:left w:val="nil"/>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16</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17</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17</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17</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18</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19</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20</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15,0</w:t>
            </w:r>
          </w:p>
        </w:tc>
      </w:tr>
      <w:tr w:rsidR="0098512A" w:rsidRPr="0098512A" w:rsidTr="0098512A">
        <w:trPr>
          <w:trHeight w:val="772"/>
        </w:trPr>
        <w:tc>
          <w:tcPr>
            <w:tcW w:w="710" w:type="dxa"/>
            <w:tcBorders>
              <w:top w:val="single" w:sz="4" w:space="0" w:color="auto"/>
              <w:left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t>1</w:t>
            </w:r>
          </w:p>
        </w:tc>
        <w:tc>
          <w:tcPr>
            <w:tcW w:w="2835" w:type="dxa"/>
            <w:tcBorders>
              <w:top w:val="single" w:sz="4" w:space="0" w:color="auto"/>
              <w:left w:val="single" w:sz="4" w:space="0" w:color="auto"/>
              <w:right w:val="single" w:sz="4" w:space="0" w:color="auto"/>
            </w:tcBorders>
          </w:tcPr>
          <w:p w:rsidR="0098512A" w:rsidRPr="0098512A" w:rsidRDefault="0098512A" w:rsidP="0098512A">
            <w:pPr>
              <w:rPr>
                <w:sz w:val="23"/>
                <w:szCs w:val="23"/>
              </w:rPr>
            </w:pPr>
            <w:r w:rsidRPr="0098512A">
              <w:rPr>
                <w:sz w:val="23"/>
                <w:szCs w:val="23"/>
              </w:rPr>
              <w:t xml:space="preserve">Основное мероприятие «Совершенствование нормативно правовой базы деятельности </w:t>
            </w:r>
            <w:r w:rsidRPr="0098512A">
              <w:rPr>
                <w:sz w:val="23"/>
                <w:szCs w:val="23"/>
              </w:rPr>
              <w:lastRenderedPageBreak/>
              <w:t>СОНКО»</w:t>
            </w:r>
          </w:p>
        </w:tc>
        <w:tc>
          <w:tcPr>
            <w:tcW w:w="709" w:type="dxa"/>
            <w:tcBorders>
              <w:top w:val="single" w:sz="4" w:space="0" w:color="auto"/>
              <w:left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lastRenderedPageBreak/>
              <w:t>2017</w:t>
            </w:r>
          </w:p>
        </w:tc>
        <w:tc>
          <w:tcPr>
            <w:tcW w:w="708" w:type="dxa"/>
            <w:tcBorders>
              <w:top w:val="single" w:sz="4" w:space="0" w:color="auto"/>
              <w:left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2024</w:t>
            </w:r>
          </w:p>
        </w:tc>
        <w:tc>
          <w:tcPr>
            <w:tcW w:w="1701" w:type="dxa"/>
            <w:tcBorders>
              <w:top w:val="single" w:sz="4" w:space="0" w:color="auto"/>
              <w:left w:val="single" w:sz="4" w:space="0" w:color="auto"/>
              <w:right w:val="single" w:sz="4" w:space="0" w:color="auto"/>
            </w:tcBorders>
          </w:tcPr>
          <w:p w:rsidR="0098512A" w:rsidRPr="0098512A" w:rsidRDefault="0098512A" w:rsidP="0098512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p>
        </w:tc>
      </w:tr>
      <w:tr w:rsidR="0098512A" w:rsidRPr="0098512A" w:rsidTr="0098512A">
        <w:trPr>
          <w:trHeight w:val="772"/>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lastRenderedPageBreak/>
              <w:t>1.1.</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sz w:val="23"/>
                <w:szCs w:val="23"/>
              </w:rPr>
            </w:pPr>
            <w:r w:rsidRPr="0098512A">
              <w:rPr>
                <w:sz w:val="23"/>
                <w:szCs w:val="23"/>
              </w:rPr>
              <w:t xml:space="preserve">Разработка порядка предоставления субсидий СОНКО </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2017</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2024</w:t>
            </w: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rFonts w:eastAsia="MS Mincho"/>
                <w:color w:val="000000"/>
                <w:sz w:val="22"/>
                <w:szCs w:val="22"/>
                <w:lang w:eastAsia="ja-JP"/>
              </w:rPr>
              <w:t>Количество разработанных порядков, ед.</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r w:rsidRPr="0098512A">
              <w:rPr>
                <w:color w:val="000000"/>
              </w:rPr>
              <w:t>1</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r w:rsidRPr="0098512A">
              <w:rPr>
                <w:color w:val="000000"/>
              </w:rPr>
              <w:t>-</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r w:rsidRPr="0098512A">
              <w:rPr>
                <w:color w:val="000000"/>
              </w:rPr>
              <w:t>-</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r w:rsidRPr="0098512A">
              <w:rPr>
                <w:color w:val="000000"/>
              </w:rPr>
              <w:t>-</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r w:rsidRPr="0098512A">
              <w:rPr>
                <w:color w:val="000000"/>
              </w:rPr>
              <w:t>-</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r w:rsidRPr="0098512A">
              <w:rPr>
                <w:color w:val="000000"/>
              </w:rPr>
              <w:t>-</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1</w:t>
            </w:r>
          </w:p>
        </w:tc>
      </w:tr>
      <w:tr w:rsidR="0098512A" w:rsidRPr="0098512A" w:rsidTr="0098512A">
        <w:trPr>
          <w:trHeight w:val="811"/>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t>1.2.</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sz w:val="23"/>
                <w:szCs w:val="23"/>
              </w:rPr>
            </w:pPr>
            <w:r w:rsidRPr="0098512A">
              <w:rPr>
                <w:sz w:val="23"/>
                <w:szCs w:val="23"/>
              </w:rPr>
              <w:t xml:space="preserve">Ведение реестра  СОНКО, </w:t>
            </w:r>
            <w:proofErr w:type="gramStart"/>
            <w:r w:rsidRPr="0098512A">
              <w:rPr>
                <w:sz w:val="23"/>
                <w:szCs w:val="23"/>
              </w:rPr>
              <w:t>пользующихся</w:t>
            </w:r>
            <w:proofErr w:type="gramEnd"/>
            <w:r w:rsidRPr="0098512A">
              <w:rPr>
                <w:sz w:val="23"/>
                <w:szCs w:val="23"/>
              </w:rPr>
              <w:t xml:space="preserve"> социальной поддержкой</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2017</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2024</w:t>
            </w: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sz w:val="23"/>
                <w:szCs w:val="23"/>
              </w:rPr>
              <w:t>Ведение реестра  СОНКО</w:t>
            </w:r>
            <w:r w:rsidRPr="0098512A">
              <w:rPr>
                <w:rFonts w:eastAsia="MS Mincho"/>
                <w:color w:val="000000"/>
                <w:sz w:val="22"/>
                <w:szCs w:val="22"/>
                <w:lang w:eastAsia="ja-JP"/>
              </w:rPr>
              <w:t xml:space="preserve"> </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нет</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color w:val="000000"/>
              </w:rPr>
            </w:pPr>
            <w:r w:rsidRPr="0098512A">
              <w:rPr>
                <w:color w:val="000000"/>
              </w:rPr>
              <w:t>да</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r w:rsidRPr="0098512A">
              <w:rPr>
                <w:color w:val="000000"/>
              </w:rPr>
              <w:t>да</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r w:rsidRPr="0098512A">
              <w:rPr>
                <w:color w:val="000000"/>
              </w:rPr>
              <w:t>да</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r w:rsidRPr="0098512A">
              <w:rPr>
                <w:color w:val="000000"/>
              </w:rPr>
              <w:t>да</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r w:rsidRPr="0098512A">
              <w:rPr>
                <w:color w:val="000000"/>
              </w:rPr>
              <w:t>да</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r w:rsidRPr="0098512A">
              <w:rPr>
                <w:color w:val="000000"/>
              </w:rPr>
              <w:t>да</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r w:rsidRPr="0098512A">
              <w:rPr>
                <w:color w:val="000000"/>
              </w:rPr>
              <w:t>да</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color w:val="000000"/>
              </w:rPr>
              <w:t>да</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да</w:t>
            </w:r>
          </w:p>
        </w:tc>
      </w:tr>
      <w:tr w:rsidR="0098512A" w:rsidRPr="0098512A" w:rsidTr="0098512A">
        <w:trPr>
          <w:trHeight w:val="354"/>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sz w:val="23"/>
                <w:szCs w:val="23"/>
              </w:rPr>
              <w:t xml:space="preserve">Основное мероприятие </w:t>
            </w:r>
            <w:r w:rsidRPr="0098512A">
              <w:t>«</w:t>
            </w:r>
            <w:r w:rsidRPr="0098512A">
              <w:rPr>
                <w:sz w:val="23"/>
                <w:szCs w:val="23"/>
              </w:rPr>
              <w:t>Укрепление взаимодействия органов местного самоуправления  СОНКО»</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2017</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2024</w:t>
            </w: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p>
        </w:tc>
      </w:tr>
      <w:tr w:rsidR="0098512A" w:rsidRPr="0098512A" w:rsidTr="0098512A">
        <w:trPr>
          <w:trHeight w:val="905"/>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t>2.1.</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sz w:val="23"/>
                <w:szCs w:val="23"/>
              </w:rPr>
            </w:pPr>
            <w:r w:rsidRPr="0098512A">
              <w:rPr>
                <w:sz w:val="23"/>
                <w:szCs w:val="23"/>
              </w:rPr>
              <w:t xml:space="preserve">Организация заседаний </w:t>
            </w:r>
            <w:r w:rsidRPr="0098512A">
              <w:rPr>
                <w:szCs w:val="23"/>
              </w:rPr>
              <w:t>с</w:t>
            </w:r>
            <w:r w:rsidRPr="0098512A">
              <w:rPr>
                <w:sz w:val="28"/>
                <w:szCs w:val="28"/>
              </w:rPr>
              <w:t xml:space="preserve"> </w:t>
            </w:r>
            <w:r w:rsidRPr="0098512A">
              <w:rPr>
                <w:szCs w:val="23"/>
              </w:rPr>
              <w:t>руководителями социально - ориентированных некоммерческих организаций при Мэре города Тынды</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2017</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2024</w:t>
            </w: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rFonts w:eastAsia="MS Mincho"/>
                <w:color w:val="000000"/>
                <w:lang w:eastAsia="ja-JP"/>
              </w:rPr>
              <w:t>Проведение заседаний, ед.</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2</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2</w:t>
            </w:r>
          </w:p>
        </w:tc>
      </w:tr>
      <w:tr w:rsidR="0098512A" w:rsidRPr="0098512A" w:rsidTr="0098512A">
        <w:trPr>
          <w:trHeight w:val="843"/>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t>3.</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widowControl w:val="0"/>
              <w:autoSpaceDE w:val="0"/>
              <w:autoSpaceDN w:val="0"/>
              <w:adjustRightInd w:val="0"/>
              <w:rPr>
                <w:sz w:val="23"/>
                <w:szCs w:val="23"/>
              </w:rPr>
            </w:pPr>
            <w:r w:rsidRPr="0098512A">
              <w:rPr>
                <w:sz w:val="23"/>
                <w:szCs w:val="23"/>
              </w:rPr>
              <w:t xml:space="preserve">Основное мероприятие «Предоставление поддержки  СОНКО» </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2017</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sz w:val="22"/>
                <w:szCs w:val="22"/>
                <w:lang w:eastAsia="ja-JP"/>
              </w:rPr>
              <w:t>2024</w:t>
            </w: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p>
        </w:tc>
      </w:tr>
      <w:tr w:rsidR="0098512A" w:rsidRPr="0098512A" w:rsidTr="0098512A">
        <w:trPr>
          <w:trHeight w:val="1126"/>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t>3.1</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widowControl w:val="0"/>
              <w:autoSpaceDE w:val="0"/>
              <w:autoSpaceDN w:val="0"/>
              <w:adjustRightInd w:val="0"/>
              <w:rPr>
                <w:sz w:val="23"/>
                <w:szCs w:val="23"/>
              </w:rPr>
            </w:pPr>
            <w:r w:rsidRPr="0098512A">
              <w:rPr>
                <w:sz w:val="23"/>
                <w:szCs w:val="23"/>
              </w:rPr>
              <w:t>Предоставление субсидий СОНКО на реализацию социально значимых проектов</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rFonts w:eastAsia="MS Mincho"/>
                <w:color w:val="000000"/>
                <w:sz w:val="22"/>
                <w:szCs w:val="22"/>
                <w:lang w:eastAsia="ja-JP"/>
              </w:rPr>
              <w:t xml:space="preserve">Количество СОНКО, </w:t>
            </w:r>
            <w:proofErr w:type="gramStart"/>
            <w:r w:rsidRPr="0098512A">
              <w:rPr>
                <w:rFonts w:eastAsia="MS Mincho"/>
                <w:color w:val="000000"/>
                <w:sz w:val="22"/>
                <w:szCs w:val="22"/>
                <w:lang w:eastAsia="ja-JP"/>
              </w:rPr>
              <w:t>получивших</w:t>
            </w:r>
            <w:proofErr w:type="gramEnd"/>
            <w:r w:rsidRPr="0098512A">
              <w:rPr>
                <w:rFonts w:eastAsia="MS Mincho"/>
                <w:color w:val="000000"/>
                <w:sz w:val="22"/>
                <w:szCs w:val="22"/>
                <w:lang w:eastAsia="ja-JP"/>
              </w:rPr>
              <w:t xml:space="preserve"> субсидию, ед.</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2</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3</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3</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4</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4</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4</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4</w:t>
            </w:r>
          </w:p>
        </w:tc>
      </w:tr>
      <w:tr w:rsidR="0098512A" w:rsidRPr="0098512A" w:rsidTr="0098512A">
        <w:trPr>
          <w:trHeight w:val="844"/>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t>3.2</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widowControl w:val="0"/>
              <w:autoSpaceDE w:val="0"/>
              <w:autoSpaceDN w:val="0"/>
              <w:adjustRightInd w:val="0"/>
              <w:rPr>
                <w:sz w:val="23"/>
                <w:szCs w:val="23"/>
              </w:rPr>
            </w:pPr>
            <w:r w:rsidRPr="0098512A">
              <w:rPr>
                <w:sz w:val="23"/>
                <w:szCs w:val="23"/>
              </w:rPr>
              <w:t xml:space="preserve">Содействие к участию СОНКО в городских и областных мероприятиях </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rFonts w:eastAsia="MS Mincho"/>
                <w:color w:val="000000"/>
                <w:sz w:val="22"/>
                <w:szCs w:val="22"/>
                <w:lang w:eastAsia="ja-JP"/>
              </w:rPr>
              <w:t xml:space="preserve">Информирование СОНКО о проведении городских и областных мероприятий, </w:t>
            </w:r>
            <w:r w:rsidRPr="0098512A">
              <w:rPr>
                <w:rFonts w:eastAsia="MS Mincho"/>
                <w:color w:val="000000"/>
                <w:sz w:val="22"/>
                <w:szCs w:val="22"/>
                <w:lang w:eastAsia="ja-JP"/>
              </w:rPr>
              <w:lastRenderedPageBreak/>
              <w:t>%</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lastRenderedPageBreak/>
              <w:t>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100</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100</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color w:val="000000"/>
                <w:lang w:eastAsia="ja-JP"/>
              </w:rPr>
              <w:t>100</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100</w:t>
            </w:r>
          </w:p>
        </w:tc>
      </w:tr>
      <w:tr w:rsidR="0098512A" w:rsidRPr="0098512A" w:rsidTr="0098512A">
        <w:trPr>
          <w:trHeight w:val="844"/>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lastRenderedPageBreak/>
              <w:t>3.3.</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autoSpaceDE w:val="0"/>
              <w:autoSpaceDN w:val="0"/>
              <w:adjustRightInd w:val="0"/>
              <w:rPr>
                <w:sz w:val="23"/>
                <w:szCs w:val="23"/>
              </w:rPr>
            </w:pPr>
            <w:r w:rsidRPr="0098512A">
              <w:rPr>
                <w:sz w:val="23"/>
                <w:szCs w:val="23"/>
              </w:rPr>
              <w:t xml:space="preserve">Предоставление </w:t>
            </w:r>
            <w:proofErr w:type="gramStart"/>
            <w:r w:rsidRPr="0098512A">
              <w:rPr>
                <w:sz w:val="23"/>
                <w:szCs w:val="23"/>
              </w:rPr>
              <w:t>имущественной</w:t>
            </w:r>
            <w:proofErr w:type="gramEnd"/>
            <w:r w:rsidRPr="0098512A">
              <w:rPr>
                <w:sz w:val="23"/>
                <w:szCs w:val="23"/>
              </w:rPr>
              <w:t xml:space="preserve"> поддержки СОНКО </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rFonts w:eastAsia="MS Mincho"/>
                <w:color w:val="000000"/>
                <w:sz w:val="22"/>
                <w:szCs w:val="22"/>
                <w:lang w:eastAsia="ja-JP"/>
              </w:rPr>
              <w:t xml:space="preserve">Количество СОНКО </w:t>
            </w:r>
            <w:proofErr w:type="gramStart"/>
            <w:r w:rsidRPr="0098512A">
              <w:rPr>
                <w:rFonts w:eastAsia="MS Mincho"/>
                <w:color w:val="000000"/>
                <w:sz w:val="22"/>
                <w:szCs w:val="22"/>
                <w:lang w:eastAsia="ja-JP"/>
              </w:rPr>
              <w:t>получивших</w:t>
            </w:r>
            <w:proofErr w:type="gramEnd"/>
            <w:r w:rsidRPr="0098512A">
              <w:rPr>
                <w:rFonts w:eastAsia="MS Mincho"/>
                <w:color w:val="000000"/>
                <w:sz w:val="22"/>
                <w:szCs w:val="22"/>
                <w:lang w:eastAsia="ja-JP"/>
              </w:rPr>
              <w:t xml:space="preserve"> поддержку, ед.</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4</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4</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4</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5</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5</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5</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6</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6</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6</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100</w:t>
            </w:r>
          </w:p>
        </w:tc>
      </w:tr>
      <w:tr w:rsidR="0098512A" w:rsidRPr="0098512A" w:rsidTr="0098512A">
        <w:trPr>
          <w:trHeight w:val="882"/>
        </w:trPr>
        <w:tc>
          <w:tcPr>
            <w:tcW w:w="710"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sz w:val="23"/>
                <w:szCs w:val="23"/>
              </w:rPr>
            </w:pPr>
            <w:r w:rsidRPr="0098512A">
              <w:rPr>
                <w:sz w:val="23"/>
                <w:szCs w:val="23"/>
              </w:rPr>
              <w:t>3.4</w:t>
            </w:r>
          </w:p>
        </w:tc>
        <w:tc>
          <w:tcPr>
            <w:tcW w:w="2835"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autoSpaceDE w:val="0"/>
              <w:autoSpaceDN w:val="0"/>
              <w:adjustRightInd w:val="0"/>
              <w:rPr>
                <w:sz w:val="23"/>
                <w:szCs w:val="23"/>
              </w:rPr>
            </w:pPr>
            <w:proofErr w:type="gramStart"/>
            <w:r w:rsidRPr="0098512A">
              <w:rPr>
                <w:sz w:val="23"/>
                <w:szCs w:val="23"/>
              </w:rPr>
              <w:t>Содействие информационной поддержки о деятельности СОНКО</w:t>
            </w:r>
            <w:proofErr w:type="gramEnd"/>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rPr>
                <w:rFonts w:eastAsia="MS Mincho"/>
                <w:color w:val="000000"/>
                <w:lang w:eastAsia="ja-JP"/>
              </w:rPr>
            </w:pPr>
            <w:r w:rsidRPr="0098512A">
              <w:rPr>
                <w:rFonts w:eastAsia="MS Mincho"/>
                <w:color w:val="000000"/>
                <w:sz w:val="22"/>
                <w:szCs w:val="22"/>
                <w:lang w:eastAsia="ja-JP"/>
              </w:rPr>
              <w:t>Размещение информации в СМИ города Тынды о деятельности СОНКО, ед.</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8</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9</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w:t>
            </w:r>
          </w:p>
        </w:tc>
        <w:tc>
          <w:tcPr>
            <w:tcW w:w="708"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color w:val="000000"/>
                <w:lang w:eastAsia="ja-JP"/>
              </w:rPr>
            </w:pPr>
            <w:r w:rsidRPr="0098512A">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10</w:t>
            </w:r>
          </w:p>
        </w:tc>
        <w:tc>
          <w:tcPr>
            <w:tcW w:w="992" w:type="dxa"/>
            <w:tcBorders>
              <w:top w:val="single" w:sz="4" w:space="0" w:color="auto"/>
              <w:left w:val="single" w:sz="4" w:space="0" w:color="auto"/>
              <w:bottom w:val="single" w:sz="4" w:space="0" w:color="auto"/>
              <w:right w:val="single" w:sz="4" w:space="0" w:color="auto"/>
            </w:tcBorders>
          </w:tcPr>
          <w:p w:rsidR="0098512A" w:rsidRPr="0098512A" w:rsidRDefault="0098512A" w:rsidP="0098512A">
            <w:pPr>
              <w:jc w:val="center"/>
              <w:rPr>
                <w:rFonts w:eastAsia="MS Mincho"/>
                <w:lang w:eastAsia="ja-JP"/>
              </w:rPr>
            </w:pPr>
            <w:r w:rsidRPr="0098512A">
              <w:rPr>
                <w:rFonts w:eastAsia="MS Mincho"/>
                <w:lang w:eastAsia="ja-JP"/>
              </w:rPr>
              <w:t>100</w:t>
            </w:r>
          </w:p>
        </w:tc>
      </w:tr>
    </w:tbl>
    <w:p w:rsidR="0065426C" w:rsidRDefault="0065426C" w:rsidP="00F312F3">
      <w:pPr>
        <w:tabs>
          <w:tab w:val="left" w:pos="720"/>
        </w:tabs>
        <w:autoSpaceDE w:val="0"/>
        <w:autoSpaceDN w:val="0"/>
        <w:adjustRightInd w:val="0"/>
        <w:ind w:firstLine="540"/>
        <w:jc w:val="both"/>
        <w:rPr>
          <w:sz w:val="28"/>
          <w:szCs w:val="28"/>
        </w:rPr>
      </w:pPr>
    </w:p>
    <w:p w:rsidR="00805350" w:rsidRDefault="00805350" w:rsidP="00F312F3">
      <w:pPr>
        <w:tabs>
          <w:tab w:val="left" w:pos="720"/>
        </w:tabs>
        <w:autoSpaceDE w:val="0"/>
        <w:autoSpaceDN w:val="0"/>
        <w:adjustRightInd w:val="0"/>
        <w:ind w:firstLine="540"/>
        <w:jc w:val="both"/>
        <w:rPr>
          <w:sz w:val="28"/>
          <w:szCs w:val="28"/>
        </w:rPr>
      </w:pPr>
    </w:p>
    <w:p w:rsidR="00805350" w:rsidRDefault="00805350" w:rsidP="00F312F3">
      <w:pPr>
        <w:tabs>
          <w:tab w:val="left" w:pos="720"/>
        </w:tabs>
        <w:autoSpaceDE w:val="0"/>
        <w:autoSpaceDN w:val="0"/>
        <w:adjustRightInd w:val="0"/>
        <w:ind w:firstLine="540"/>
        <w:jc w:val="both"/>
        <w:rPr>
          <w:sz w:val="28"/>
          <w:szCs w:val="28"/>
        </w:rPr>
      </w:pPr>
    </w:p>
    <w:p w:rsidR="00805350" w:rsidRDefault="00805350" w:rsidP="00F312F3">
      <w:pPr>
        <w:tabs>
          <w:tab w:val="left" w:pos="720"/>
        </w:tabs>
        <w:autoSpaceDE w:val="0"/>
        <w:autoSpaceDN w:val="0"/>
        <w:adjustRightInd w:val="0"/>
        <w:ind w:firstLine="540"/>
        <w:jc w:val="both"/>
        <w:rPr>
          <w:sz w:val="28"/>
          <w:szCs w:val="28"/>
        </w:rPr>
      </w:pPr>
    </w:p>
    <w:p w:rsidR="00805350" w:rsidRDefault="00805350" w:rsidP="00F312F3">
      <w:pPr>
        <w:tabs>
          <w:tab w:val="left" w:pos="720"/>
        </w:tabs>
        <w:autoSpaceDE w:val="0"/>
        <w:autoSpaceDN w:val="0"/>
        <w:adjustRightInd w:val="0"/>
        <w:ind w:firstLine="540"/>
        <w:jc w:val="both"/>
        <w:rPr>
          <w:sz w:val="28"/>
          <w:szCs w:val="28"/>
        </w:rPr>
      </w:pPr>
    </w:p>
    <w:p w:rsidR="00805350" w:rsidRDefault="00805350" w:rsidP="00F312F3">
      <w:pPr>
        <w:tabs>
          <w:tab w:val="left" w:pos="720"/>
        </w:tabs>
        <w:autoSpaceDE w:val="0"/>
        <w:autoSpaceDN w:val="0"/>
        <w:adjustRightInd w:val="0"/>
        <w:ind w:firstLine="540"/>
        <w:jc w:val="both"/>
        <w:rPr>
          <w:sz w:val="28"/>
          <w:szCs w:val="28"/>
        </w:rPr>
      </w:pPr>
    </w:p>
    <w:p w:rsidR="00805350" w:rsidRDefault="00805350" w:rsidP="00F312F3">
      <w:pPr>
        <w:tabs>
          <w:tab w:val="left" w:pos="720"/>
        </w:tabs>
        <w:autoSpaceDE w:val="0"/>
        <w:autoSpaceDN w:val="0"/>
        <w:adjustRightInd w:val="0"/>
        <w:ind w:firstLine="540"/>
        <w:jc w:val="both"/>
        <w:rPr>
          <w:sz w:val="28"/>
          <w:szCs w:val="28"/>
        </w:rPr>
      </w:pPr>
    </w:p>
    <w:p w:rsidR="00805350" w:rsidRDefault="00805350" w:rsidP="00F312F3">
      <w:pPr>
        <w:tabs>
          <w:tab w:val="left" w:pos="720"/>
        </w:tabs>
        <w:autoSpaceDE w:val="0"/>
        <w:autoSpaceDN w:val="0"/>
        <w:adjustRightInd w:val="0"/>
        <w:ind w:firstLine="540"/>
        <w:jc w:val="both"/>
        <w:rPr>
          <w:sz w:val="28"/>
          <w:szCs w:val="28"/>
        </w:rPr>
      </w:pPr>
    </w:p>
    <w:p w:rsidR="00805350" w:rsidRPr="0065426C" w:rsidRDefault="00805350" w:rsidP="00F312F3">
      <w:pPr>
        <w:tabs>
          <w:tab w:val="left" w:pos="720"/>
        </w:tabs>
        <w:autoSpaceDE w:val="0"/>
        <w:autoSpaceDN w:val="0"/>
        <w:adjustRightInd w:val="0"/>
        <w:ind w:firstLine="540"/>
        <w:jc w:val="both"/>
        <w:rPr>
          <w:sz w:val="28"/>
          <w:szCs w:val="28"/>
        </w:rPr>
      </w:pPr>
    </w:p>
    <w:p w:rsidR="00C50D9A" w:rsidRPr="0065426C" w:rsidRDefault="00C50D9A" w:rsidP="00F312F3">
      <w:pPr>
        <w:tabs>
          <w:tab w:val="left" w:pos="720"/>
        </w:tabs>
        <w:autoSpaceDE w:val="0"/>
        <w:autoSpaceDN w:val="0"/>
        <w:adjustRightInd w:val="0"/>
        <w:ind w:firstLine="540"/>
        <w:jc w:val="both"/>
        <w:rPr>
          <w:sz w:val="28"/>
          <w:szCs w:val="28"/>
        </w:rPr>
      </w:pPr>
    </w:p>
    <w:p w:rsidR="00CB77C7" w:rsidRPr="0065426C" w:rsidRDefault="00CB77C7" w:rsidP="00F312F3">
      <w:pPr>
        <w:tabs>
          <w:tab w:val="left" w:pos="720"/>
        </w:tabs>
        <w:autoSpaceDE w:val="0"/>
        <w:autoSpaceDN w:val="0"/>
        <w:adjustRightInd w:val="0"/>
        <w:ind w:firstLine="540"/>
        <w:jc w:val="both"/>
        <w:rPr>
          <w:sz w:val="28"/>
          <w:szCs w:val="28"/>
        </w:rPr>
      </w:pPr>
    </w:p>
    <w:p w:rsidR="009F7823" w:rsidRPr="0065426C" w:rsidRDefault="009F7823" w:rsidP="00F312F3">
      <w:pPr>
        <w:tabs>
          <w:tab w:val="left" w:pos="720"/>
        </w:tabs>
        <w:autoSpaceDE w:val="0"/>
        <w:autoSpaceDN w:val="0"/>
        <w:adjustRightInd w:val="0"/>
        <w:jc w:val="right"/>
        <w:rPr>
          <w:sz w:val="28"/>
          <w:szCs w:val="28"/>
        </w:rPr>
      </w:pPr>
      <w:bookmarkStart w:id="2" w:name="ПР2"/>
    </w:p>
    <w:p w:rsidR="00B571E2" w:rsidRDefault="00B571E2" w:rsidP="00F312F3">
      <w:pPr>
        <w:tabs>
          <w:tab w:val="left" w:pos="720"/>
        </w:tabs>
        <w:autoSpaceDE w:val="0"/>
        <w:autoSpaceDN w:val="0"/>
        <w:adjustRightInd w:val="0"/>
        <w:jc w:val="right"/>
        <w:rPr>
          <w:sz w:val="28"/>
          <w:szCs w:val="28"/>
        </w:rPr>
      </w:pPr>
    </w:p>
    <w:p w:rsidR="00CB77C7" w:rsidRPr="0065426C" w:rsidRDefault="00CB77C7" w:rsidP="00F312F3">
      <w:pPr>
        <w:tabs>
          <w:tab w:val="left" w:pos="720"/>
        </w:tabs>
        <w:autoSpaceDE w:val="0"/>
        <w:autoSpaceDN w:val="0"/>
        <w:adjustRightInd w:val="0"/>
        <w:jc w:val="right"/>
        <w:rPr>
          <w:sz w:val="28"/>
          <w:szCs w:val="28"/>
        </w:rPr>
      </w:pPr>
      <w:r w:rsidRPr="0065426C">
        <w:rPr>
          <w:sz w:val="28"/>
          <w:szCs w:val="28"/>
        </w:rPr>
        <w:t>Приложение №</w:t>
      </w:r>
      <w:r w:rsidR="00F1398C" w:rsidRPr="0065426C">
        <w:rPr>
          <w:sz w:val="28"/>
          <w:szCs w:val="28"/>
        </w:rPr>
        <w:t>3</w:t>
      </w:r>
    </w:p>
    <w:p w:rsidR="00CB77C7" w:rsidRPr="0065426C" w:rsidRDefault="00CB77C7" w:rsidP="00F312F3">
      <w:pPr>
        <w:tabs>
          <w:tab w:val="left" w:pos="720"/>
        </w:tabs>
        <w:autoSpaceDE w:val="0"/>
        <w:autoSpaceDN w:val="0"/>
        <w:adjustRightInd w:val="0"/>
        <w:ind w:firstLine="540"/>
        <w:jc w:val="right"/>
        <w:rPr>
          <w:sz w:val="28"/>
          <w:szCs w:val="28"/>
        </w:rPr>
      </w:pPr>
      <w:r w:rsidRPr="0065426C">
        <w:rPr>
          <w:sz w:val="28"/>
          <w:szCs w:val="28"/>
        </w:rPr>
        <w:t>к муниципальной программе</w:t>
      </w:r>
    </w:p>
    <w:tbl>
      <w:tblPr>
        <w:tblW w:w="15380" w:type="dxa"/>
        <w:tblInd w:w="93" w:type="dxa"/>
        <w:tblLook w:val="0000" w:firstRow="0" w:lastRow="0" w:firstColumn="0" w:lastColumn="0" w:noHBand="0" w:noVBand="0"/>
      </w:tblPr>
      <w:tblGrid>
        <w:gridCol w:w="760"/>
        <w:gridCol w:w="3380"/>
        <w:gridCol w:w="5800"/>
        <w:gridCol w:w="3440"/>
        <w:gridCol w:w="2000"/>
      </w:tblGrid>
      <w:tr w:rsidR="00C475B8" w:rsidRPr="0065426C" w:rsidTr="009A71A6">
        <w:trPr>
          <w:trHeight w:val="855"/>
        </w:trPr>
        <w:tc>
          <w:tcPr>
            <w:tcW w:w="15380" w:type="dxa"/>
            <w:gridSpan w:val="5"/>
            <w:tcBorders>
              <w:top w:val="nil"/>
              <w:left w:val="nil"/>
              <w:bottom w:val="nil"/>
              <w:right w:val="nil"/>
            </w:tcBorders>
            <w:vAlign w:val="center"/>
          </w:tcPr>
          <w:bookmarkEnd w:id="2"/>
          <w:p w:rsidR="00CB77C7" w:rsidRPr="0065426C" w:rsidRDefault="00CB77C7" w:rsidP="009A71A6">
            <w:pPr>
              <w:jc w:val="center"/>
              <w:rPr>
                <w:rFonts w:eastAsia="MS Mincho"/>
                <w:b/>
                <w:bCs/>
                <w:sz w:val="28"/>
                <w:szCs w:val="28"/>
                <w:lang w:eastAsia="ja-JP"/>
              </w:rPr>
            </w:pPr>
            <w:r w:rsidRPr="0065426C">
              <w:rPr>
                <w:rFonts w:eastAsia="MS Mincho"/>
                <w:b/>
                <w:bCs/>
                <w:sz w:val="28"/>
                <w:szCs w:val="28"/>
                <w:lang w:eastAsia="ja-JP"/>
              </w:rPr>
              <w:t>Предполагаемые к принятию меры правового регулирования                                                                                                                     в сфере реализации муниципальной программы</w:t>
            </w:r>
          </w:p>
        </w:tc>
      </w:tr>
      <w:tr w:rsidR="00C475B8" w:rsidRPr="0065426C" w:rsidTr="009A71A6">
        <w:trPr>
          <w:trHeight w:val="285"/>
        </w:trPr>
        <w:tc>
          <w:tcPr>
            <w:tcW w:w="760" w:type="dxa"/>
            <w:tcBorders>
              <w:top w:val="nil"/>
              <w:left w:val="nil"/>
              <w:bottom w:val="nil"/>
              <w:right w:val="nil"/>
            </w:tcBorders>
            <w:noWrap/>
            <w:vAlign w:val="center"/>
          </w:tcPr>
          <w:p w:rsidR="00CB77C7" w:rsidRPr="0065426C" w:rsidRDefault="00CB77C7" w:rsidP="009A71A6">
            <w:pPr>
              <w:jc w:val="center"/>
              <w:rPr>
                <w:rFonts w:eastAsia="MS Mincho"/>
                <w:sz w:val="28"/>
                <w:szCs w:val="28"/>
                <w:lang w:eastAsia="ja-JP"/>
              </w:rPr>
            </w:pPr>
          </w:p>
        </w:tc>
        <w:tc>
          <w:tcPr>
            <w:tcW w:w="3380" w:type="dxa"/>
            <w:tcBorders>
              <w:top w:val="nil"/>
              <w:left w:val="nil"/>
              <w:bottom w:val="nil"/>
              <w:right w:val="nil"/>
            </w:tcBorders>
            <w:noWrap/>
            <w:vAlign w:val="center"/>
          </w:tcPr>
          <w:p w:rsidR="00CB77C7" w:rsidRPr="0065426C" w:rsidRDefault="00CB77C7" w:rsidP="009A71A6">
            <w:pPr>
              <w:rPr>
                <w:rFonts w:eastAsia="MS Mincho"/>
                <w:sz w:val="28"/>
                <w:szCs w:val="28"/>
                <w:lang w:eastAsia="ja-JP"/>
              </w:rPr>
            </w:pPr>
          </w:p>
        </w:tc>
        <w:tc>
          <w:tcPr>
            <w:tcW w:w="5800" w:type="dxa"/>
            <w:tcBorders>
              <w:top w:val="nil"/>
              <w:left w:val="nil"/>
              <w:bottom w:val="nil"/>
              <w:right w:val="nil"/>
            </w:tcBorders>
            <w:noWrap/>
            <w:vAlign w:val="center"/>
          </w:tcPr>
          <w:p w:rsidR="00CB77C7" w:rsidRPr="0065426C" w:rsidRDefault="00CB77C7" w:rsidP="009A71A6">
            <w:pPr>
              <w:rPr>
                <w:rFonts w:eastAsia="MS Mincho"/>
                <w:sz w:val="28"/>
                <w:szCs w:val="28"/>
                <w:lang w:eastAsia="ja-JP"/>
              </w:rPr>
            </w:pPr>
          </w:p>
        </w:tc>
        <w:tc>
          <w:tcPr>
            <w:tcW w:w="3440" w:type="dxa"/>
            <w:tcBorders>
              <w:top w:val="nil"/>
              <w:left w:val="nil"/>
              <w:bottom w:val="nil"/>
              <w:right w:val="nil"/>
            </w:tcBorders>
            <w:noWrap/>
            <w:vAlign w:val="center"/>
          </w:tcPr>
          <w:p w:rsidR="00CB77C7" w:rsidRPr="0065426C" w:rsidRDefault="00CB77C7" w:rsidP="009A71A6">
            <w:pPr>
              <w:rPr>
                <w:rFonts w:eastAsia="MS Mincho"/>
                <w:sz w:val="28"/>
                <w:szCs w:val="28"/>
                <w:lang w:eastAsia="ja-JP"/>
              </w:rPr>
            </w:pPr>
          </w:p>
        </w:tc>
        <w:tc>
          <w:tcPr>
            <w:tcW w:w="2000" w:type="dxa"/>
            <w:tcBorders>
              <w:top w:val="nil"/>
              <w:left w:val="nil"/>
              <w:bottom w:val="nil"/>
              <w:right w:val="nil"/>
            </w:tcBorders>
            <w:noWrap/>
            <w:vAlign w:val="center"/>
          </w:tcPr>
          <w:p w:rsidR="00CB77C7" w:rsidRPr="0065426C" w:rsidRDefault="00CB77C7" w:rsidP="009A71A6">
            <w:pPr>
              <w:rPr>
                <w:rFonts w:eastAsia="MS Mincho"/>
                <w:sz w:val="28"/>
                <w:szCs w:val="28"/>
                <w:lang w:eastAsia="ja-JP"/>
              </w:rPr>
            </w:pPr>
          </w:p>
        </w:tc>
      </w:tr>
      <w:tr w:rsidR="00C475B8" w:rsidRPr="00C475B8" w:rsidTr="009A71A6">
        <w:trPr>
          <w:trHeight w:val="1185"/>
        </w:trPr>
        <w:tc>
          <w:tcPr>
            <w:tcW w:w="760" w:type="dxa"/>
            <w:tcBorders>
              <w:top w:val="single" w:sz="4" w:space="0" w:color="auto"/>
              <w:left w:val="single" w:sz="4" w:space="0" w:color="auto"/>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w:t>
            </w:r>
          </w:p>
        </w:tc>
        <w:tc>
          <w:tcPr>
            <w:tcW w:w="3380" w:type="dxa"/>
            <w:tcBorders>
              <w:top w:val="single" w:sz="4" w:space="0" w:color="auto"/>
              <w:left w:val="nil"/>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Вид нормативного правового акта</w:t>
            </w:r>
          </w:p>
        </w:tc>
        <w:tc>
          <w:tcPr>
            <w:tcW w:w="5800" w:type="dxa"/>
            <w:tcBorders>
              <w:top w:val="single" w:sz="4" w:space="0" w:color="auto"/>
              <w:left w:val="nil"/>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Основные положения (наименование) нормативного правового акта</w:t>
            </w:r>
          </w:p>
        </w:tc>
        <w:tc>
          <w:tcPr>
            <w:tcW w:w="3440" w:type="dxa"/>
            <w:tcBorders>
              <w:top w:val="single" w:sz="4" w:space="0" w:color="auto"/>
              <w:left w:val="nil"/>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Координатор муниципальной программы</w:t>
            </w:r>
          </w:p>
        </w:tc>
        <w:tc>
          <w:tcPr>
            <w:tcW w:w="2000" w:type="dxa"/>
            <w:tcBorders>
              <w:top w:val="single" w:sz="4" w:space="0" w:color="auto"/>
              <w:left w:val="nil"/>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Ожидаемые сроки принятия</w:t>
            </w:r>
          </w:p>
        </w:tc>
      </w:tr>
      <w:tr w:rsidR="00C475B8" w:rsidRPr="00C475B8" w:rsidTr="009A71A6">
        <w:trPr>
          <w:trHeight w:val="375"/>
        </w:trPr>
        <w:tc>
          <w:tcPr>
            <w:tcW w:w="760" w:type="dxa"/>
            <w:tcBorders>
              <w:top w:val="nil"/>
              <w:left w:val="single" w:sz="4" w:space="0" w:color="auto"/>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1</w:t>
            </w:r>
          </w:p>
        </w:tc>
        <w:tc>
          <w:tcPr>
            <w:tcW w:w="3380" w:type="dxa"/>
            <w:tcBorders>
              <w:top w:val="nil"/>
              <w:left w:val="nil"/>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2</w:t>
            </w:r>
          </w:p>
        </w:tc>
        <w:tc>
          <w:tcPr>
            <w:tcW w:w="5800" w:type="dxa"/>
            <w:tcBorders>
              <w:top w:val="nil"/>
              <w:left w:val="nil"/>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3</w:t>
            </w:r>
          </w:p>
        </w:tc>
        <w:tc>
          <w:tcPr>
            <w:tcW w:w="3440" w:type="dxa"/>
            <w:tcBorders>
              <w:top w:val="nil"/>
              <w:left w:val="nil"/>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4</w:t>
            </w:r>
          </w:p>
        </w:tc>
        <w:tc>
          <w:tcPr>
            <w:tcW w:w="2000" w:type="dxa"/>
            <w:tcBorders>
              <w:top w:val="nil"/>
              <w:left w:val="nil"/>
              <w:bottom w:val="single" w:sz="4" w:space="0" w:color="auto"/>
              <w:right w:val="single" w:sz="4" w:space="0" w:color="auto"/>
            </w:tcBorders>
            <w:vAlign w:val="center"/>
          </w:tcPr>
          <w:p w:rsidR="00CB77C7" w:rsidRPr="00C475B8" w:rsidRDefault="00CB77C7" w:rsidP="009A71A6">
            <w:pPr>
              <w:jc w:val="center"/>
              <w:rPr>
                <w:szCs w:val="23"/>
              </w:rPr>
            </w:pPr>
            <w:r w:rsidRPr="00C475B8">
              <w:rPr>
                <w:szCs w:val="23"/>
              </w:rPr>
              <w:t>5</w:t>
            </w:r>
          </w:p>
        </w:tc>
      </w:tr>
      <w:tr w:rsidR="00C475B8" w:rsidRPr="00C475B8" w:rsidTr="00F1398C">
        <w:trPr>
          <w:trHeight w:val="806"/>
        </w:trPr>
        <w:tc>
          <w:tcPr>
            <w:tcW w:w="15380" w:type="dxa"/>
            <w:gridSpan w:val="5"/>
            <w:tcBorders>
              <w:top w:val="nil"/>
              <w:left w:val="single" w:sz="4" w:space="0" w:color="auto"/>
              <w:bottom w:val="single" w:sz="4" w:space="0" w:color="auto"/>
              <w:right w:val="single" w:sz="4" w:space="0" w:color="auto"/>
            </w:tcBorders>
            <w:noWrap/>
          </w:tcPr>
          <w:p w:rsidR="00F1398C" w:rsidRPr="00C475B8" w:rsidRDefault="00F1398C" w:rsidP="00F1398C">
            <w:pPr>
              <w:jc w:val="center"/>
              <w:rPr>
                <w:szCs w:val="23"/>
              </w:rPr>
            </w:pPr>
          </w:p>
          <w:p w:rsidR="00F1398C" w:rsidRPr="00C475B8" w:rsidRDefault="00F1398C" w:rsidP="00F1398C">
            <w:pPr>
              <w:jc w:val="center"/>
              <w:rPr>
                <w:b/>
                <w:szCs w:val="23"/>
              </w:rPr>
            </w:pPr>
            <w:r w:rsidRPr="00C475B8">
              <w:rPr>
                <w:b/>
                <w:szCs w:val="23"/>
              </w:rPr>
              <w:t>Основное мероприятие «Предоставление поддержки  СОНКО»</w:t>
            </w:r>
          </w:p>
        </w:tc>
      </w:tr>
      <w:tr w:rsidR="00C475B8" w:rsidRPr="00C475B8" w:rsidTr="007B79B8">
        <w:trPr>
          <w:trHeight w:val="1500"/>
        </w:trPr>
        <w:tc>
          <w:tcPr>
            <w:tcW w:w="760" w:type="dxa"/>
            <w:tcBorders>
              <w:top w:val="nil"/>
              <w:left w:val="single" w:sz="4" w:space="0" w:color="auto"/>
              <w:bottom w:val="single" w:sz="4" w:space="0" w:color="auto"/>
              <w:right w:val="single" w:sz="4" w:space="0" w:color="auto"/>
            </w:tcBorders>
            <w:noWrap/>
          </w:tcPr>
          <w:p w:rsidR="00CB77C7" w:rsidRPr="00C475B8" w:rsidRDefault="00CB77C7" w:rsidP="007B79B8">
            <w:pPr>
              <w:rPr>
                <w:szCs w:val="23"/>
              </w:rPr>
            </w:pPr>
            <w:r w:rsidRPr="00C475B8">
              <w:rPr>
                <w:szCs w:val="23"/>
              </w:rPr>
              <w:t>1</w:t>
            </w:r>
          </w:p>
        </w:tc>
        <w:tc>
          <w:tcPr>
            <w:tcW w:w="3380" w:type="dxa"/>
            <w:tcBorders>
              <w:top w:val="nil"/>
              <w:left w:val="nil"/>
              <w:bottom w:val="single" w:sz="4" w:space="0" w:color="auto"/>
              <w:right w:val="single" w:sz="4" w:space="0" w:color="auto"/>
            </w:tcBorders>
          </w:tcPr>
          <w:p w:rsidR="00CB77C7" w:rsidRPr="00C475B8" w:rsidRDefault="00CB77C7" w:rsidP="008E577F">
            <w:pPr>
              <w:rPr>
                <w:szCs w:val="23"/>
              </w:rPr>
            </w:pPr>
            <w:r w:rsidRPr="00C475B8">
              <w:rPr>
                <w:szCs w:val="23"/>
              </w:rPr>
              <w:t>П</w:t>
            </w:r>
            <w:r w:rsidR="008E577F" w:rsidRPr="00C475B8">
              <w:rPr>
                <w:szCs w:val="23"/>
              </w:rPr>
              <w:t>равовой акт</w:t>
            </w:r>
            <w:r w:rsidRPr="00C475B8">
              <w:rPr>
                <w:szCs w:val="23"/>
              </w:rPr>
              <w:t xml:space="preserve"> Администрации города Тынды</w:t>
            </w:r>
          </w:p>
        </w:tc>
        <w:tc>
          <w:tcPr>
            <w:tcW w:w="5800" w:type="dxa"/>
            <w:tcBorders>
              <w:top w:val="nil"/>
              <w:left w:val="nil"/>
              <w:bottom w:val="single" w:sz="4" w:space="0" w:color="auto"/>
              <w:right w:val="single" w:sz="4" w:space="0" w:color="auto"/>
            </w:tcBorders>
          </w:tcPr>
          <w:p w:rsidR="00CB77C7" w:rsidRPr="00C475B8" w:rsidRDefault="00E111CF" w:rsidP="00C50D9A">
            <w:pPr>
              <w:rPr>
                <w:szCs w:val="23"/>
              </w:rPr>
            </w:pPr>
            <w:r w:rsidRPr="00C475B8">
              <w:rPr>
                <w:szCs w:val="23"/>
              </w:rPr>
              <w:t>Разработка порядка предоставления субсидий</w:t>
            </w:r>
            <w:r w:rsidR="00CB77C7" w:rsidRPr="00C475B8">
              <w:rPr>
                <w:szCs w:val="23"/>
              </w:rPr>
              <w:t xml:space="preserve"> "Поддержка социально</w:t>
            </w:r>
            <w:r w:rsidRPr="00C475B8">
              <w:rPr>
                <w:szCs w:val="23"/>
              </w:rPr>
              <w:t xml:space="preserve"> -</w:t>
            </w:r>
            <w:r w:rsidR="00CB77C7" w:rsidRPr="00C475B8">
              <w:rPr>
                <w:szCs w:val="23"/>
              </w:rPr>
              <w:t xml:space="preserve"> ориентированных некоммерческих организаций</w:t>
            </w:r>
            <w:r w:rsidR="00FB6CF7" w:rsidRPr="00C475B8">
              <w:rPr>
                <w:szCs w:val="22"/>
              </w:rPr>
              <w:t xml:space="preserve"> на территории  муниципального образования город Тында на 2017 – 202</w:t>
            </w:r>
            <w:r w:rsidR="00C50D9A" w:rsidRPr="00C475B8">
              <w:rPr>
                <w:szCs w:val="22"/>
              </w:rPr>
              <w:t>4</w:t>
            </w:r>
            <w:r w:rsidR="00FB6CF7" w:rsidRPr="00C475B8">
              <w:rPr>
                <w:szCs w:val="22"/>
              </w:rPr>
              <w:t xml:space="preserve"> годы»</w:t>
            </w:r>
            <w:r w:rsidR="00CB77C7" w:rsidRPr="00C475B8">
              <w:rPr>
                <w:szCs w:val="23"/>
              </w:rPr>
              <w:t>"</w:t>
            </w:r>
          </w:p>
        </w:tc>
        <w:tc>
          <w:tcPr>
            <w:tcW w:w="3440" w:type="dxa"/>
            <w:tcBorders>
              <w:top w:val="nil"/>
              <w:left w:val="nil"/>
              <w:bottom w:val="single" w:sz="4" w:space="0" w:color="auto"/>
              <w:right w:val="single" w:sz="4" w:space="0" w:color="auto"/>
            </w:tcBorders>
          </w:tcPr>
          <w:p w:rsidR="00CB77C7" w:rsidRPr="00C475B8" w:rsidRDefault="00CB77C7" w:rsidP="007B79B8">
            <w:pPr>
              <w:rPr>
                <w:szCs w:val="23"/>
              </w:rPr>
            </w:pPr>
            <w:r w:rsidRPr="00C475B8">
              <w:rPr>
                <w:szCs w:val="23"/>
              </w:rPr>
              <w:t>Администрация города Тынды</w:t>
            </w:r>
            <w:r w:rsidR="00E111CF" w:rsidRPr="00C475B8">
              <w:rPr>
                <w:szCs w:val="23"/>
              </w:rPr>
              <w:t xml:space="preserve"> </w:t>
            </w:r>
            <w:r w:rsidR="00603203" w:rsidRPr="00C475B8">
              <w:rPr>
                <w:szCs w:val="23"/>
              </w:rPr>
              <w:t>в лице сектора по контрольно-организационной работе и связям с общественными объединениями</w:t>
            </w:r>
          </w:p>
        </w:tc>
        <w:tc>
          <w:tcPr>
            <w:tcW w:w="2000" w:type="dxa"/>
            <w:tcBorders>
              <w:top w:val="nil"/>
              <w:left w:val="nil"/>
              <w:bottom w:val="single" w:sz="4" w:space="0" w:color="auto"/>
              <w:right w:val="single" w:sz="4" w:space="0" w:color="auto"/>
            </w:tcBorders>
          </w:tcPr>
          <w:p w:rsidR="00CB77C7" w:rsidRPr="00C475B8" w:rsidRDefault="00E111CF" w:rsidP="007B79B8">
            <w:pPr>
              <w:rPr>
                <w:szCs w:val="23"/>
              </w:rPr>
            </w:pPr>
            <w:r w:rsidRPr="00C475B8">
              <w:rPr>
                <w:szCs w:val="23"/>
              </w:rPr>
              <w:t>Первое полугодие 2017 года</w:t>
            </w:r>
          </w:p>
        </w:tc>
      </w:tr>
      <w:tr w:rsidR="00C475B8" w:rsidRPr="00C475B8" w:rsidTr="00F1398C">
        <w:trPr>
          <w:trHeight w:val="756"/>
        </w:trPr>
        <w:tc>
          <w:tcPr>
            <w:tcW w:w="15380" w:type="dxa"/>
            <w:gridSpan w:val="5"/>
            <w:tcBorders>
              <w:top w:val="nil"/>
              <w:left w:val="single" w:sz="4" w:space="0" w:color="auto"/>
              <w:bottom w:val="single" w:sz="4" w:space="0" w:color="auto"/>
              <w:right w:val="single" w:sz="4" w:space="0" w:color="auto"/>
            </w:tcBorders>
            <w:noWrap/>
          </w:tcPr>
          <w:p w:rsidR="00F1398C" w:rsidRPr="00C475B8" w:rsidRDefault="00F1398C" w:rsidP="00F1398C">
            <w:pPr>
              <w:jc w:val="center"/>
              <w:rPr>
                <w:szCs w:val="23"/>
              </w:rPr>
            </w:pPr>
          </w:p>
          <w:p w:rsidR="00F1398C" w:rsidRPr="00C475B8" w:rsidRDefault="00F1398C" w:rsidP="00FB6CF7">
            <w:pPr>
              <w:jc w:val="center"/>
              <w:rPr>
                <w:b/>
                <w:szCs w:val="23"/>
              </w:rPr>
            </w:pPr>
            <w:r w:rsidRPr="00C475B8">
              <w:rPr>
                <w:b/>
                <w:szCs w:val="23"/>
              </w:rPr>
              <w:t xml:space="preserve">Основное мероприятие «Совершенствование </w:t>
            </w:r>
            <w:r w:rsidR="00FB6CF7" w:rsidRPr="00C475B8">
              <w:rPr>
                <w:b/>
                <w:szCs w:val="23"/>
              </w:rPr>
              <w:t>нормативно правовой базы де</w:t>
            </w:r>
            <w:r w:rsidRPr="00C475B8">
              <w:rPr>
                <w:b/>
                <w:szCs w:val="23"/>
              </w:rPr>
              <w:t>ятельности СОНКО»</w:t>
            </w:r>
          </w:p>
        </w:tc>
      </w:tr>
      <w:tr w:rsidR="00C475B8" w:rsidRPr="00C475B8" w:rsidTr="007B79B8">
        <w:trPr>
          <w:trHeight w:val="1500"/>
        </w:trPr>
        <w:tc>
          <w:tcPr>
            <w:tcW w:w="760" w:type="dxa"/>
            <w:tcBorders>
              <w:top w:val="nil"/>
              <w:left w:val="single" w:sz="4" w:space="0" w:color="auto"/>
              <w:bottom w:val="single" w:sz="4" w:space="0" w:color="auto"/>
              <w:right w:val="single" w:sz="4" w:space="0" w:color="auto"/>
            </w:tcBorders>
            <w:noWrap/>
          </w:tcPr>
          <w:p w:rsidR="0004189B" w:rsidRPr="00C475B8" w:rsidRDefault="0004189B" w:rsidP="007B79B8">
            <w:pPr>
              <w:rPr>
                <w:szCs w:val="23"/>
              </w:rPr>
            </w:pPr>
            <w:r w:rsidRPr="00C475B8">
              <w:rPr>
                <w:szCs w:val="23"/>
              </w:rPr>
              <w:t>2</w:t>
            </w:r>
          </w:p>
        </w:tc>
        <w:tc>
          <w:tcPr>
            <w:tcW w:w="3380" w:type="dxa"/>
            <w:tcBorders>
              <w:top w:val="nil"/>
              <w:left w:val="nil"/>
              <w:bottom w:val="single" w:sz="4" w:space="0" w:color="auto"/>
              <w:right w:val="single" w:sz="4" w:space="0" w:color="auto"/>
            </w:tcBorders>
          </w:tcPr>
          <w:p w:rsidR="0004189B" w:rsidRPr="00C475B8" w:rsidRDefault="0004189B" w:rsidP="008E577F">
            <w:pPr>
              <w:rPr>
                <w:szCs w:val="23"/>
              </w:rPr>
            </w:pPr>
            <w:r w:rsidRPr="00C475B8">
              <w:rPr>
                <w:szCs w:val="23"/>
              </w:rPr>
              <w:t>П</w:t>
            </w:r>
            <w:r w:rsidR="008E577F" w:rsidRPr="00C475B8">
              <w:rPr>
                <w:szCs w:val="23"/>
              </w:rPr>
              <w:t>равовой акт</w:t>
            </w:r>
            <w:r w:rsidRPr="00C475B8">
              <w:rPr>
                <w:szCs w:val="23"/>
              </w:rPr>
              <w:t xml:space="preserve"> Администрации города Тынды</w:t>
            </w:r>
          </w:p>
        </w:tc>
        <w:tc>
          <w:tcPr>
            <w:tcW w:w="5800" w:type="dxa"/>
            <w:tcBorders>
              <w:top w:val="nil"/>
              <w:left w:val="nil"/>
              <w:bottom w:val="single" w:sz="4" w:space="0" w:color="auto"/>
              <w:right w:val="single" w:sz="4" w:space="0" w:color="auto"/>
            </w:tcBorders>
          </w:tcPr>
          <w:p w:rsidR="0004189B" w:rsidRPr="00C475B8" w:rsidRDefault="0004189B" w:rsidP="00D13622">
            <w:pPr>
              <w:rPr>
                <w:szCs w:val="23"/>
              </w:rPr>
            </w:pPr>
            <w:r w:rsidRPr="00C475B8">
              <w:rPr>
                <w:szCs w:val="23"/>
              </w:rPr>
              <w:t>Разработка</w:t>
            </w:r>
            <w:r w:rsidR="000919C6" w:rsidRPr="00C475B8">
              <w:rPr>
                <w:szCs w:val="23"/>
              </w:rPr>
              <w:t xml:space="preserve"> и ведение</w:t>
            </w:r>
            <w:r w:rsidRPr="00C475B8">
              <w:rPr>
                <w:szCs w:val="23"/>
              </w:rPr>
              <w:t xml:space="preserve"> реестра СОНКО, пользующихся социальной поддержкой </w:t>
            </w:r>
          </w:p>
        </w:tc>
        <w:tc>
          <w:tcPr>
            <w:tcW w:w="3440" w:type="dxa"/>
            <w:tcBorders>
              <w:top w:val="nil"/>
              <w:left w:val="nil"/>
              <w:bottom w:val="single" w:sz="4" w:space="0" w:color="auto"/>
              <w:right w:val="single" w:sz="4" w:space="0" w:color="auto"/>
            </w:tcBorders>
          </w:tcPr>
          <w:p w:rsidR="0004189B" w:rsidRPr="00C475B8" w:rsidRDefault="0004189B" w:rsidP="007B79B8">
            <w:pPr>
              <w:rPr>
                <w:szCs w:val="23"/>
              </w:rPr>
            </w:pPr>
            <w:r w:rsidRPr="00C475B8">
              <w:rPr>
                <w:szCs w:val="23"/>
              </w:rPr>
              <w:t xml:space="preserve">Администрация города Тынды </w:t>
            </w:r>
            <w:r w:rsidR="00603203" w:rsidRPr="00C475B8">
              <w:rPr>
                <w:szCs w:val="23"/>
              </w:rPr>
              <w:t>в лице сектора по контрольно-организационной работе и связям с общественными объединениями</w:t>
            </w:r>
          </w:p>
        </w:tc>
        <w:tc>
          <w:tcPr>
            <w:tcW w:w="2000" w:type="dxa"/>
            <w:tcBorders>
              <w:top w:val="nil"/>
              <w:left w:val="nil"/>
              <w:bottom w:val="single" w:sz="4" w:space="0" w:color="auto"/>
              <w:right w:val="single" w:sz="4" w:space="0" w:color="auto"/>
            </w:tcBorders>
          </w:tcPr>
          <w:p w:rsidR="0004189B" w:rsidRPr="00C475B8" w:rsidRDefault="0004189B" w:rsidP="007B79B8">
            <w:pPr>
              <w:rPr>
                <w:szCs w:val="23"/>
              </w:rPr>
            </w:pPr>
            <w:r w:rsidRPr="00C475B8">
              <w:rPr>
                <w:szCs w:val="23"/>
              </w:rPr>
              <w:t>Первое полугодие 2017 года</w:t>
            </w:r>
          </w:p>
        </w:tc>
      </w:tr>
    </w:tbl>
    <w:p w:rsidR="00CB77C7" w:rsidRPr="00C475B8" w:rsidRDefault="00CB77C7" w:rsidP="00F312F3">
      <w:pPr>
        <w:tabs>
          <w:tab w:val="left" w:pos="720"/>
        </w:tabs>
        <w:autoSpaceDE w:val="0"/>
        <w:autoSpaceDN w:val="0"/>
        <w:adjustRightInd w:val="0"/>
        <w:jc w:val="both"/>
        <w:rPr>
          <w:sz w:val="28"/>
          <w:highlight w:val="green"/>
        </w:rPr>
      </w:pPr>
    </w:p>
    <w:p w:rsidR="00CB77C7" w:rsidRPr="00C475B8" w:rsidRDefault="00CB77C7" w:rsidP="00F312F3">
      <w:pPr>
        <w:tabs>
          <w:tab w:val="left" w:pos="720"/>
        </w:tabs>
        <w:autoSpaceDE w:val="0"/>
        <w:autoSpaceDN w:val="0"/>
        <w:adjustRightInd w:val="0"/>
        <w:ind w:firstLine="540"/>
        <w:jc w:val="both"/>
        <w:rPr>
          <w:sz w:val="28"/>
          <w:highlight w:val="green"/>
        </w:rPr>
      </w:pPr>
    </w:p>
    <w:p w:rsidR="00D13622" w:rsidRPr="00C475B8" w:rsidRDefault="00D13622"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tbl>
      <w:tblPr>
        <w:tblW w:w="15735" w:type="dxa"/>
        <w:tblInd w:w="-318" w:type="dxa"/>
        <w:tblLayout w:type="fixed"/>
        <w:tblLook w:val="0000" w:firstRow="0" w:lastRow="0" w:firstColumn="0" w:lastColumn="0" w:noHBand="0" w:noVBand="0"/>
      </w:tblPr>
      <w:tblGrid>
        <w:gridCol w:w="710"/>
        <w:gridCol w:w="2835"/>
        <w:gridCol w:w="709"/>
        <w:gridCol w:w="708"/>
        <w:gridCol w:w="1701"/>
        <w:gridCol w:w="1701"/>
        <w:gridCol w:w="709"/>
        <w:gridCol w:w="709"/>
        <w:gridCol w:w="709"/>
        <w:gridCol w:w="708"/>
        <w:gridCol w:w="709"/>
        <w:gridCol w:w="709"/>
        <w:gridCol w:w="709"/>
        <w:gridCol w:w="708"/>
        <w:gridCol w:w="709"/>
        <w:gridCol w:w="992"/>
      </w:tblGrid>
      <w:tr w:rsidR="005F1129" w:rsidRPr="001B7658" w:rsidTr="008032AB">
        <w:trPr>
          <w:trHeight w:val="844"/>
        </w:trPr>
        <w:tc>
          <w:tcPr>
            <w:tcW w:w="710"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sz w:val="23"/>
                <w:szCs w:val="23"/>
              </w:rPr>
            </w:pPr>
            <w:r>
              <w:rPr>
                <w:sz w:val="23"/>
                <w:szCs w:val="23"/>
              </w:rPr>
              <w:t>3.3.</w:t>
            </w:r>
          </w:p>
        </w:tc>
        <w:tc>
          <w:tcPr>
            <w:tcW w:w="2835" w:type="dxa"/>
            <w:tcBorders>
              <w:top w:val="single" w:sz="4" w:space="0" w:color="auto"/>
              <w:left w:val="single" w:sz="4" w:space="0" w:color="auto"/>
              <w:bottom w:val="single" w:sz="4" w:space="0" w:color="auto"/>
              <w:right w:val="single" w:sz="4" w:space="0" w:color="auto"/>
            </w:tcBorders>
          </w:tcPr>
          <w:p w:rsidR="005F1129" w:rsidRDefault="005F1129" w:rsidP="008032AB">
            <w:pPr>
              <w:autoSpaceDE w:val="0"/>
              <w:autoSpaceDN w:val="0"/>
              <w:adjustRightInd w:val="0"/>
              <w:rPr>
                <w:sz w:val="23"/>
                <w:szCs w:val="23"/>
              </w:rPr>
            </w:pPr>
            <w:r w:rsidRPr="002C1F8B">
              <w:rPr>
                <w:sz w:val="23"/>
                <w:szCs w:val="23"/>
              </w:rPr>
              <w:t>Предоставление имущественной поддержки</w:t>
            </w:r>
            <w:r>
              <w:rPr>
                <w:sz w:val="23"/>
                <w:szCs w:val="23"/>
              </w:rPr>
              <w:t xml:space="preserve"> СОНКО</w:t>
            </w:r>
            <w:r w:rsidRPr="002C1F8B">
              <w:rPr>
                <w:sz w:val="23"/>
                <w:szCs w:val="23"/>
              </w:rPr>
              <w:t xml:space="preserve"> </w:t>
            </w:r>
          </w:p>
        </w:tc>
        <w:tc>
          <w:tcPr>
            <w:tcW w:w="709"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5F1129" w:rsidRDefault="005F1129" w:rsidP="008032AB">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rPr>
                <w:rFonts w:eastAsia="MS Mincho"/>
                <w:color w:val="000000"/>
                <w:lang w:eastAsia="ja-JP"/>
              </w:rPr>
            </w:pPr>
            <w:r>
              <w:rPr>
                <w:rFonts w:eastAsia="MS Mincho"/>
                <w:color w:val="000000"/>
                <w:sz w:val="22"/>
                <w:szCs w:val="22"/>
                <w:lang w:eastAsia="ja-JP"/>
              </w:rPr>
              <w:t xml:space="preserve">Количество СОНКО </w:t>
            </w:r>
            <w:proofErr w:type="gramStart"/>
            <w:r>
              <w:rPr>
                <w:rFonts w:eastAsia="MS Mincho"/>
                <w:color w:val="000000"/>
                <w:sz w:val="22"/>
                <w:szCs w:val="22"/>
                <w:lang w:eastAsia="ja-JP"/>
              </w:rPr>
              <w:t>получивших</w:t>
            </w:r>
            <w:proofErr w:type="gramEnd"/>
            <w:r>
              <w:rPr>
                <w:rFonts w:eastAsia="MS Mincho"/>
                <w:color w:val="000000"/>
                <w:sz w:val="22"/>
                <w:szCs w:val="22"/>
                <w:lang w:eastAsia="ja-JP"/>
              </w:rPr>
              <w:t xml:space="preserve"> поддержку, ед.</w:t>
            </w:r>
          </w:p>
        </w:tc>
        <w:tc>
          <w:tcPr>
            <w:tcW w:w="709"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4</w:t>
            </w:r>
          </w:p>
        </w:tc>
        <w:tc>
          <w:tcPr>
            <w:tcW w:w="709"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4</w:t>
            </w:r>
          </w:p>
        </w:tc>
        <w:tc>
          <w:tcPr>
            <w:tcW w:w="709"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rFonts w:eastAsia="MS Mincho"/>
                <w:color w:val="000000"/>
                <w:lang w:eastAsia="ja-JP"/>
              </w:rPr>
            </w:pPr>
            <w:r>
              <w:rPr>
                <w:rFonts w:eastAsia="MS Mincho"/>
                <w:color w:val="000000"/>
                <w:lang w:eastAsia="ja-JP"/>
              </w:rPr>
              <w:t>4</w:t>
            </w:r>
          </w:p>
        </w:tc>
        <w:tc>
          <w:tcPr>
            <w:tcW w:w="708"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5</w:t>
            </w:r>
          </w:p>
        </w:tc>
        <w:tc>
          <w:tcPr>
            <w:tcW w:w="709"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rFonts w:eastAsia="MS Mincho"/>
                <w:color w:val="000000"/>
                <w:lang w:eastAsia="ja-JP"/>
              </w:rPr>
            </w:pPr>
            <w:r>
              <w:rPr>
                <w:rFonts w:eastAsia="MS Mincho"/>
                <w:color w:val="000000"/>
                <w:lang w:eastAsia="ja-JP"/>
              </w:rPr>
              <w:t>5</w:t>
            </w:r>
          </w:p>
        </w:tc>
        <w:tc>
          <w:tcPr>
            <w:tcW w:w="709"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5</w:t>
            </w:r>
          </w:p>
        </w:tc>
        <w:tc>
          <w:tcPr>
            <w:tcW w:w="709"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rFonts w:eastAsia="MS Mincho"/>
                <w:color w:val="000000"/>
                <w:lang w:eastAsia="ja-JP"/>
              </w:rPr>
            </w:pPr>
            <w:r>
              <w:rPr>
                <w:rFonts w:eastAsia="MS Mincho"/>
                <w:color w:val="000000"/>
                <w:lang w:eastAsia="ja-JP"/>
              </w:rPr>
              <w:t>5</w:t>
            </w:r>
          </w:p>
        </w:tc>
        <w:tc>
          <w:tcPr>
            <w:tcW w:w="708"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5</w:t>
            </w:r>
          </w:p>
        </w:tc>
        <w:tc>
          <w:tcPr>
            <w:tcW w:w="709"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rFonts w:eastAsia="MS Mincho"/>
                <w:lang w:eastAsia="ja-JP"/>
              </w:rPr>
            </w:pPr>
            <w:r>
              <w:rPr>
                <w:rFonts w:eastAsia="MS Mincho"/>
                <w:lang w:eastAsia="ja-JP"/>
              </w:rPr>
              <w:t>5</w:t>
            </w:r>
          </w:p>
        </w:tc>
        <w:tc>
          <w:tcPr>
            <w:tcW w:w="992"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lang w:eastAsia="ja-JP"/>
              </w:rPr>
            </w:pPr>
            <w:r>
              <w:rPr>
                <w:rFonts w:eastAsia="MS Mincho"/>
                <w:lang w:eastAsia="ja-JP"/>
              </w:rPr>
              <w:t>100</w:t>
            </w:r>
          </w:p>
        </w:tc>
      </w:tr>
      <w:tr w:rsidR="005F1129" w:rsidRPr="001B7658" w:rsidTr="008032AB">
        <w:trPr>
          <w:trHeight w:val="882"/>
        </w:trPr>
        <w:tc>
          <w:tcPr>
            <w:tcW w:w="710"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sz w:val="23"/>
                <w:szCs w:val="23"/>
              </w:rPr>
            </w:pPr>
            <w:r>
              <w:rPr>
                <w:sz w:val="23"/>
                <w:szCs w:val="23"/>
              </w:rPr>
              <w:lastRenderedPageBreak/>
              <w:t>3.4</w:t>
            </w:r>
          </w:p>
        </w:tc>
        <w:tc>
          <w:tcPr>
            <w:tcW w:w="2835" w:type="dxa"/>
            <w:tcBorders>
              <w:top w:val="single" w:sz="4" w:space="0" w:color="auto"/>
              <w:left w:val="single" w:sz="4" w:space="0" w:color="auto"/>
              <w:bottom w:val="single" w:sz="4" w:space="0" w:color="auto"/>
              <w:right w:val="single" w:sz="4" w:space="0" w:color="auto"/>
            </w:tcBorders>
          </w:tcPr>
          <w:p w:rsidR="005F1129" w:rsidRPr="002C1F8B" w:rsidRDefault="005F1129" w:rsidP="008032AB">
            <w:pPr>
              <w:autoSpaceDE w:val="0"/>
              <w:autoSpaceDN w:val="0"/>
              <w:adjustRightInd w:val="0"/>
              <w:rPr>
                <w:sz w:val="23"/>
                <w:szCs w:val="23"/>
              </w:rPr>
            </w:pPr>
            <w:r>
              <w:rPr>
                <w:sz w:val="23"/>
                <w:szCs w:val="23"/>
              </w:rPr>
              <w:t>Содействие информационной поддержки о деятельности СОНКО</w:t>
            </w:r>
          </w:p>
        </w:tc>
        <w:tc>
          <w:tcPr>
            <w:tcW w:w="709"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p>
        </w:tc>
        <w:tc>
          <w:tcPr>
            <w:tcW w:w="708"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p>
        </w:tc>
        <w:tc>
          <w:tcPr>
            <w:tcW w:w="1701" w:type="dxa"/>
            <w:tcBorders>
              <w:top w:val="single" w:sz="4" w:space="0" w:color="auto"/>
              <w:left w:val="single" w:sz="4" w:space="0" w:color="auto"/>
              <w:bottom w:val="single" w:sz="4" w:space="0" w:color="auto"/>
              <w:right w:val="single" w:sz="4" w:space="0" w:color="auto"/>
            </w:tcBorders>
          </w:tcPr>
          <w:p w:rsidR="005F1129" w:rsidRDefault="005F1129" w:rsidP="008032AB">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rPr>
                <w:rFonts w:eastAsia="MS Mincho"/>
                <w:color w:val="000000"/>
                <w:lang w:eastAsia="ja-JP"/>
              </w:rPr>
            </w:pPr>
            <w:r>
              <w:rPr>
                <w:rFonts w:eastAsia="MS Mincho"/>
                <w:color w:val="000000"/>
                <w:sz w:val="22"/>
                <w:szCs w:val="22"/>
                <w:lang w:eastAsia="ja-JP"/>
              </w:rPr>
              <w:t>Размещение информации в СМИ города Тынды о деятельности СОНКО, ед.</w:t>
            </w:r>
          </w:p>
        </w:tc>
        <w:tc>
          <w:tcPr>
            <w:tcW w:w="709"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0</w:t>
            </w:r>
          </w:p>
        </w:tc>
        <w:tc>
          <w:tcPr>
            <w:tcW w:w="709"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8</w:t>
            </w:r>
          </w:p>
        </w:tc>
        <w:tc>
          <w:tcPr>
            <w:tcW w:w="709"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rFonts w:eastAsia="MS Mincho"/>
                <w:color w:val="000000"/>
                <w:lang w:eastAsia="ja-JP"/>
              </w:rPr>
            </w:pPr>
            <w:r>
              <w:rPr>
                <w:rFonts w:eastAsia="MS Mincho"/>
                <w:color w:val="000000"/>
                <w:lang w:eastAsia="ja-JP"/>
              </w:rPr>
              <w:t>9</w:t>
            </w:r>
          </w:p>
        </w:tc>
        <w:tc>
          <w:tcPr>
            <w:tcW w:w="708"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rFonts w:eastAsia="MS Mincho"/>
                <w:color w:val="000000"/>
                <w:lang w:eastAsia="ja-JP"/>
              </w:rPr>
            </w:pPr>
            <w:r>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rFonts w:eastAsia="MS Mincho"/>
                <w:color w:val="000000"/>
                <w:lang w:eastAsia="ja-JP"/>
              </w:rPr>
            </w:pPr>
            <w:r>
              <w:rPr>
                <w:rFonts w:eastAsia="MS Mincho"/>
                <w:color w:val="000000"/>
                <w:lang w:eastAsia="ja-JP"/>
              </w:rPr>
              <w:t>10</w:t>
            </w:r>
          </w:p>
        </w:tc>
        <w:tc>
          <w:tcPr>
            <w:tcW w:w="708"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color w:val="000000"/>
                <w:lang w:eastAsia="ja-JP"/>
              </w:rPr>
            </w:pPr>
            <w:r>
              <w:rPr>
                <w:rFonts w:eastAsia="MS Mincho"/>
                <w:color w:val="000000"/>
                <w:lang w:eastAsia="ja-JP"/>
              </w:rPr>
              <w:t>10</w:t>
            </w:r>
          </w:p>
        </w:tc>
        <w:tc>
          <w:tcPr>
            <w:tcW w:w="709" w:type="dxa"/>
            <w:tcBorders>
              <w:top w:val="single" w:sz="4" w:space="0" w:color="auto"/>
              <w:left w:val="single" w:sz="4" w:space="0" w:color="auto"/>
              <w:bottom w:val="single" w:sz="4" w:space="0" w:color="auto"/>
              <w:right w:val="single" w:sz="4" w:space="0" w:color="auto"/>
            </w:tcBorders>
          </w:tcPr>
          <w:p w:rsidR="005F1129" w:rsidRDefault="005F1129" w:rsidP="008032AB">
            <w:pPr>
              <w:jc w:val="center"/>
              <w:rPr>
                <w:rFonts w:eastAsia="MS Mincho"/>
                <w:lang w:eastAsia="ja-JP"/>
              </w:rPr>
            </w:pPr>
            <w:r>
              <w:rPr>
                <w:rFonts w:eastAsia="MS Mincho"/>
                <w:lang w:eastAsia="ja-JP"/>
              </w:rPr>
              <w:t>10</w:t>
            </w:r>
          </w:p>
        </w:tc>
        <w:tc>
          <w:tcPr>
            <w:tcW w:w="992" w:type="dxa"/>
            <w:tcBorders>
              <w:top w:val="single" w:sz="4" w:space="0" w:color="auto"/>
              <w:left w:val="single" w:sz="4" w:space="0" w:color="auto"/>
              <w:bottom w:val="single" w:sz="4" w:space="0" w:color="auto"/>
              <w:right w:val="single" w:sz="4" w:space="0" w:color="auto"/>
            </w:tcBorders>
          </w:tcPr>
          <w:p w:rsidR="005F1129" w:rsidRPr="001B7658" w:rsidRDefault="005F1129" w:rsidP="008032AB">
            <w:pPr>
              <w:jc w:val="center"/>
              <w:rPr>
                <w:rFonts w:eastAsia="MS Mincho"/>
                <w:lang w:eastAsia="ja-JP"/>
              </w:rPr>
            </w:pPr>
            <w:r>
              <w:rPr>
                <w:rFonts w:eastAsia="MS Mincho"/>
                <w:lang w:eastAsia="ja-JP"/>
              </w:rPr>
              <w:t>100</w:t>
            </w:r>
          </w:p>
        </w:tc>
      </w:tr>
    </w:tbl>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Default="005F1129" w:rsidP="00F312F3">
      <w:pPr>
        <w:tabs>
          <w:tab w:val="left" w:pos="720"/>
        </w:tabs>
        <w:autoSpaceDE w:val="0"/>
        <w:autoSpaceDN w:val="0"/>
        <w:adjustRightInd w:val="0"/>
        <w:ind w:firstLine="540"/>
        <w:jc w:val="both"/>
        <w:rPr>
          <w:sz w:val="28"/>
          <w:highlight w:val="green"/>
        </w:rPr>
      </w:pPr>
    </w:p>
    <w:p w:rsidR="005F1129" w:rsidRPr="00C475B8" w:rsidRDefault="005F1129" w:rsidP="00F312F3">
      <w:pPr>
        <w:tabs>
          <w:tab w:val="left" w:pos="720"/>
        </w:tabs>
        <w:autoSpaceDE w:val="0"/>
        <w:autoSpaceDN w:val="0"/>
        <w:adjustRightInd w:val="0"/>
        <w:ind w:firstLine="540"/>
        <w:jc w:val="both"/>
        <w:rPr>
          <w:sz w:val="28"/>
          <w:highlight w:val="green"/>
        </w:rPr>
      </w:pPr>
    </w:p>
    <w:tbl>
      <w:tblPr>
        <w:tblpPr w:leftFromText="180" w:rightFromText="180" w:vertAnchor="text" w:tblpY="1"/>
        <w:tblOverlap w:val="never"/>
        <w:tblW w:w="15052" w:type="dxa"/>
        <w:tblInd w:w="93" w:type="dxa"/>
        <w:tblLayout w:type="fixed"/>
        <w:tblLook w:val="0000" w:firstRow="0" w:lastRow="0" w:firstColumn="0" w:lastColumn="0" w:noHBand="0" w:noVBand="0"/>
      </w:tblPr>
      <w:tblGrid>
        <w:gridCol w:w="13352"/>
        <w:gridCol w:w="1700"/>
      </w:tblGrid>
      <w:tr w:rsidR="00C475B8" w:rsidRPr="0065426C" w:rsidTr="009F7823">
        <w:trPr>
          <w:trHeight w:val="375"/>
        </w:trPr>
        <w:tc>
          <w:tcPr>
            <w:tcW w:w="15052" w:type="dxa"/>
            <w:gridSpan w:val="2"/>
            <w:tcBorders>
              <w:top w:val="nil"/>
              <w:left w:val="nil"/>
              <w:bottom w:val="nil"/>
              <w:right w:val="nil"/>
            </w:tcBorders>
            <w:noWrap/>
            <w:vAlign w:val="center"/>
          </w:tcPr>
          <w:p w:rsidR="0098512A" w:rsidRDefault="000C157D" w:rsidP="00B442CD">
            <w:pPr>
              <w:tabs>
                <w:tab w:val="left" w:pos="720"/>
              </w:tabs>
              <w:autoSpaceDE w:val="0"/>
              <w:autoSpaceDN w:val="0"/>
              <w:adjustRightInd w:val="0"/>
              <w:ind w:firstLine="540"/>
              <w:jc w:val="right"/>
              <w:rPr>
                <w:sz w:val="28"/>
                <w:szCs w:val="28"/>
              </w:rPr>
            </w:pPr>
            <w:r w:rsidRPr="0065426C">
              <w:rPr>
                <w:sz w:val="28"/>
                <w:szCs w:val="28"/>
              </w:rPr>
              <w:t xml:space="preserve">                                                                                                                       </w:t>
            </w:r>
            <w:r w:rsidR="009F7823" w:rsidRPr="0065426C">
              <w:rPr>
                <w:sz w:val="28"/>
                <w:szCs w:val="28"/>
              </w:rPr>
              <w:t xml:space="preserve">     </w:t>
            </w:r>
            <w:r w:rsidR="00F13D5D">
              <w:rPr>
                <w:sz w:val="28"/>
                <w:szCs w:val="28"/>
              </w:rPr>
              <w:t xml:space="preserve">               </w:t>
            </w:r>
          </w:p>
          <w:p w:rsidR="0098512A" w:rsidRDefault="0098512A" w:rsidP="00B442CD">
            <w:pPr>
              <w:tabs>
                <w:tab w:val="left" w:pos="720"/>
              </w:tabs>
              <w:autoSpaceDE w:val="0"/>
              <w:autoSpaceDN w:val="0"/>
              <w:adjustRightInd w:val="0"/>
              <w:ind w:firstLine="540"/>
              <w:jc w:val="right"/>
              <w:rPr>
                <w:sz w:val="28"/>
                <w:szCs w:val="28"/>
              </w:rPr>
            </w:pPr>
          </w:p>
          <w:p w:rsidR="0098512A" w:rsidRDefault="0098512A" w:rsidP="00B442CD">
            <w:pPr>
              <w:tabs>
                <w:tab w:val="left" w:pos="720"/>
              </w:tabs>
              <w:autoSpaceDE w:val="0"/>
              <w:autoSpaceDN w:val="0"/>
              <w:adjustRightInd w:val="0"/>
              <w:ind w:firstLine="540"/>
              <w:jc w:val="right"/>
              <w:rPr>
                <w:sz w:val="28"/>
                <w:szCs w:val="28"/>
              </w:rPr>
            </w:pPr>
          </w:p>
          <w:p w:rsidR="0098512A" w:rsidRDefault="0098512A" w:rsidP="00B442CD">
            <w:pPr>
              <w:tabs>
                <w:tab w:val="left" w:pos="720"/>
              </w:tabs>
              <w:autoSpaceDE w:val="0"/>
              <w:autoSpaceDN w:val="0"/>
              <w:adjustRightInd w:val="0"/>
              <w:ind w:firstLine="540"/>
              <w:jc w:val="right"/>
              <w:rPr>
                <w:sz w:val="28"/>
                <w:szCs w:val="28"/>
              </w:rPr>
            </w:pPr>
          </w:p>
          <w:p w:rsidR="00B442CD" w:rsidRPr="00C475B8" w:rsidRDefault="00F13D5D" w:rsidP="00B442CD">
            <w:pPr>
              <w:tabs>
                <w:tab w:val="left" w:pos="720"/>
              </w:tabs>
              <w:autoSpaceDE w:val="0"/>
              <w:autoSpaceDN w:val="0"/>
              <w:adjustRightInd w:val="0"/>
              <w:ind w:firstLine="540"/>
              <w:jc w:val="right"/>
              <w:rPr>
                <w:rFonts w:eastAsia="MS Mincho"/>
                <w:sz w:val="32"/>
                <w:szCs w:val="28"/>
                <w:lang w:eastAsia="ja-JP"/>
              </w:rPr>
            </w:pPr>
            <w:r>
              <w:rPr>
                <w:sz w:val="28"/>
                <w:szCs w:val="28"/>
              </w:rPr>
              <w:t xml:space="preserve">     </w:t>
            </w:r>
            <w:r w:rsidR="000C157D" w:rsidRPr="0065426C">
              <w:rPr>
                <w:sz w:val="28"/>
                <w:szCs w:val="28"/>
              </w:rPr>
              <w:t xml:space="preserve">Приложение № </w:t>
            </w:r>
            <w:r w:rsidR="00F950F4" w:rsidRPr="0065426C">
              <w:rPr>
                <w:sz w:val="28"/>
                <w:szCs w:val="28"/>
              </w:rPr>
              <w:t>4</w:t>
            </w:r>
            <w:r w:rsidR="000C157D" w:rsidRPr="0065426C">
              <w:rPr>
                <w:sz w:val="28"/>
                <w:szCs w:val="28"/>
              </w:rPr>
              <w:t xml:space="preserve"> </w:t>
            </w:r>
            <w:r w:rsidR="00B442CD" w:rsidRPr="00C475B8">
              <w:rPr>
                <w:rFonts w:eastAsia="MS Mincho"/>
                <w:sz w:val="32"/>
                <w:szCs w:val="28"/>
                <w:lang w:eastAsia="ja-JP"/>
              </w:rPr>
              <w:t xml:space="preserve"> к муниципальной программе</w:t>
            </w:r>
          </w:p>
          <w:p w:rsidR="000C157D" w:rsidRPr="0065426C" w:rsidRDefault="000C157D" w:rsidP="009A71A6">
            <w:pPr>
              <w:jc w:val="right"/>
              <w:rPr>
                <w:rFonts w:eastAsia="MS Mincho"/>
                <w:sz w:val="28"/>
                <w:szCs w:val="28"/>
                <w:lang w:eastAsia="ja-JP"/>
              </w:rPr>
            </w:pPr>
          </w:p>
        </w:tc>
      </w:tr>
      <w:tr w:rsidR="00C475B8" w:rsidRPr="0065426C" w:rsidTr="009A71A6">
        <w:trPr>
          <w:trHeight w:val="495"/>
        </w:trPr>
        <w:tc>
          <w:tcPr>
            <w:tcW w:w="13352" w:type="dxa"/>
            <w:tcBorders>
              <w:top w:val="nil"/>
              <w:left w:val="nil"/>
              <w:bottom w:val="nil"/>
              <w:right w:val="nil"/>
            </w:tcBorders>
            <w:noWrap/>
            <w:vAlign w:val="center"/>
          </w:tcPr>
          <w:p w:rsidR="00FF7D98" w:rsidRPr="0065426C" w:rsidRDefault="00CB77C7" w:rsidP="00E47425">
            <w:pPr>
              <w:jc w:val="center"/>
              <w:rPr>
                <w:rFonts w:eastAsia="MS Mincho"/>
                <w:b/>
                <w:bCs/>
                <w:sz w:val="28"/>
                <w:szCs w:val="28"/>
                <w:lang w:eastAsia="ja-JP"/>
              </w:rPr>
            </w:pPr>
            <w:r w:rsidRPr="0065426C">
              <w:rPr>
                <w:rFonts w:eastAsia="MS Mincho"/>
                <w:b/>
                <w:bCs/>
                <w:sz w:val="28"/>
                <w:szCs w:val="28"/>
                <w:lang w:eastAsia="ja-JP"/>
              </w:rPr>
              <w:lastRenderedPageBreak/>
              <w:t>Ресурсное обеспечение реализац</w:t>
            </w:r>
            <w:r w:rsidR="00F1398C" w:rsidRPr="0065426C">
              <w:rPr>
                <w:rFonts w:eastAsia="MS Mincho"/>
                <w:b/>
                <w:bCs/>
                <w:sz w:val="28"/>
                <w:szCs w:val="28"/>
                <w:lang w:eastAsia="ja-JP"/>
              </w:rPr>
              <w:t>ии городского</w:t>
            </w:r>
            <w:r w:rsidRPr="0065426C">
              <w:rPr>
                <w:rFonts w:eastAsia="MS Mincho"/>
                <w:b/>
                <w:bCs/>
                <w:sz w:val="28"/>
                <w:szCs w:val="28"/>
                <w:lang w:eastAsia="ja-JP"/>
              </w:rPr>
              <w:t xml:space="preserve"> бюджета</w:t>
            </w:r>
          </w:p>
        </w:tc>
        <w:tc>
          <w:tcPr>
            <w:tcW w:w="1700" w:type="dxa"/>
            <w:tcBorders>
              <w:top w:val="nil"/>
              <w:left w:val="nil"/>
              <w:bottom w:val="nil"/>
              <w:right w:val="nil"/>
            </w:tcBorders>
            <w:noWrap/>
            <w:vAlign w:val="center"/>
          </w:tcPr>
          <w:p w:rsidR="00CB77C7" w:rsidRPr="0065426C" w:rsidRDefault="00CB77C7" w:rsidP="009A71A6">
            <w:pPr>
              <w:jc w:val="center"/>
              <w:rPr>
                <w:rFonts w:ascii="Arial" w:eastAsia="MS Mincho" w:hAnsi="Arial" w:cs="Arial"/>
                <w:sz w:val="28"/>
                <w:szCs w:val="28"/>
                <w:lang w:eastAsia="ja-JP"/>
              </w:rPr>
            </w:pPr>
          </w:p>
        </w:tc>
      </w:tr>
    </w:tbl>
    <w:p w:rsidR="0026201A" w:rsidRPr="00C475B8" w:rsidRDefault="0026201A" w:rsidP="00F312F3">
      <w:pPr>
        <w:tabs>
          <w:tab w:val="left" w:pos="720"/>
        </w:tabs>
        <w:autoSpaceDE w:val="0"/>
        <w:autoSpaceDN w:val="0"/>
        <w:adjustRightInd w:val="0"/>
        <w:ind w:firstLine="540"/>
        <w:jc w:val="right"/>
        <w:rPr>
          <w:rFonts w:eastAsia="MS Mincho"/>
          <w:sz w:val="32"/>
          <w:szCs w:val="28"/>
          <w:lang w:eastAsia="ja-JP"/>
        </w:rPr>
      </w:pPr>
    </w:p>
    <w:tbl>
      <w:tblPr>
        <w:tblpPr w:leftFromText="180" w:rightFromText="180" w:bottomFromText="200" w:vertAnchor="text" w:horzAnchor="margin" w:tblpX="7" w:tblpY="32"/>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50"/>
        <w:gridCol w:w="1701"/>
        <w:gridCol w:w="850"/>
        <w:gridCol w:w="851"/>
        <w:gridCol w:w="1417"/>
        <w:gridCol w:w="1276"/>
        <w:gridCol w:w="709"/>
        <w:gridCol w:w="850"/>
        <w:gridCol w:w="709"/>
        <w:gridCol w:w="851"/>
        <w:gridCol w:w="850"/>
        <w:gridCol w:w="992"/>
        <w:gridCol w:w="851"/>
        <w:gridCol w:w="853"/>
      </w:tblGrid>
      <w:tr w:rsidR="009C4FAD" w:rsidRPr="009C4FAD" w:rsidTr="006564DF">
        <w:trPr>
          <w:tblHeader/>
        </w:trPr>
        <w:tc>
          <w:tcPr>
            <w:tcW w:w="710" w:type="dxa"/>
            <w:vMerge w:val="restart"/>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spacing w:line="276" w:lineRule="auto"/>
              <w:jc w:val="center"/>
              <w:rPr>
                <w:sz w:val="23"/>
                <w:szCs w:val="23"/>
                <w:lang w:eastAsia="en-US"/>
              </w:rPr>
            </w:pPr>
            <w:r w:rsidRPr="009C4FAD">
              <w:rPr>
                <w:sz w:val="23"/>
                <w:szCs w:val="23"/>
                <w:lang w:eastAsia="en-US"/>
              </w:rPr>
              <w:t xml:space="preserve">№ </w:t>
            </w:r>
            <w:proofErr w:type="gramStart"/>
            <w:r w:rsidRPr="009C4FAD">
              <w:rPr>
                <w:sz w:val="23"/>
                <w:szCs w:val="23"/>
                <w:lang w:eastAsia="en-US"/>
              </w:rPr>
              <w:t>п</w:t>
            </w:r>
            <w:proofErr w:type="gramEnd"/>
            <w:r w:rsidRPr="009C4FAD">
              <w:rPr>
                <w:sz w:val="23"/>
                <w:szCs w:val="23"/>
                <w:lang w:eastAsia="en-US"/>
              </w:rPr>
              <w:t>/п</w:t>
            </w:r>
          </w:p>
        </w:tc>
        <w:tc>
          <w:tcPr>
            <w:tcW w:w="1950" w:type="dxa"/>
            <w:vMerge w:val="restart"/>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jc w:val="center"/>
              <w:rPr>
                <w:sz w:val="23"/>
                <w:szCs w:val="23"/>
                <w:lang w:eastAsia="en-US"/>
              </w:rPr>
            </w:pPr>
            <w:r w:rsidRPr="009C4FAD">
              <w:rPr>
                <w:sz w:val="23"/>
                <w:szCs w:val="23"/>
                <w:lang w:eastAsia="en-US"/>
              </w:rPr>
              <w:t>Наименование муниципальной программы,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jc w:val="center"/>
              <w:rPr>
                <w:sz w:val="23"/>
                <w:szCs w:val="23"/>
                <w:lang w:eastAsia="en-US"/>
              </w:rPr>
            </w:pPr>
            <w:r w:rsidRPr="009C4FAD">
              <w:rPr>
                <w:sz w:val="23"/>
                <w:szCs w:val="23"/>
                <w:lang w:eastAsia="en-US"/>
              </w:rPr>
              <w:t>Координатор муниципальной программы</w:t>
            </w:r>
          </w:p>
        </w:tc>
        <w:tc>
          <w:tcPr>
            <w:tcW w:w="3118" w:type="dxa"/>
            <w:gridSpan w:val="3"/>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jc w:val="center"/>
              <w:rPr>
                <w:sz w:val="23"/>
                <w:szCs w:val="23"/>
                <w:lang w:eastAsia="en-US"/>
              </w:rPr>
            </w:pPr>
            <w:r w:rsidRPr="009C4FAD">
              <w:rPr>
                <w:sz w:val="23"/>
                <w:szCs w:val="23"/>
                <w:lang w:eastAsia="en-US"/>
              </w:rPr>
              <w:t>Код бюджетной классификации</w:t>
            </w:r>
          </w:p>
        </w:tc>
        <w:tc>
          <w:tcPr>
            <w:tcW w:w="7941" w:type="dxa"/>
            <w:gridSpan w:val="9"/>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Расходы (</w:t>
            </w:r>
            <w:proofErr w:type="spellStart"/>
            <w:r w:rsidRPr="009C4FAD">
              <w:rPr>
                <w:sz w:val="23"/>
                <w:szCs w:val="23"/>
                <w:lang w:eastAsia="en-US"/>
              </w:rPr>
              <w:t>тыс</w:t>
            </w:r>
            <w:proofErr w:type="gramStart"/>
            <w:r w:rsidRPr="009C4FAD">
              <w:rPr>
                <w:sz w:val="23"/>
                <w:szCs w:val="23"/>
                <w:lang w:eastAsia="en-US"/>
              </w:rPr>
              <w:t>.р</w:t>
            </w:r>
            <w:proofErr w:type="gramEnd"/>
            <w:r w:rsidRPr="009C4FAD">
              <w:rPr>
                <w:sz w:val="23"/>
                <w:szCs w:val="23"/>
                <w:lang w:eastAsia="en-US"/>
              </w:rPr>
              <w:t>уб</w:t>
            </w:r>
            <w:proofErr w:type="spellEnd"/>
            <w:r w:rsidRPr="009C4FAD">
              <w:rPr>
                <w:sz w:val="23"/>
                <w:szCs w:val="23"/>
                <w:lang w:eastAsia="en-US"/>
              </w:rPr>
              <w:t>.), годы</w:t>
            </w:r>
          </w:p>
        </w:tc>
      </w:tr>
      <w:tr w:rsidR="009C4FAD" w:rsidRPr="009C4FAD" w:rsidTr="006564DF">
        <w:trPr>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rPr>
                <w:sz w:val="23"/>
                <w:szCs w:val="23"/>
                <w:lang w:eastAsia="en-US"/>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rPr>
                <w:sz w:val="23"/>
                <w:szCs w:val="23"/>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ГРБС</w:t>
            </w:r>
          </w:p>
        </w:tc>
        <w:tc>
          <w:tcPr>
            <w:tcW w:w="851"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 xml:space="preserve">РЗ </w:t>
            </w:r>
            <w:proofErr w:type="gramStart"/>
            <w:r w:rsidRPr="009C4FAD">
              <w:rPr>
                <w:sz w:val="23"/>
                <w:szCs w:val="23"/>
                <w:lang w:eastAsia="en-US"/>
              </w:rPr>
              <w:t>ПР</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ЦСР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tcPr>
          <w:p w:rsidR="009C4FAD" w:rsidRPr="009C4FAD" w:rsidRDefault="009C4FAD" w:rsidP="009C4FAD">
            <w:pPr>
              <w:spacing w:line="276" w:lineRule="auto"/>
              <w:jc w:val="center"/>
              <w:rPr>
                <w:sz w:val="23"/>
                <w:szCs w:val="23"/>
                <w:lang w:eastAsia="en-US"/>
              </w:rPr>
            </w:pPr>
          </w:p>
          <w:p w:rsidR="009C4FAD" w:rsidRPr="009C4FAD" w:rsidRDefault="009C4FAD" w:rsidP="009C4FAD">
            <w:pPr>
              <w:spacing w:line="276" w:lineRule="auto"/>
              <w:jc w:val="center"/>
              <w:rPr>
                <w:sz w:val="23"/>
                <w:szCs w:val="23"/>
                <w:lang w:eastAsia="en-US"/>
              </w:rPr>
            </w:pPr>
            <w:r w:rsidRPr="009C4FAD">
              <w:rPr>
                <w:sz w:val="23"/>
                <w:szCs w:val="23"/>
                <w:lang w:eastAsia="en-US"/>
              </w:rPr>
              <w:t>2023</w:t>
            </w:r>
          </w:p>
        </w:tc>
        <w:tc>
          <w:tcPr>
            <w:tcW w:w="853" w:type="dxa"/>
            <w:tcBorders>
              <w:top w:val="single" w:sz="4" w:space="0" w:color="auto"/>
              <w:left w:val="single" w:sz="4" w:space="0" w:color="auto"/>
              <w:bottom w:val="single" w:sz="4" w:space="0" w:color="auto"/>
              <w:right w:val="single" w:sz="4" w:space="0" w:color="auto"/>
            </w:tcBorders>
            <w:vAlign w:val="center"/>
          </w:tcPr>
          <w:p w:rsidR="009C4FAD" w:rsidRPr="009C4FAD" w:rsidRDefault="009C4FAD" w:rsidP="009C4FAD">
            <w:pPr>
              <w:spacing w:line="276" w:lineRule="auto"/>
              <w:jc w:val="center"/>
              <w:rPr>
                <w:sz w:val="23"/>
                <w:szCs w:val="23"/>
                <w:lang w:eastAsia="en-US"/>
              </w:rPr>
            </w:pPr>
          </w:p>
          <w:p w:rsidR="009C4FAD" w:rsidRPr="009C4FAD" w:rsidRDefault="009C4FAD" w:rsidP="009C4FAD">
            <w:pPr>
              <w:spacing w:line="276" w:lineRule="auto"/>
              <w:jc w:val="center"/>
              <w:rPr>
                <w:sz w:val="23"/>
                <w:szCs w:val="23"/>
                <w:lang w:eastAsia="en-US"/>
              </w:rPr>
            </w:pPr>
            <w:r w:rsidRPr="009C4FAD">
              <w:rPr>
                <w:sz w:val="23"/>
                <w:szCs w:val="23"/>
                <w:lang w:eastAsia="en-US"/>
              </w:rPr>
              <w:t>2024</w:t>
            </w:r>
          </w:p>
        </w:tc>
      </w:tr>
      <w:tr w:rsidR="009C4FAD" w:rsidRPr="009C4FAD" w:rsidTr="006564DF">
        <w:trPr>
          <w:tblHeader/>
        </w:trPr>
        <w:tc>
          <w:tcPr>
            <w:tcW w:w="710" w:type="dxa"/>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spacing w:line="276" w:lineRule="auto"/>
              <w:jc w:val="center"/>
              <w:rPr>
                <w:sz w:val="23"/>
                <w:szCs w:val="23"/>
                <w:lang w:eastAsia="en-US"/>
              </w:rPr>
            </w:pPr>
            <w:r w:rsidRPr="009C4FAD">
              <w:rPr>
                <w:sz w:val="23"/>
                <w:szCs w:val="23"/>
                <w:lang w:eastAsia="en-US"/>
              </w:rPr>
              <w:t>1</w:t>
            </w:r>
          </w:p>
        </w:tc>
        <w:tc>
          <w:tcPr>
            <w:tcW w:w="1950" w:type="dxa"/>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jc w:val="center"/>
              <w:rPr>
                <w:sz w:val="23"/>
                <w:szCs w:val="23"/>
                <w:lang w:eastAsia="en-US"/>
              </w:rPr>
            </w:pPr>
            <w:r w:rsidRPr="009C4FAD">
              <w:rPr>
                <w:sz w:val="23"/>
                <w:szCs w:val="23"/>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jc w:val="center"/>
              <w:rPr>
                <w:sz w:val="23"/>
                <w:szCs w:val="23"/>
                <w:lang w:eastAsia="en-US"/>
              </w:rPr>
            </w:pPr>
            <w:r w:rsidRPr="009C4FAD">
              <w:rPr>
                <w:sz w:val="23"/>
                <w:szCs w:val="23"/>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spacing w:line="276" w:lineRule="auto"/>
              <w:jc w:val="center"/>
              <w:rPr>
                <w:sz w:val="23"/>
                <w:szCs w:val="23"/>
                <w:lang w:eastAsia="en-US"/>
              </w:rPr>
            </w:pPr>
            <w:r w:rsidRPr="009C4FAD">
              <w:rPr>
                <w:sz w:val="23"/>
                <w:szCs w:val="23"/>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spacing w:line="276" w:lineRule="auto"/>
              <w:jc w:val="center"/>
              <w:rPr>
                <w:sz w:val="23"/>
                <w:szCs w:val="23"/>
                <w:lang w:eastAsia="en-US"/>
              </w:rPr>
            </w:pPr>
            <w:r w:rsidRPr="009C4FAD">
              <w:rPr>
                <w:sz w:val="23"/>
                <w:szCs w:val="23"/>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spacing w:line="276" w:lineRule="auto"/>
              <w:jc w:val="center"/>
              <w:rPr>
                <w:sz w:val="23"/>
                <w:szCs w:val="23"/>
                <w:lang w:eastAsia="en-US"/>
              </w:rPr>
            </w:pPr>
            <w:r w:rsidRPr="009C4FAD">
              <w:rPr>
                <w:sz w:val="23"/>
                <w:szCs w:val="23"/>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9C4FAD" w:rsidRPr="009C4FAD" w:rsidRDefault="009C4FAD" w:rsidP="009C4FAD">
            <w:pPr>
              <w:spacing w:line="276" w:lineRule="auto"/>
              <w:jc w:val="center"/>
              <w:rPr>
                <w:sz w:val="23"/>
                <w:szCs w:val="23"/>
                <w:lang w:eastAsia="en-US"/>
              </w:rPr>
            </w:pPr>
            <w:r w:rsidRPr="009C4FAD">
              <w:rPr>
                <w:sz w:val="23"/>
                <w:szCs w:val="23"/>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9C4FAD" w:rsidRPr="009C4FAD" w:rsidRDefault="009C4FAD" w:rsidP="009C4FAD">
            <w:pPr>
              <w:spacing w:line="276" w:lineRule="auto"/>
              <w:jc w:val="center"/>
              <w:rPr>
                <w:sz w:val="23"/>
                <w:szCs w:val="23"/>
                <w:lang w:eastAsia="en-US"/>
              </w:rPr>
            </w:pPr>
            <w:r w:rsidRPr="009C4FAD">
              <w:rPr>
                <w:sz w:val="23"/>
                <w:szCs w:val="23"/>
                <w:lang w:eastAsia="en-US"/>
              </w:rPr>
              <w:t>12</w:t>
            </w:r>
          </w:p>
        </w:tc>
        <w:tc>
          <w:tcPr>
            <w:tcW w:w="850" w:type="dxa"/>
            <w:tcBorders>
              <w:top w:val="single" w:sz="4" w:space="0" w:color="auto"/>
              <w:left w:val="single" w:sz="4" w:space="0" w:color="auto"/>
              <w:bottom w:val="single" w:sz="4" w:space="0" w:color="auto"/>
              <w:right w:val="single" w:sz="4" w:space="0" w:color="auto"/>
            </w:tcBorders>
            <w:vAlign w:val="center"/>
          </w:tcPr>
          <w:p w:rsidR="009C4FAD" w:rsidRPr="009C4FAD" w:rsidRDefault="009C4FAD" w:rsidP="009C4FAD">
            <w:pPr>
              <w:spacing w:line="276" w:lineRule="auto"/>
              <w:jc w:val="center"/>
              <w:rPr>
                <w:sz w:val="23"/>
                <w:szCs w:val="23"/>
                <w:lang w:eastAsia="en-US"/>
              </w:rPr>
            </w:pPr>
            <w:r w:rsidRPr="009C4FAD">
              <w:rPr>
                <w:sz w:val="23"/>
                <w:szCs w:val="23"/>
                <w:lang w:eastAsia="en-US"/>
              </w:rPr>
              <w:t>13</w:t>
            </w:r>
          </w:p>
        </w:tc>
        <w:tc>
          <w:tcPr>
            <w:tcW w:w="992" w:type="dxa"/>
            <w:tcBorders>
              <w:top w:val="single" w:sz="4" w:space="0" w:color="auto"/>
              <w:left w:val="single" w:sz="4" w:space="0" w:color="auto"/>
              <w:bottom w:val="single" w:sz="4" w:space="0" w:color="auto"/>
              <w:right w:val="single" w:sz="4" w:space="0" w:color="auto"/>
            </w:tcBorders>
            <w:vAlign w:val="center"/>
          </w:tcPr>
          <w:p w:rsidR="009C4FAD" w:rsidRPr="009C4FAD" w:rsidRDefault="009C4FAD" w:rsidP="009C4FAD">
            <w:pPr>
              <w:spacing w:line="276" w:lineRule="auto"/>
              <w:jc w:val="center"/>
              <w:rPr>
                <w:sz w:val="23"/>
                <w:szCs w:val="23"/>
                <w:lang w:eastAsia="en-US"/>
              </w:rPr>
            </w:pPr>
            <w:r w:rsidRPr="009C4FAD">
              <w:rPr>
                <w:sz w:val="23"/>
                <w:szCs w:val="23"/>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rsidR="009C4FAD" w:rsidRPr="009C4FAD" w:rsidRDefault="009C4FAD" w:rsidP="009C4FAD">
            <w:pPr>
              <w:spacing w:line="276" w:lineRule="auto"/>
              <w:jc w:val="center"/>
              <w:rPr>
                <w:sz w:val="23"/>
                <w:szCs w:val="23"/>
                <w:lang w:eastAsia="en-US"/>
              </w:rPr>
            </w:pPr>
            <w:r w:rsidRPr="009C4FAD">
              <w:rPr>
                <w:sz w:val="23"/>
                <w:szCs w:val="23"/>
                <w:lang w:eastAsia="en-US"/>
              </w:rPr>
              <w:t>15</w:t>
            </w:r>
          </w:p>
        </w:tc>
        <w:tc>
          <w:tcPr>
            <w:tcW w:w="853" w:type="dxa"/>
            <w:tcBorders>
              <w:top w:val="single" w:sz="4" w:space="0" w:color="auto"/>
              <w:left w:val="single" w:sz="4" w:space="0" w:color="auto"/>
              <w:bottom w:val="single" w:sz="4" w:space="0" w:color="auto"/>
              <w:right w:val="single" w:sz="4" w:space="0" w:color="auto"/>
            </w:tcBorders>
            <w:vAlign w:val="center"/>
          </w:tcPr>
          <w:p w:rsidR="009C4FAD" w:rsidRPr="009C4FAD" w:rsidRDefault="009C4FAD" w:rsidP="009C4FAD">
            <w:pPr>
              <w:spacing w:line="276" w:lineRule="auto"/>
              <w:jc w:val="center"/>
              <w:rPr>
                <w:sz w:val="23"/>
                <w:szCs w:val="23"/>
                <w:lang w:eastAsia="en-US"/>
              </w:rPr>
            </w:pPr>
            <w:r w:rsidRPr="009C4FAD">
              <w:rPr>
                <w:sz w:val="23"/>
                <w:szCs w:val="23"/>
                <w:lang w:eastAsia="en-US"/>
              </w:rPr>
              <w:t>16</w:t>
            </w:r>
          </w:p>
        </w:tc>
      </w:tr>
      <w:tr w:rsidR="00234003" w:rsidRPr="009C4FAD" w:rsidTr="0004692D">
        <w:trPr>
          <w:trHeight w:val="1527"/>
        </w:trPr>
        <w:tc>
          <w:tcPr>
            <w:tcW w:w="710"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rPr>
                <w:sz w:val="23"/>
                <w:szCs w:val="23"/>
                <w:lang w:eastAsia="en-US"/>
              </w:rPr>
            </w:pPr>
            <w:r w:rsidRPr="009C4FAD">
              <w:rPr>
                <w:sz w:val="23"/>
                <w:szCs w:val="23"/>
                <w:lang w:eastAsia="en-US"/>
              </w:rPr>
              <w:t xml:space="preserve">Муниципальная программа </w:t>
            </w:r>
            <w:r w:rsidRPr="009C4FAD">
              <w:rPr>
                <w:color w:val="000000"/>
                <w:sz w:val="22"/>
                <w:szCs w:val="22"/>
                <w:lang w:eastAsia="en-US"/>
              </w:rPr>
              <w:t>«Поддержка социально-ориентированных некоммерческих организаций на территории  муниципального образования город Тында на 2017 – 2024 годы»</w:t>
            </w:r>
            <w:r w:rsidRPr="009C4FAD">
              <w:rPr>
                <w:sz w:val="23"/>
                <w:szCs w:val="23"/>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jc w:val="center"/>
              <w:rPr>
                <w:sz w:val="23"/>
                <w:szCs w:val="23"/>
                <w:lang w:eastAsia="en-US"/>
              </w:rPr>
            </w:pPr>
            <w:r w:rsidRPr="009C4FAD">
              <w:rPr>
                <w:color w:val="000000"/>
                <w:sz w:val="22"/>
                <w:szCs w:val="22"/>
                <w:lang w:eastAsia="en-US"/>
              </w:rPr>
              <w:t>Администрация города Тынды в лице сектора по контрольно-организационной работе и связям с общественными организациями Администрации города Тынды</w:t>
            </w:r>
          </w:p>
        </w:tc>
        <w:tc>
          <w:tcPr>
            <w:tcW w:w="850" w:type="dxa"/>
            <w:tcBorders>
              <w:top w:val="single" w:sz="4" w:space="0" w:color="auto"/>
              <w:left w:val="single" w:sz="4" w:space="0" w:color="auto"/>
              <w:bottom w:val="single" w:sz="4" w:space="0" w:color="auto"/>
              <w:right w:val="single" w:sz="4" w:space="0" w:color="auto"/>
            </w:tcBorders>
            <w:hideMark/>
          </w:tcPr>
          <w:p w:rsidR="00234003" w:rsidRDefault="00234003" w:rsidP="00234003">
            <w:pPr>
              <w:spacing w:line="276" w:lineRule="auto"/>
              <w:jc w:val="center"/>
              <w:rPr>
                <w:sz w:val="23"/>
                <w:szCs w:val="23"/>
                <w:lang w:eastAsia="en-US"/>
              </w:rPr>
            </w:pPr>
            <w:r>
              <w:rPr>
                <w:sz w:val="23"/>
                <w:szCs w:val="23"/>
                <w:lang w:eastAsia="en-US"/>
              </w:rPr>
              <w:t>222</w:t>
            </w:r>
          </w:p>
        </w:tc>
        <w:tc>
          <w:tcPr>
            <w:tcW w:w="851" w:type="dxa"/>
            <w:tcBorders>
              <w:top w:val="single" w:sz="4" w:space="0" w:color="auto"/>
              <w:left w:val="single" w:sz="4" w:space="0" w:color="auto"/>
              <w:bottom w:val="single" w:sz="4" w:space="0" w:color="auto"/>
              <w:right w:val="single" w:sz="4" w:space="0" w:color="auto"/>
            </w:tcBorders>
            <w:hideMark/>
          </w:tcPr>
          <w:p w:rsidR="00234003" w:rsidRDefault="00234003" w:rsidP="00234003">
            <w:pPr>
              <w:spacing w:line="276" w:lineRule="auto"/>
              <w:jc w:val="center"/>
              <w:rPr>
                <w:sz w:val="23"/>
                <w:szCs w:val="23"/>
                <w:lang w:eastAsia="en-US"/>
              </w:rPr>
            </w:pPr>
            <w:r>
              <w:rPr>
                <w:sz w:val="23"/>
                <w:szCs w:val="23"/>
                <w:lang w:eastAsia="en-US"/>
              </w:rPr>
              <w:t>0412</w:t>
            </w:r>
          </w:p>
        </w:tc>
        <w:tc>
          <w:tcPr>
            <w:tcW w:w="1417" w:type="dxa"/>
            <w:tcBorders>
              <w:top w:val="single" w:sz="4" w:space="0" w:color="auto"/>
              <w:left w:val="single" w:sz="4" w:space="0" w:color="auto"/>
              <w:bottom w:val="single" w:sz="4" w:space="0" w:color="auto"/>
              <w:right w:val="single" w:sz="4" w:space="0" w:color="auto"/>
            </w:tcBorders>
            <w:hideMark/>
          </w:tcPr>
          <w:p w:rsidR="00234003" w:rsidRDefault="00234003" w:rsidP="00234003">
            <w:pPr>
              <w:spacing w:line="276" w:lineRule="auto"/>
              <w:jc w:val="center"/>
              <w:rPr>
                <w:sz w:val="23"/>
                <w:szCs w:val="23"/>
                <w:lang w:eastAsia="en-US"/>
              </w:rPr>
            </w:pPr>
            <w:r>
              <w:rPr>
                <w:sz w:val="23"/>
                <w:szCs w:val="23"/>
                <w:lang w:eastAsia="en-US"/>
              </w:rPr>
              <w:t>2000000000</w:t>
            </w:r>
          </w:p>
        </w:tc>
        <w:tc>
          <w:tcPr>
            <w:tcW w:w="1276" w:type="dxa"/>
            <w:tcBorders>
              <w:top w:val="single" w:sz="4" w:space="0" w:color="auto"/>
              <w:left w:val="single" w:sz="4" w:space="0" w:color="auto"/>
              <w:bottom w:val="single" w:sz="4" w:space="0" w:color="auto"/>
              <w:right w:val="single" w:sz="4" w:space="0" w:color="auto"/>
            </w:tcBorders>
          </w:tcPr>
          <w:p w:rsidR="00234003" w:rsidRPr="00D35B90" w:rsidRDefault="00234003" w:rsidP="00234003">
            <w:pPr>
              <w:jc w:val="center"/>
              <w:rPr>
                <w:sz w:val="23"/>
                <w:szCs w:val="23"/>
              </w:rPr>
            </w:pPr>
            <w:r>
              <w:rPr>
                <w:sz w:val="23"/>
                <w:szCs w:val="23"/>
              </w:rPr>
              <w:t>72</w:t>
            </w:r>
            <w:r w:rsidRPr="00D35B90">
              <w:rPr>
                <w:sz w:val="23"/>
                <w:szCs w:val="23"/>
              </w:rPr>
              <w:t>,0</w:t>
            </w:r>
          </w:p>
          <w:p w:rsidR="00234003" w:rsidRDefault="00234003" w:rsidP="00234003">
            <w:pPr>
              <w:spacing w:line="276" w:lineRule="auto"/>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hideMark/>
          </w:tcPr>
          <w:p w:rsidR="00234003" w:rsidRDefault="00234003" w:rsidP="00234003">
            <w:pPr>
              <w:spacing w:line="276" w:lineRule="auto"/>
              <w:jc w:val="center"/>
              <w:rPr>
                <w:sz w:val="23"/>
                <w:szCs w:val="23"/>
                <w:lang w:eastAsia="en-US"/>
              </w:rPr>
            </w:pPr>
            <w:r>
              <w:rPr>
                <w:sz w:val="23"/>
                <w:szCs w:val="23"/>
                <w:lang w:eastAsia="en-US"/>
              </w:rPr>
              <w:t>32,0</w:t>
            </w:r>
          </w:p>
        </w:tc>
        <w:tc>
          <w:tcPr>
            <w:tcW w:w="850" w:type="dxa"/>
            <w:tcBorders>
              <w:top w:val="single" w:sz="4" w:space="0" w:color="auto"/>
              <w:left w:val="single" w:sz="4" w:space="0" w:color="auto"/>
              <w:bottom w:val="single" w:sz="4" w:space="0" w:color="auto"/>
              <w:right w:val="single" w:sz="4" w:space="0" w:color="auto"/>
            </w:tcBorders>
            <w:hideMark/>
          </w:tcPr>
          <w:p w:rsidR="00234003" w:rsidRDefault="00234003" w:rsidP="00234003">
            <w:pPr>
              <w:spacing w:line="276" w:lineRule="auto"/>
              <w:jc w:val="center"/>
              <w:rPr>
                <w:sz w:val="23"/>
                <w:szCs w:val="23"/>
                <w:lang w:eastAsia="en-US"/>
              </w:rPr>
            </w:pPr>
            <w:r>
              <w:rPr>
                <w:sz w:val="23"/>
                <w:szCs w:val="23"/>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234003" w:rsidRDefault="00234003" w:rsidP="00234003">
            <w:pPr>
              <w:spacing w:line="276" w:lineRule="auto"/>
              <w:jc w:val="center"/>
              <w:rPr>
                <w:sz w:val="23"/>
                <w:szCs w:val="23"/>
                <w:lang w:eastAsia="en-US"/>
              </w:rPr>
            </w:pPr>
            <w:r>
              <w:rPr>
                <w:sz w:val="23"/>
                <w:szCs w:val="23"/>
                <w:lang w:eastAsia="en-US"/>
              </w:rPr>
              <w:t>0,0</w:t>
            </w:r>
          </w:p>
        </w:tc>
        <w:tc>
          <w:tcPr>
            <w:tcW w:w="851" w:type="dxa"/>
            <w:tcBorders>
              <w:top w:val="single" w:sz="4" w:space="0" w:color="auto"/>
              <w:left w:val="single" w:sz="4" w:space="0" w:color="auto"/>
              <w:bottom w:val="single" w:sz="4" w:space="0" w:color="auto"/>
              <w:right w:val="single" w:sz="4" w:space="0" w:color="auto"/>
            </w:tcBorders>
          </w:tcPr>
          <w:p w:rsidR="00234003" w:rsidRPr="005A413E" w:rsidRDefault="00234003" w:rsidP="00234003">
            <w:pPr>
              <w:jc w:val="center"/>
              <w:rPr>
                <w:sz w:val="23"/>
                <w:szCs w:val="23"/>
              </w:rPr>
            </w:pPr>
            <w:r>
              <w:rPr>
                <w:sz w:val="23"/>
                <w:szCs w:val="23"/>
              </w:rPr>
              <w:t>0,0</w:t>
            </w:r>
          </w:p>
        </w:tc>
        <w:tc>
          <w:tcPr>
            <w:tcW w:w="850" w:type="dxa"/>
            <w:tcBorders>
              <w:top w:val="single" w:sz="4" w:space="0" w:color="auto"/>
              <w:left w:val="single" w:sz="4" w:space="0" w:color="auto"/>
              <w:bottom w:val="single" w:sz="4" w:space="0" w:color="auto"/>
              <w:right w:val="single" w:sz="4" w:space="0" w:color="auto"/>
            </w:tcBorders>
          </w:tcPr>
          <w:p w:rsidR="00234003" w:rsidRPr="005A413E" w:rsidRDefault="00234003" w:rsidP="00234003">
            <w:pPr>
              <w:jc w:val="center"/>
              <w:rPr>
                <w:sz w:val="23"/>
                <w:szCs w:val="23"/>
              </w:rPr>
            </w:pPr>
            <w:r>
              <w:rPr>
                <w:sz w:val="23"/>
                <w:szCs w:val="23"/>
              </w:rPr>
              <w:t>10,0</w:t>
            </w:r>
          </w:p>
        </w:tc>
        <w:tc>
          <w:tcPr>
            <w:tcW w:w="992" w:type="dxa"/>
            <w:tcBorders>
              <w:top w:val="single" w:sz="4" w:space="0" w:color="auto"/>
              <w:left w:val="single" w:sz="4" w:space="0" w:color="auto"/>
              <w:bottom w:val="single" w:sz="4" w:space="0" w:color="auto"/>
              <w:right w:val="single" w:sz="4" w:space="0" w:color="auto"/>
            </w:tcBorders>
          </w:tcPr>
          <w:p w:rsidR="00234003" w:rsidRPr="005A413E" w:rsidRDefault="00234003" w:rsidP="00234003">
            <w:pPr>
              <w:jc w:val="center"/>
              <w:rPr>
                <w:sz w:val="23"/>
                <w:szCs w:val="23"/>
              </w:rPr>
            </w:pPr>
            <w:r>
              <w:rPr>
                <w:sz w:val="23"/>
                <w:szCs w:val="23"/>
              </w:rPr>
              <w:t>10,0</w:t>
            </w:r>
          </w:p>
        </w:tc>
        <w:tc>
          <w:tcPr>
            <w:tcW w:w="851" w:type="dxa"/>
            <w:tcBorders>
              <w:top w:val="single" w:sz="4" w:space="0" w:color="auto"/>
              <w:left w:val="single" w:sz="4" w:space="0" w:color="auto"/>
              <w:bottom w:val="single" w:sz="4" w:space="0" w:color="auto"/>
              <w:right w:val="single" w:sz="4" w:space="0" w:color="auto"/>
            </w:tcBorders>
            <w:hideMark/>
          </w:tcPr>
          <w:p w:rsidR="00234003" w:rsidRDefault="00234003" w:rsidP="00234003">
            <w:pPr>
              <w:spacing w:line="276" w:lineRule="auto"/>
              <w:jc w:val="center"/>
              <w:rPr>
                <w:sz w:val="23"/>
                <w:szCs w:val="23"/>
                <w:lang w:eastAsia="en-US"/>
              </w:rPr>
            </w:pPr>
            <w:r>
              <w:rPr>
                <w:sz w:val="23"/>
                <w:szCs w:val="23"/>
                <w:lang w:eastAsia="en-US"/>
              </w:rPr>
              <w:t>10,0</w:t>
            </w:r>
          </w:p>
        </w:tc>
        <w:tc>
          <w:tcPr>
            <w:tcW w:w="853" w:type="dxa"/>
            <w:tcBorders>
              <w:top w:val="single" w:sz="4" w:space="0" w:color="auto"/>
              <w:left w:val="single" w:sz="4" w:space="0" w:color="auto"/>
              <w:bottom w:val="single" w:sz="4" w:space="0" w:color="auto"/>
              <w:right w:val="single" w:sz="4" w:space="0" w:color="auto"/>
            </w:tcBorders>
            <w:hideMark/>
          </w:tcPr>
          <w:p w:rsidR="00234003" w:rsidRDefault="00234003" w:rsidP="00234003">
            <w:pPr>
              <w:spacing w:line="276" w:lineRule="auto"/>
              <w:jc w:val="center"/>
              <w:rPr>
                <w:sz w:val="23"/>
                <w:szCs w:val="23"/>
                <w:lang w:eastAsia="en-US"/>
              </w:rPr>
            </w:pPr>
            <w:r>
              <w:rPr>
                <w:sz w:val="23"/>
                <w:szCs w:val="23"/>
                <w:lang w:eastAsia="en-US"/>
              </w:rPr>
              <w:t>0,00</w:t>
            </w:r>
          </w:p>
        </w:tc>
      </w:tr>
      <w:tr w:rsidR="00234003" w:rsidRPr="009C4FAD" w:rsidTr="006564DF">
        <w:tc>
          <w:tcPr>
            <w:tcW w:w="71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spacing w:line="276" w:lineRule="auto"/>
              <w:jc w:val="center"/>
              <w:rPr>
                <w:sz w:val="23"/>
                <w:szCs w:val="23"/>
                <w:lang w:eastAsia="en-US"/>
              </w:rPr>
            </w:pPr>
            <w:r w:rsidRPr="009C4FAD">
              <w:rPr>
                <w:sz w:val="23"/>
                <w:szCs w:val="23"/>
                <w:lang w:eastAsia="en-US"/>
              </w:rPr>
              <w:t>1.</w:t>
            </w:r>
          </w:p>
        </w:tc>
        <w:tc>
          <w:tcPr>
            <w:tcW w:w="195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widowControl w:val="0"/>
              <w:autoSpaceDE w:val="0"/>
              <w:autoSpaceDN w:val="0"/>
              <w:adjustRightInd w:val="0"/>
              <w:rPr>
                <w:sz w:val="23"/>
                <w:szCs w:val="23"/>
                <w:lang w:eastAsia="en-US"/>
              </w:rPr>
            </w:pPr>
            <w:r w:rsidRPr="009C4FAD">
              <w:rPr>
                <w:sz w:val="23"/>
                <w:szCs w:val="23"/>
                <w:lang w:eastAsia="en-US"/>
              </w:rPr>
              <w:t>Основное мероприятие «Совершенствование нормативно правовой базы деятельности СОНКО»</w:t>
            </w:r>
          </w:p>
        </w:tc>
        <w:tc>
          <w:tcPr>
            <w:tcW w:w="170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222</w:t>
            </w:r>
          </w:p>
        </w:tc>
        <w:tc>
          <w:tcPr>
            <w:tcW w:w="851"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0412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2000100000</w:t>
            </w:r>
          </w:p>
        </w:tc>
        <w:tc>
          <w:tcPr>
            <w:tcW w:w="1276"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853"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r>
      <w:tr w:rsidR="00234003" w:rsidRPr="009C4FAD" w:rsidTr="006564DF">
        <w:trPr>
          <w:trHeight w:val="355"/>
        </w:trPr>
        <w:tc>
          <w:tcPr>
            <w:tcW w:w="71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spacing w:line="276" w:lineRule="auto"/>
              <w:jc w:val="center"/>
              <w:rPr>
                <w:sz w:val="23"/>
                <w:szCs w:val="23"/>
                <w:lang w:eastAsia="en-US"/>
              </w:rPr>
            </w:pPr>
            <w:r w:rsidRPr="009C4FAD">
              <w:rPr>
                <w:sz w:val="23"/>
                <w:szCs w:val="23"/>
                <w:lang w:eastAsia="en-US"/>
              </w:rPr>
              <w:lastRenderedPageBreak/>
              <w:t>1.1.</w:t>
            </w:r>
          </w:p>
        </w:tc>
        <w:tc>
          <w:tcPr>
            <w:tcW w:w="195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rPr>
                <w:sz w:val="23"/>
                <w:szCs w:val="23"/>
                <w:lang w:eastAsia="en-US"/>
              </w:rPr>
            </w:pPr>
            <w:r w:rsidRPr="009C4FAD">
              <w:rPr>
                <w:sz w:val="23"/>
                <w:szCs w:val="23"/>
                <w:lang w:eastAsia="en-US"/>
              </w:rPr>
              <w:t>Разработка порядка предоставления субсидий СОНКО города Тынды</w:t>
            </w:r>
          </w:p>
        </w:tc>
        <w:tc>
          <w:tcPr>
            <w:tcW w:w="170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b/>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b/>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b/>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b/>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b/>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b/>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b/>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b/>
                <w:sz w:val="23"/>
                <w:szCs w:val="23"/>
                <w:lang w:eastAsia="en-US"/>
              </w:rPr>
            </w:pPr>
          </w:p>
        </w:tc>
        <w:tc>
          <w:tcPr>
            <w:tcW w:w="853"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b/>
                <w:sz w:val="23"/>
                <w:szCs w:val="23"/>
                <w:lang w:eastAsia="en-US"/>
              </w:rPr>
            </w:pPr>
          </w:p>
        </w:tc>
      </w:tr>
      <w:tr w:rsidR="00234003" w:rsidRPr="009C4FAD" w:rsidTr="006564DF">
        <w:trPr>
          <w:trHeight w:val="617"/>
        </w:trPr>
        <w:tc>
          <w:tcPr>
            <w:tcW w:w="71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spacing w:line="276" w:lineRule="auto"/>
              <w:jc w:val="center"/>
              <w:rPr>
                <w:sz w:val="23"/>
                <w:szCs w:val="23"/>
                <w:lang w:eastAsia="en-US"/>
              </w:rPr>
            </w:pPr>
            <w:r w:rsidRPr="009C4FAD">
              <w:rPr>
                <w:sz w:val="23"/>
                <w:szCs w:val="23"/>
                <w:lang w:eastAsia="en-US"/>
              </w:rPr>
              <w:t>1.2.</w:t>
            </w:r>
          </w:p>
        </w:tc>
        <w:tc>
          <w:tcPr>
            <w:tcW w:w="195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rPr>
                <w:sz w:val="23"/>
                <w:szCs w:val="23"/>
                <w:lang w:eastAsia="en-US"/>
              </w:rPr>
            </w:pPr>
            <w:r w:rsidRPr="009C4FAD">
              <w:rPr>
                <w:sz w:val="23"/>
                <w:szCs w:val="23"/>
                <w:lang w:eastAsia="en-US"/>
              </w:rPr>
              <w:t xml:space="preserve">Ведение реестра  СОНКО, </w:t>
            </w:r>
            <w:proofErr w:type="gramStart"/>
            <w:r w:rsidRPr="009C4FAD">
              <w:rPr>
                <w:sz w:val="23"/>
                <w:szCs w:val="23"/>
                <w:lang w:eastAsia="en-US"/>
              </w:rPr>
              <w:t>пользующихся</w:t>
            </w:r>
            <w:proofErr w:type="gramEnd"/>
            <w:r w:rsidRPr="009C4FAD">
              <w:rPr>
                <w:sz w:val="23"/>
                <w:szCs w:val="23"/>
                <w:lang w:eastAsia="en-US"/>
              </w:rPr>
              <w:t xml:space="preserve"> социальной поддержкой</w:t>
            </w:r>
          </w:p>
        </w:tc>
        <w:tc>
          <w:tcPr>
            <w:tcW w:w="170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right"/>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right"/>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right"/>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right"/>
              <w:rPr>
                <w:sz w:val="23"/>
                <w:szCs w:val="23"/>
                <w:lang w:eastAsia="en-US"/>
              </w:rPr>
            </w:pPr>
          </w:p>
        </w:tc>
        <w:tc>
          <w:tcPr>
            <w:tcW w:w="853"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right"/>
              <w:rPr>
                <w:sz w:val="23"/>
                <w:szCs w:val="23"/>
                <w:lang w:eastAsia="en-US"/>
              </w:rPr>
            </w:pPr>
          </w:p>
        </w:tc>
      </w:tr>
      <w:tr w:rsidR="00234003" w:rsidRPr="009C4FAD" w:rsidTr="006564DF">
        <w:trPr>
          <w:trHeight w:val="269"/>
        </w:trPr>
        <w:tc>
          <w:tcPr>
            <w:tcW w:w="71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spacing w:line="276" w:lineRule="auto"/>
              <w:jc w:val="center"/>
              <w:rPr>
                <w:sz w:val="23"/>
                <w:szCs w:val="23"/>
                <w:lang w:eastAsia="en-US"/>
              </w:rPr>
            </w:pPr>
            <w:r w:rsidRPr="009C4FAD">
              <w:rPr>
                <w:sz w:val="23"/>
                <w:szCs w:val="23"/>
                <w:lang w:eastAsia="en-US"/>
              </w:rPr>
              <w:t>2.</w:t>
            </w:r>
          </w:p>
        </w:tc>
        <w:tc>
          <w:tcPr>
            <w:tcW w:w="195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rPr>
                <w:sz w:val="23"/>
                <w:szCs w:val="23"/>
                <w:lang w:eastAsia="en-US"/>
              </w:rPr>
            </w:pPr>
            <w:r w:rsidRPr="009C4FAD">
              <w:rPr>
                <w:sz w:val="23"/>
                <w:szCs w:val="23"/>
                <w:lang w:eastAsia="en-US"/>
              </w:rPr>
              <w:t xml:space="preserve">Основное мероприятие </w:t>
            </w:r>
            <w:r w:rsidRPr="009C4FAD">
              <w:rPr>
                <w:lang w:eastAsia="en-US"/>
              </w:rPr>
              <w:t>«</w:t>
            </w:r>
            <w:r w:rsidRPr="009C4FAD">
              <w:rPr>
                <w:sz w:val="23"/>
                <w:szCs w:val="23"/>
                <w:lang w:eastAsia="en-US"/>
              </w:rPr>
              <w:t xml:space="preserve">Укрепление взаимодействия органов местного самоуправления  СОНКО» </w:t>
            </w:r>
          </w:p>
        </w:tc>
        <w:tc>
          <w:tcPr>
            <w:tcW w:w="170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222</w:t>
            </w:r>
          </w:p>
        </w:tc>
        <w:tc>
          <w:tcPr>
            <w:tcW w:w="851"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0412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2000200000</w:t>
            </w:r>
          </w:p>
        </w:tc>
        <w:tc>
          <w:tcPr>
            <w:tcW w:w="1276"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853"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r>
      <w:tr w:rsidR="00234003" w:rsidRPr="009C4FAD" w:rsidTr="006564DF">
        <w:trPr>
          <w:trHeight w:val="925"/>
        </w:trPr>
        <w:tc>
          <w:tcPr>
            <w:tcW w:w="71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spacing w:line="276" w:lineRule="auto"/>
              <w:jc w:val="center"/>
              <w:rPr>
                <w:sz w:val="23"/>
                <w:szCs w:val="23"/>
                <w:lang w:eastAsia="en-US"/>
              </w:rPr>
            </w:pPr>
            <w:r w:rsidRPr="009C4FAD">
              <w:rPr>
                <w:sz w:val="23"/>
                <w:szCs w:val="23"/>
                <w:lang w:eastAsia="en-US"/>
              </w:rPr>
              <w:t>2.1.</w:t>
            </w:r>
          </w:p>
        </w:tc>
        <w:tc>
          <w:tcPr>
            <w:tcW w:w="195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rPr>
                <w:sz w:val="23"/>
                <w:szCs w:val="23"/>
                <w:lang w:eastAsia="en-US"/>
              </w:rPr>
            </w:pPr>
            <w:r w:rsidRPr="009C4FAD">
              <w:rPr>
                <w:sz w:val="23"/>
                <w:szCs w:val="23"/>
                <w:lang w:eastAsia="en-US"/>
              </w:rPr>
              <w:t xml:space="preserve">Организация заседаний </w:t>
            </w:r>
            <w:r w:rsidRPr="009C4FAD">
              <w:rPr>
                <w:sz w:val="28"/>
                <w:szCs w:val="28"/>
                <w:lang w:eastAsia="en-US"/>
              </w:rPr>
              <w:t xml:space="preserve"> с </w:t>
            </w:r>
            <w:r w:rsidRPr="009C4FAD">
              <w:rPr>
                <w:sz w:val="23"/>
                <w:szCs w:val="23"/>
                <w:lang w:eastAsia="en-US"/>
              </w:rPr>
              <w:t xml:space="preserve">руководителями социально - ориентированных некоммерческих организаций при Мэре города Тынды </w:t>
            </w:r>
          </w:p>
        </w:tc>
        <w:tc>
          <w:tcPr>
            <w:tcW w:w="170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234003" w:rsidRPr="009C4FAD" w:rsidRDefault="00234003" w:rsidP="00234003">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c>
          <w:tcPr>
            <w:tcW w:w="853"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spacing w:line="276" w:lineRule="auto"/>
              <w:jc w:val="center"/>
              <w:rPr>
                <w:sz w:val="23"/>
                <w:szCs w:val="23"/>
                <w:lang w:eastAsia="en-US"/>
              </w:rPr>
            </w:pPr>
          </w:p>
        </w:tc>
      </w:tr>
      <w:tr w:rsidR="00234003" w:rsidRPr="009C4FAD" w:rsidTr="00CB20B6">
        <w:tc>
          <w:tcPr>
            <w:tcW w:w="71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spacing w:line="276" w:lineRule="auto"/>
              <w:jc w:val="center"/>
              <w:rPr>
                <w:sz w:val="23"/>
                <w:szCs w:val="23"/>
                <w:lang w:eastAsia="en-US"/>
              </w:rPr>
            </w:pPr>
            <w:r w:rsidRPr="009C4FAD">
              <w:rPr>
                <w:sz w:val="23"/>
                <w:szCs w:val="23"/>
                <w:lang w:eastAsia="en-US"/>
              </w:rPr>
              <w:t>3.</w:t>
            </w:r>
          </w:p>
        </w:tc>
        <w:tc>
          <w:tcPr>
            <w:tcW w:w="1950" w:type="dxa"/>
            <w:tcBorders>
              <w:top w:val="single" w:sz="4" w:space="0" w:color="auto"/>
              <w:left w:val="single" w:sz="4" w:space="0" w:color="auto"/>
              <w:bottom w:val="single" w:sz="4" w:space="0" w:color="auto"/>
              <w:right w:val="single" w:sz="4" w:space="0" w:color="auto"/>
            </w:tcBorders>
            <w:hideMark/>
          </w:tcPr>
          <w:p w:rsidR="00234003" w:rsidRPr="009C4FAD" w:rsidRDefault="00234003" w:rsidP="00234003">
            <w:pPr>
              <w:widowControl w:val="0"/>
              <w:autoSpaceDE w:val="0"/>
              <w:autoSpaceDN w:val="0"/>
              <w:adjustRightInd w:val="0"/>
              <w:rPr>
                <w:sz w:val="23"/>
                <w:szCs w:val="23"/>
                <w:lang w:eastAsia="en-US"/>
              </w:rPr>
            </w:pPr>
            <w:r w:rsidRPr="009C4FAD">
              <w:rPr>
                <w:sz w:val="23"/>
                <w:szCs w:val="23"/>
                <w:lang w:eastAsia="en-US"/>
              </w:rPr>
              <w:t xml:space="preserve">Основное мероприятие «Предоставление поддержки  СОНКО» </w:t>
            </w:r>
          </w:p>
        </w:tc>
        <w:tc>
          <w:tcPr>
            <w:tcW w:w="1701" w:type="dxa"/>
            <w:tcBorders>
              <w:top w:val="single" w:sz="4" w:space="0" w:color="auto"/>
              <w:left w:val="single" w:sz="4" w:space="0" w:color="auto"/>
              <w:bottom w:val="single" w:sz="4" w:space="0" w:color="auto"/>
              <w:right w:val="single" w:sz="4" w:space="0" w:color="auto"/>
            </w:tcBorders>
          </w:tcPr>
          <w:p w:rsidR="00234003" w:rsidRPr="009C4FAD" w:rsidRDefault="00234003" w:rsidP="00234003">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222</w:t>
            </w:r>
          </w:p>
        </w:tc>
        <w:tc>
          <w:tcPr>
            <w:tcW w:w="851"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0412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4003" w:rsidRPr="009C4FAD" w:rsidRDefault="00234003" w:rsidP="00234003">
            <w:pPr>
              <w:spacing w:line="276" w:lineRule="auto"/>
              <w:jc w:val="center"/>
              <w:rPr>
                <w:sz w:val="23"/>
                <w:szCs w:val="23"/>
                <w:lang w:eastAsia="en-US"/>
              </w:rPr>
            </w:pPr>
            <w:r w:rsidRPr="009C4FAD">
              <w:rPr>
                <w:sz w:val="23"/>
                <w:szCs w:val="23"/>
                <w:lang w:eastAsia="en-US"/>
              </w:rPr>
              <w:t>2000300000</w:t>
            </w:r>
          </w:p>
        </w:tc>
        <w:tc>
          <w:tcPr>
            <w:tcW w:w="1276" w:type="dxa"/>
            <w:tcBorders>
              <w:top w:val="single" w:sz="4" w:space="0" w:color="auto"/>
              <w:left w:val="single" w:sz="4" w:space="0" w:color="auto"/>
              <w:bottom w:val="single" w:sz="4" w:space="0" w:color="auto"/>
              <w:right w:val="single" w:sz="4" w:space="0" w:color="auto"/>
            </w:tcBorders>
          </w:tcPr>
          <w:p w:rsidR="00234003" w:rsidRPr="008E1D98" w:rsidRDefault="00234003" w:rsidP="00234003">
            <w:r w:rsidRPr="008E1D98">
              <w:t>72,00</w:t>
            </w:r>
          </w:p>
        </w:tc>
        <w:tc>
          <w:tcPr>
            <w:tcW w:w="709" w:type="dxa"/>
            <w:tcBorders>
              <w:top w:val="single" w:sz="4" w:space="0" w:color="auto"/>
              <w:left w:val="single" w:sz="4" w:space="0" w:color="auto"/>
              <w:bottom w:val="single" w:sz="4" w:space="0" w:color="auto"/>
              <w:right w:val="single" w:sz="4" w:space="0" w:color="auto"/>
            </w:tcBorders>
            <w:hideMark/>
          </w:tcPr>
          <w:p w:rsidR="00234003" w:rsidRPr="008E1D98" w:rsidRDefault="00234003" w:rsidP="00234003">
            <w:r w:rsidRPr="008E1D98">
              <w:t>32,0</w:t>
            </w:r>
          </w:p>
        </w:tc>
        <w:tc>
          <w:tcPr>
            <w:tcW w:w="850" w:type="dxa"/>
            <w:tcBorders>
              <w:top w:val="single" w:sz="4" w:space="0" w:color="auto"/>
              <w:left w:val="single" w:sz="4" w:space="0" w:color="auto"/>
              <w:bottom w:val="single" w:sz="4" w:space="0" w:color="auto"/>
              <w:right w:val="single" w:sz="4" w:space="0" w:color="auto"/>
            </w:tcBorders>
            <w:hideMark/>
          </w:tcPr>
          <w:p w:rsidR="00234003" w:rsidRPr="008E1D98" w:rsidRDefault="00234003" w:rsidP="00234003">
            <w:r w:rsidRPr="008E1D98">
              <w:t>10,0</w:t>
            </w:r>
          </w:p>
        </w:tc>
        <w:tc>
          <w:tcPr>
            <w:tcW w:w="709" w:type="dxa"/>
            <w:tcBorders>
              <w:top w:val="single" w:sz="4" w:space="0" w:color="auto"/>
              <w:left w:val="single" w:sz="4" w:space="0" w:color="auto"/>
              <w:bottom w:val="single" w:sz="4" w:space="0" w:color="auto"/>
              <w:right w:val="single" w:sz="4" w:space="0" w:color="auto"/>
            </w:tcBorders>
            <w:hideMark/>
          </w:tcPr>
          <w:p w:rsidR="00234003" w:rsidRPr="008E1D98" w:rsidRDefault="00234003" w:rsidP="00234003">
            <w:r w:rsidRPr="008E1D98">
              <w:t>0,0</w:t>
            </w:r>
          </w:p>
        </w:tc>
        <w:tc>
          <w:tcPr>
            <w:tcW w:w="851" w:type="dxa"/>
            <w:tcBorders>
              <w:top w:val="single" w:sz="4" w:space="0" w:color="auto"/>
              <w:left w:val="single" w:sz="4" w:space="0" w:color="auto"/>
              <w:bottom w:val="single" w:sz="4" w:space="0" w:color="auto"/>
              <w:right w:val="single" w:sz="4" w:space="0" w:color="auto"/>
            </w:tcBorders>
          </w:tcPr>
          <w:p w:rsidR="00234003" w:rsidRPr="008E1D98" w:rsidRDefault="00234003" w:rsidP="00234003">
            <w:r w:rsidRPr="008E1D98">
              <w:t>0,0</w:t>
            </w:r>
          </w:p>
        </w:tc>
        <w:tc>
          <w:tcPr>
            <w:tcW w:w="850" w:type="dxa"/>
            <w:tcBorders>
              <w:top w:val="single" w:sz="4" w:space="0" w:color="auto"/>
              <w:left w:val="single" w:sz="4" w:space="0" w:color="auto"/>
              <w:bottom w:val="single" w:sz="4" w:space="0" w:color="auto"/>
              <w:right w:val="single" w:sz="4" w:space="0" w:color="auto"/>
            </w:tcBorders>
          </w:tcPr>
          <w:p w:rsidR="00234003" w:rsidRPr="008E1D98" w:rsidRDefault="00234003" w:rsidP="00234003">
            <w:r w:rsidRPr="008E1D98">
              <w:t>10,0</w:t>
            </w:r>
          </w:p>
        </w:tc>
        <w:tc>
          <w:tcPr>
            <w:tcW w:w="992" w:type="dxa"/>
            <w:tcBorders>
              <w:top w:val="single" w:sz="4" w:space="0" w:color="auto"/>
              <w:left w:val="single" w:sz="4" w:space="0" w:color="auto"/>
              <w:bottom w:val="single" w:sz="4" w:space="0" w:color="auto"/>
              <w:right w:val="single" w:sz="4" w:space="0" w:color="auto"/>
            </w:tcBorders>
          </w:tcPr>
          <w:p w:rsidR="00234003" w:rsidRPr="008E1D98" w:rsidRDefault="00234003" w:rsidP="00234003">
            <w:r w:rsidRPr="008E1D98">
              <w:t>10,0</w:t>
            </w:r>
          </w:p>
        </w:tc>
        <w:tc>
          <w:tcPr>
            <w:tcW w:w="851" w:type="dxa"/>
            <w:tcBorders>
              <w:top w:val="single" w:sz="4" w:space="0" w:color="auto"/>
              <w:left w:val="single" w:sz="4" w:space="0" w:color="auto"/>
              <w:bottom w:val="single" w:sz="4" w:space="0" w:color="auto"/>
              <w:right w:val="single" w:sz="4" w:space="0" w:color="auto"/>
            </w:tcBorders>
            <w:hideMark/>
          </w:tcPr>
          <w:p w:rsidR="00234003" w:rsidRPr="008E1D98" w:rsidRDefault="00234003" w:rsidP="00234003">
            <w:r w:rsidRPr="008E1D98">
              <w:t>10,0</w:t>
            </w:r>
          </w:p>
        </w:tc>
        <w:tc>
          <w:tcPr>
            <w:tcW w:w="853" w:type="dxa"/>
            <w:tcBorders>
              <w:top w:val="single" w:sz="4" w:space="0" w:color="auto"/>
              <w:left w:val="single" w:sz="4" w:space="0" w:color="auto"/>
              <w:bottom w:val="single" w:sz="4" w:space="0" w:color="auto"/>
              <w:right w:val="single" w:sz="4" w:space="0" w:color="auto"/>
            </w:tcBorders>
            <w:hideMark/>
          </w:tcPr>
          <w:p w:rsidR="00234003" w:rsidRDefault="00234003" w:rsidP="00234003">
            <w:r w:rsidRPr="008E1D98">
              <w:t>0,00</w:t>
            </w:r>
          </w:p>
        </w:tc>
      </w:tr>
      <w:tr w:rsidR="007973DA" w:rsidRPr="009C4FAD" w:rsidTr="00CB1794">
        <w:trPr>
          <w:trHeight w:val="642"/>
        </w:trPr>
        <w:tc>
          <w:tcPr>
            <w:tcW w:w="710" w:type="dxa"/>
            <w:tcBorders>
              <w:top w:val="single" w:sz="4" w:space="0" w:color="auto"/>
              <w:left w:val="single" w:sz="4" w:space="0" w:color="auto"/>
              <w:bottom w:val="single" w:sz="4" w:space="0" w:color="auto"/>
              <w:right w:val="single" w:sz="4" w:space="0" w:color="auto"/>
            </w:tcBorders>
            <w:hideMark/>
          </w:tcPr>
          <w:p w:rsidR="007973DA" w:rsidRPr="009C4FAD" w:rsidRDefault="007973DA" w:rsidP="007973DA">
            <w:pPr>
              <w:spacing w:line="276" w:lineRule="auto"/>
              <w:jc w:val="center"/>
              <w:rPr>
                <w:sz w:val="23"/>
                <w:szCs w:val="23"/>
                <w:lang w:eastAsia="en-US"/>
              </w:rPr>
            </w:pPr>
            <w:r w:rsidRPr="009C4FAD">
              <w:rPr>
                <w:sz w:val="23"/>
                <w:szCs w:val="23"/>
                <w:lang w:eastAsia="en-US"/>
              </w:rPr>
              <w:lastRenderedPageBreak/>
              <w:t>3.1</w:t>
            </w:r>
          </w:p>
        </w:tc>
        <w:tc>
          <w:tcPr>
            <w:tcW w:w="1950" w:type="dxa"/>
            <w:tcBorders>
              <w:top w:val="single" w:sz="4" w:space="0" w:color="auto"/>
              <w:left w:val="single" w:sz="4" w:space="0" w:color="auto"/>
              <w:bottom w:val="single" w:sz="4" w:space="0" w:color="auto"/>
              <w:right w:val="single" w:sz="4" w:space="0" w:color="auto"/>
            </w:tcBorders>
            <w:hideMark/>
          </w:tcPr>
          <w:p w:rsidR="007973DA" w:rsidRPr="009C4FAD" w:rsidRDefault="007973DA" w:rsidP="007973DA">
            <w:pPr>
              <w:widowControl w:val="0"/>
              <w:autoSpaceDE w:val="0"/>
              <w:autoSpaceDN w:val="0"/>
              <w:adjustRightInd w:val="0"/>
              <w:rPr>
                <w:sz w:val="23"/>
                <w:szCs w:val="23"/>
                <w:lang w:eastAsia="en-US"/>
              </w:rPr>
            </w:pPr>
            <w:r w:rsidRPr="009C4FAD">
              <w:rPr>
                <w:sz w:val="23"/>
                <w:szCs w:val="23"/>
                <w:lang w:eastAsia="en-US"/>
              </w:rPr>
              <w:t>Предоставление субсидий СОНКО на реализацию социально значимых проектов</w:t>
            </w:r>
          </w:p>
        </w:tc>
        <w:tc>
          <w:tcPr>
            <w:tcW w:w="1701"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73DA" w:rsidRDefault="007973DA" w:rsidP="007973DA">
            <w:pPr>
              <w:spacing w:line="276" w:lineRule="auto"/>
              <w:jc w:val="center"/>
              <w:rPr>
                <w:sz w:val="23"/>
                <w:szCs w:val="23"/>
                <w:lang w:eastAsia="en-US"/>
              </w:rPr>
            </w:pPr>
            <w:r>
              <w:rPr>
                <w:sz w:val="23"/>
                <w:szCs w:val="23"/>
                <w:lang w:eastAsia="en-US"/>
              </w:rPr>
              <w:t>222</w:t>
            </w:r>
          </w:p>
        </w:tc>
        <w:tc>
          <w:tcPr>
            <w:tcW w:w="851" w:type="dxa"/>
            <w:tcBorders>
              <w:top w:val="single" w:sz="4" w:space="0" w:color="auto"/>
              <w:left w:val="single" w:sz="4" w:space="0" w:color="auto"/>
              <w:bottom w:val="single" w:sz="4" w:space="0" w:color="auto"/>
              <w:right w:val="single" w:sz="4" w:space="0" w:color="auto"/>
            </w:tcBorders>
            <w:hideMark/>
          </w:tcPr>
          <w:p w:rsidR="007973DA" w:rsidRDefault="007973DA" w:rsidP="007973DA">
            <w:pPr>
              <w:spacing w:line="276" w:lineRule="auto"/>
              <w:jc w:val="center"/>
              <w:rPr>
                <w:sz w:val="23"/>
                <w:szCs w:val="23"/>
                <w:lang w:eastAsia="en-US"/>
              </w:rPr>
            </w:pPr>
            <w:r>
              <w:rPr>
                <w:sz w:val="23"/>
                <w:szCs w:val="23"/>
                <w:lang w:eastAsia="en-US"/>
              </w:rPr>
              <w:t>0412</w:t>
            </w:r>
          </w:p>
        </w:tc>
        <w:tc>
          <w:tcPr>
            <w:tcW w:w="1417" w:type="dxa"/>
            <w:tcBorders>
              <w:top w:val="single" w:sz="4" w:space="0" w:color="auto"/>
              <w:left w:val="single" w:sz="4" w:space="0" w:color="auto"/>
              <w:bottom w:val="single" w:sz="4" w:space="0" w:color="auto"/>
              <w:right w:val="single" w:sz="4" w:space="0" w:color="auto"/>
            </w:tcBorders>
            <w:hideMark/>
          </w:tcPr>
          <w:p w:rsidR="007973DA" w:rsidRDefault="007973DA" w:rsidP="007973DA">
            <w:pPr>
              <w:spacing w:line="276" w:lineRule="auto"/>
              <w:jc w:val="center"/>
              <w:rPr>
                <w:sz w:val="23"/>
                <w:szCs w:val="23"/>
                <w:lang w:eastAsia="en-US"/>
              </w:rPr>
            </w:pPr>
            <w:r>
              <w:rPr>
                <w:sz w:val="23"/>
                <w:szCs w:val="23"/>
                <w:lang w:eastAsia="en-US"/>
              </w:rPr>
              <w:t>2000323840</w:t>
            </w:r>
          </w:p>
        </w:tc>
        <w:tc>
          <w:tcPr>
            <w:tcW w:w="1276" w:type="dxa"/>
            <w:tcBorders>
              <w:top w:val="single" w:sz="4" w:space="0" w:color="auto"/>
              <w:left w:val="single" w:sz="4" w:space="0" w:color="auto"/>
              <w:bottom w:val="single" w:sz="4" w:space="0" w:color="auto"/>
              <w:right w:val="single" w:sz="4" w:space="0" w:color="auto"/>
            </w:tcBorders>
          </w:tcPr>
          <w:p w:rsidR="007973DA" w:rsidRPr="00D35B90" w:rsidRDefault="007973DA" w:rsidP="007973DA">
            <w:pPr>
              <w:jc w:val="center"/>
              <w:rPr>
                <w:sz w:val="23"/>
                <w:szCs w:val="23"/>
              </w:rPr>
            </w:pPr>
            <w:r>
              <w:rPr>
                <w:sz w:val="23"/>
                <w:szCs w:val="23"/>
              </w:rPr>
              <w:t>72,0</w:t>
            </w:r>
          </w:p>
          <w:p w:rsidR="007973DA" w:rsidRDefault="007973DA" w:rsidP="007973DA">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tcPr>
          <w:p w:rsidR="007973DA" w:rsidRDefault="007973DA" w:rsidP="007973DA">
            <w:pPr>
              <w:spacing w:line="276" w:lineRule="auto"/>
              <w:jc w:val="center"/>
              <w:rPr>
                <w:sz w:val="23"/>
                <w:szCs w:val="23"/>
                <w:lang w:eastAsia="en-US"/>
              </w:rPr>
            </w:pPr>
            <w:r>
              <w:rPr>
                <w:sz w:val="23"/>
                <w:szCs w:val="23"/>
                <w:lang w:eastAsia="en-US"/>
              </w:rPr>
              <w:t>32,0</w:t>
            </w:r>
          </w:p>
        </w:tc>
        <w:tc>
          <w:tcPr>
            <w:tcW w:w="850" w:type="dxa"/>
            <w:tcBorders>
              <w:top w:val="single" w:sz="4" w:space="0" w:color="auto"/>
              <w:left w:val="single" w:sz="4" w:space="0" w:color="auto"/>
              <w:bottom w:val="single" w:sz="4" w:space="0" w:color="auto"/>
              <w:right w:val="single" w:sz="4" w:space="0" w:color="auto"/>
            </w:tcBorders>
          </w:tcPr>
          <w:p w:rsidR="007973DA" w:rsidRDefault="007973DA" w:rsidP="007973DA">
            <w:pPr>
              <w:spacing w:line="276" w:lineRule="auto"/>
              <w:jc w:val="center"/>
              <w:rPr>
                <w:sz w:val="23"/>
                <w:szCs w:val="23"/>
                <w:lang w:eastAsia="en-US"/>
              </w:rPr>
            </w:pPr>
            <w:r>
              <w:rPr>
                <w:sz w:val="23"/>
                <w:szCs w:val="23"/>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973DA" w:rsidRDefault="007973DA" w:rsidP="007973DA">
            <w:pPr>
              <w:spacing w:line="276" w:lineRule="auto"/>
              <w:jc w:val="center"/>
              <w:rPr>
                <w:sz w:val="23"/>
                <w:szCs w:val="23"/>
                <w:lang w:eastAsia="en-US"/>
              </w:rPr>
            </w:pPr>
            <w:r>
              <w:rPr>
                <w:sz w:val="23"/>
                <w:szCs w:val="23"/>
                <w:lang w:eastAsia="en-US"/>
              </w:rPr>
              <w:t>0,0</w:t>
            </w:r>
          </w:p>
        </w:tc>
        <w:tc>
          <w:tcPr>
            <w:tcW w:w="851" w:type="dxa"/>
            <w:tcBorders>
              <w:top w:val="single" w:sz="4" w:space="0" w:color="auto"/>
              <w:left w:val="single" w:sz="4" w:space="0" w:color="auto"/>
              <w:bottom w:val="single" w:sz="4" w:space="0" w:color="auto"/>
              <w:right w:val="single" w:sz="4" w:space="0" w:color="auto"/>
            </w:tcBorders>
          </w:tcPr>
          <w:p w:rsidR="007973DA" w:rsidRPr="005A413E" w:rsidRDefault="007973DA" w:rsidP="007973DA">
            <w:pPr>
              <w:jc w:val="center"/>
              <w:rPr>
                <w:sz w:val="23"/>
                <w:szCs w:val="23"/>
              </w:rPr>
            </w:pPr>
            <w:r>
              <w:rPr>
                <w:sz w:val="23"/>
                <w:szCs w:val="23"/>
              </w:rPr>
              <w:t>0,0</w:t>
            </w:r>
          </w:p>
        </w:tc>
        <w:tc>
          <w:tcPr>
            <w:tcW w:w="850" w:type="dxa"/>
            <w:tcBorders>
              <w:top w:val="single" w:sz="4" w:space="0" w:color="auto"/>
              <w:left w:val="single" w:sz="4" w:space="0" w:color="auto"/>
              <w:bottom w:val="single" w:sz="4" w:space="0" w:color="auto"/>
              <w:right w:val="single" w:sz="4" w:space="0" w:color="auto"/>
            </w:tcBorders>
          </w:tcPr>
          <w:p w:rsidR="007973DA" w:rsidRPr="005A413E" w:rsidRDefault="007973DA" w:rsidP="007973DA">
            <w:pPr>
              <w:jc w:val="center"/>
              <w:rPr>
                <w:sz w:val="23"/>
                <w:szCs w:val="23"/>
              </w:rPr>
            </w:pPr>
            <w:r>
              <w:rPr>
                <w:sz w:val="23"/>
                <w:szCs w:val="23"/>
              </w:rPr>
              <w:t>10,0</w:t>
            </w:r>
          </w:p>
        </w:tc>
        <w:tc>
          <w:tcPr>
            <w:tcW w:w="992" w:type="dxa"/>
            <w:tcBorders>
              <w:top w:val="single" w:sz="4" w:space="0" w:color="auto"/>
              <w:left w:val="single" w:sz="4" w:space="0" w:color="auto"/>
              <w:bottom w:val="single" w:sz="4" w:space="0" w:color="auto"/>
              <w:right w:val="single" w:sz="4" w:space="0" w:color="auto"/>
            </w:tcBorders>
          </w:tcPr>
          <w:p w:rsidR="007973DA" w:rsidRPr="005A413E" w:rsidRDefault="007973DA" w:rsidP="007973DA">
            <w:pPr>
              <w:jc w:val="center"/>
              <w:rPr>
                <w:sz w:val="23"/>
                <w:szCs w:val="23"/>
              </w:rPr>
            </w:pPr>
            <w:r>
              <w:rPr>
                <w:sz w:val="23"/>
                <w:szCs w:val="23"/>
              </w:rPr>
              <w:t>10</w:t>
            </w:r>
            <w:r w:rsidRPr="00D35B90">
              <w:rPr>
                <w:sz w:val="23"/>
                <w:szCs w:val="23"/>
              </w:rPr>
              <w:t>,</w:t>
            </w:r>
            <w:r>
              <w:rPr>
                <w:sz w:val="23"/>
                <w:szCs w:val="23"/>
              </w:rPr>
              <w:t>0</w:t>
            </w:r>
          </w:p>
        </w:tc>
        <w:tc>
          <w:tcPr>
            <w:tcW w:w="851" w:type="dxa"/>
            <w:tcBorders>
              <w:top w:val="single" w:sz="4" w:space="0" w:color="auto"/>
              <w:left w:val="single" w:sz="4" w:space="0" w:color="auto"/>
              <w:bottom w:val="single" w:sz="4" w:space="0" w:color="auto"/>
              <w:right w:val="single" w:sz="4" w:space="0" w:color="auto"/>
            </w:tcBorders>
          </w:tcPr>
          <w:p w:rsidR="007973DA" w:rsidRDefault="007973DA" w:rsidP="007973DA">
            <w:pPr>
              <w:spacing w:line="276" w:lineRule="auto"/>
              <w:jc w:val="center"/>
              <w:rPr>
                <w:sz w:val="23"/>
                <w:szCs w:val="23"/>
                <w:lang w:eastAsia="en-US"/>
              </w:rPr>
            </w:pPr>
            <w:r>
              <w:rPr>
                <w:sz w:val="23"/>
                <w:szCs w:val="23"/>
                <w:lang w:eastAsia="en-US"/>
              </w:rPr>
              <w:t>10,0</w:t>
            </w:r>
          </w:p>
        </w:tc>
        <w:tc>
          <w:tcPr>
            <w:tcW w:w="853" w:type="dxa"/>
            <w:tcBorders>
              <w:top w:val="single" w:sz="4" w:space="0" w:color="auto"/>
              <w:left w:val="single" w:sz="4" w:space="0" w:color="auto"/>
              <w:bottom w:val="single" w:sz="4" w:space="0" w:color="auto"/>
              <w:right w:val="single" w:sz="4" w:space="0" w:color="auto"/>
            </w:tcBorders>
          </w:tcPr>
          <w:p w:rsidR="007973DA" w:rsidRDefault="007973DA" w:rsidP="007973DA">
            <w:pPr>
              <w:spacing w:line="276" w:lineRule="auto"/>
              <w:jc w:val="center"/>
              <w:rPr>
                <w:sz w:val="23"/>
                <w:szCs w:val="23"/>
                <w:lang w:eastAsia="en-US"/>
              </w:rPr>
            </w:pPr>
            <w:r>
              <w:rPr>
                <w:sz w:val="23"/>
                <w:szCs w:val="23"/>
                <w:lang w:eastAsia="en-US"/>
              </w:rPr>
              <w:t>0,00</w:t>
            </w:r>
          </w:p>
        </w:tc>
      </w:tr>
      <w:tr w:rsidR="007973DA" w:rsidRPr="009C4FAD" w:rsidTr="006564DF">
        <w:tc>
          <w:tcPr>
            <w:tcW w:w="710" w:type="dxa"/>
            <w:tcBorders>
              <w:top w:val="single" w:sz="4" w:space="0" w:color="auto"/>
              <w:left w:val="single" w:sz="4" w:space="0" w:color="auto"/>
              <w:bottom w:val="single" w:sz="4" w:space="0" w:color="auto"/>
              <w:right w:val="single" w:sz="4" w:space="0" w:color="auto"/>
            </w:tcBorders>
            <w:hideMark/>
          </w:tcPr>
          <w:p w:rsidR="007973DA" w:rsidRPr="009C4FAD" w:rsidRDefault="007973DA" w:rsidP="007973DA">
            <w:pPr>
              <w:spacing w:line="276" w:lineRule="auto"/>
              <w:jc w:val="center"/>
              <w:rPr>
                <w:sz w:val="23"/>
                <w:szCs w:val="23"/>
                <w:lang w:eastAsia="en-US"/>
              </w:rPr>
            </w:pPr>
            <w:r w:rsidRPr="009C4FAD">
              <w:rPr>
                <w:sz w:val="23"/>
                <w:szCs w:val="23"/>
                <w:lang w:eastAsia="en-US"/>
              </w:rPr>
              <w:t>3.2</w:t>
            </w:r>
          </w:p>
        </w:tc>
        <w:tc>
          <w:tcPr>
            <w:tcW w:w="1950" w:type="dxa"/>
            <w:tcBorders>
              <w:top w:val="single" w:sz="4" w:space="0" w:color="auto"/>
              <w:left w:val="single" w:sz="4" w:space="0" w:color="auto"/>
              <w:bottom w:val="single" w:sz="4" w:space="0" w:color="auto"/>
              <w:right w:val="single" w:sz="4" w:space="0" w:color="auto"/>
            </w:tcBorders>
            <w:hideMark/>
          </w:tcPr>
          <w:p w:rsidR="007973DA" w:rsidRPr="009C4FAD" w:rsidRDefault="007973DA" w:rsidP="007973DA">
            <w:pPr>
              <w:widowControl w:val="0"/>
              <w:autoSpaceDE w:val="0"/>
              <w:autoSpaceDN w:val="0"/>
              <w:adjustRightInd w:val="0"/>
              <w:rPr>
                <w:sz w:val="23"/>
                <w:szCs w:val="23"/>
                <w:lang w:eastAsia="en-US"/>
              </w:rPr>
            </w:pPr>
            <w:r w:rsidRPr="009C4FAD">
              <w:rPr>
                <w:sz w:val="23"/>
                <w:szCs w:val="23"/>
                <w:lang w:eastAsia="en-US"/>
              </w:rPr>
              <w:t xml:space="preserve">Содействие участию СОНКО в городских и областных мероприятиях </w:t>
            </w:r>
          </w:p>
        </w:tc>
        <w:tc>
          <w:tcPr>
            <w:tcW w:w="1701"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853"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r>
      <w:tr w:rsidR="007973DA" w:rsidRPr="009C4FAD" w:rsidTr="006564DF">
        <w:tc>
          <w:tcPr>
            <w:tcW w:w="710" w:type="dxa"/>
            <w:tcBorders>
              <w:top w:val="single" w:sz="4" w:space="0" w:color="auto"/>
              <w:left w:val="single" w:sz="4" w:space="0" w:color="auto"/>
              <w:bottom w:val="single" w:sz="4" w:space="0" w:color="auto"/>
              <w:right w:val="single" w:sz="4" w:space="0" w:color="auto"/>
            </w:tcBorders>
            <w:hideMark/>
          </w:tcPr>
          <w:p w:rsidR="007973DA" w:rsidRPr="009C4FAD" w:rsidRDefault="007973DA" w:rsidP="007973DA">
            <w:pPr>
              <w:spacing w:line="276" w:lineRule="auto"/>
              <w:jc w:val="center"/>
              <w:rPr>
                <w:sz w:val="23"/>
                <w:szCs w:val="23"/>
                <w:lang w:eastAsia="en-US"/>
              </w:rPr>
            </w:pPr>
            <w:r w:rsidRPr="009C4FAD">
              <w:rPr>
                <w:sz w:val="23"/>
                <w:szCs w:val="23"/>
                <w:lang w:eastAsia="en-US"/>
              </w:rPr>
              <w:t>3.3.</w:t>
            </w:r>
          </w:p>
        </w:tc>
        <w:tc>
          <w:tcPr>
            <w:tcW w:w="1950" w:type="dxa"/>
            <w:tcBorders>
              <w:top w:val="single" w:sz="4" w:space="0" w:color="auto"/>
              <w:left w:val="single" w:sz="4" w:space="0" w:color="auto"/>
              <w:bottom w:val="single" w:sz="4" w:space="0" w:color="auto"/>
              <w:right w:val="single" w:sz="4" w:space="0" w:color="auto"/>
            </w:tcBorders>
            <w:hideMark/>
          </w:tcPr>
          <w:p w:rsidR="007973DA" w:rsidRPr="009C4FAD" w:rsidRDefault="007973DA" w:rsidP="007973DA">
            <w:pPr>
              <w:autoSpaceDE w:val="0"/>
              <w:autoSpaceDN w:val="0"/>
              <w:adjustRightInd w:val="0"/>
              <w:rPr>
                <w:sz w:val="23"/>
                <w:szCs w:val="23"/>
                <w:lang w:eastAsia="en-US"/>
              </w:rPr>
            </w:pPr>
            <w:r w:rsidRPr="009C4FAD">
              <w:rPr>
                <w:sz w:val="23"/>
                <w:szCs w:val="23"/>
                <w:lang w:eastAsia="en-US"/>
              </w:rPr>
              <w:t>Предоставление имущественной поддержки СОНКО</w:t>
            </w:r>
          </w:p>
        </w:tc>
        <w:tc>
          <w:tcPr>
            <w:tcW w:w="1701"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853"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r>
      <w:tr w:rsidR="007973DA" w:rsidRPr="009C4FAD" w:rsidTr="006564DF">
        <w:tc>
          <w:tcPr>
            <w:tcW w:w="710" w:type="dxa"/>
            <w:tcBorders>
              <w:top w:val="single" w:sz="4" w:space="0" w:color="auto"/>
              <w:left w:val="single" w:sz="4" w:space="0" w:color="auto"/>
              <w:bottom w:val="single" w:sz="4" w:space="0" w:color="auto"/>
              <w:right w:val="single" w:sz="4" w:space="0" w:color="auto"/>
            </w:tcBorders>
            <w:hideMark/>
          </w:tcPr>
          <w:p w:rsidR="007973DA" w:rsidRPr="009C4FAD" w:rsidRDefault="007973DA" w:rsidP="007973DA">
            <w:pPr>
              <w:spacing w:line="276" w:lineRule="auto"/>
              <w:jc w:val="center"/>
              <w:rPr>
                <w:sz w:val="23"/>
                <w:szCs w:val="23"/>
                <w:lang w:eastAsia="en-US"/>
              </w:rPr>
            </w:pPr>
            <w:r w:rsidRPr="009C4FAD">
              <w:rPr>
                <w:sz w:val="23"/>
                <w:szCs w:val="23"/>
                <w:lang w:eastAsia="en-US"/>
              </w:rPr>
              <w:t>3.4</w:t>
            </w:r>
          </w:p>
        </w:tc>
        <w:tc>
          <w:tcPr>
            <w:tcW w:w="1950" w:type="dxa"/>
            <w:tcBorders>
              <w:top w:val="single" w:sz="4" w:space="0" w:color="auto"/>
              <w:left w:val="single" w:sz="4" w:space="0" w:color="auto"/>
              <w:bottom w:val="single" w:sz="4" w:space="0" w:color="auto"/>
              <w:right w:val="single" w:sz="4" w:space="0" w:color="auto"/>
            </w:tcBorders>
            <w:hideMark/>
          </w:tcPr>
          <w:p w:rsidR="007973DA" w:rsidRPr="009C4FAD" w:rsidRDefault="007973DA" w:rsidP="007973DA">
            <w:pPr>
              <w:autoSpaceDE w:val="0"/>
              <w:autoSpaceDN w:val="0"/>
              <w:adjustRightInd w:val="0"/>
              <w:rPr>
                <w:sz w:val="23"/>
                <w:szCs w:val="23"/>
                <w:lang w:eastAsia="en-US"/>
              </w:rPr>
            </w:pPr>
            <w:r w:rsidRPr="009C4FAD">
              <w:rPr>
                <w:sz w:val="23"/>
                <w:szCs w:val="23"/>
                <w:lang w:eastAsia="en-US"/>
              </w:rPr>
              <w:t>Содействие информационной поддержки о деятельности СОНКО</w:t>
            </w:r>
          </w:p>
        </w:tc>
        <w:tc>
          <w:tcPr>
            <w:tcW w:w="1701"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973DA" w:rsidRPr="009C4FAD" w:rsidRDefault="007973DA" w:rsidP="007973DA">
            <w:pPr>
              <w:spacing w:line="276" w:lineRule="auto"/>
              <w:jc w:val="center"/>
              <w:rPr>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851"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c>
          <w:tcPr>
            <w:tcW w:w="853" w:type="dxa"/>
            <w:tcBorders>
              <w:top w:val="single" w:sz="4" w:space="0" w:color="auto"/>
              <w:left w:val="single" w:sz="4" w:space="0" w:color="auto"/>
              <w:bottom w:val="single" w:sz="4" w:space="0" w:color="auto"/>
              <w:right w:val="single" w:sz="4" w:space="0" w:color="auto"/>
            </w:tcBorders>
          </w:tcPr>
          <w:p w:rsidR="007973DA" w:rsidRPr="009C4FAD" w:rsidRDefault="007973DA" w:rsidP="007973DA">
            <w:pPr>
              <w:spacing w:line="276" w:lineRule="auto"/>
              <w:jc w:val="center"/>
              <w:rPr>
                <w:sz w:val="23"/>
                <w:szCs w:val="23"/>
                <w:lang w:eastAsia="en-US"/>
              </w:rPr>
            </w:pPr>
          </w:p>
        </w:tc>
      </w:tr>
    </w:tbl>
    <w:p w:rsidR="0026201A" w:rsidRPr="00C475B8" w:rsidRDefault="0026201A" w:rsidP="00F312F3">
      <w:pPr>
        <w:tabs>
          <w:tab w:val="left" w:pos="720"/>
        </w:tabs>
        <w:autoSpaceDE w:val="0"/>
        <w:autoSpaceDN w:val="0"/>
        <w:adjustRightInd w:val="0"/>
        <w:ind w:firstLine="540"/>
        <w:jc w:val="right"/>
        <w:rPr>
          <w:rFonts w:eastAsia="MS Mincho"/>
          <w:sz w:val="32"/>
          <w:szCs w:val="28"/>
          <w:lang w:eastAsia="ja-JP"/>
        </w:rPr>
      </w:pPr>
    </w:p>
    <w:p w:rsidR="0026201A" w:rsidRPr="00C475B8" w:rsidRDefault="0026201A" w:rsidP="00F312F3">
      <w:pPr>
        <w:tabs>
          <w:tab w:val="left" w:pos="720"/>
        </w:tabs>
        <w:autoSpaceDE w:val="0"/>
        <w:autoSpaceDN w:val="0"/>
        <w:adjustRightInd w:val="0"/>
        <w:ind w:firstLine="540"/>
        <w:jc w:val="right"/>
        <w:rPr>
          <w:rFonts w:eastAsia="MS Mincho"/>
          <w:sz w:val="32"/>
          <w:szCs w:val="28"/>
          <w:lang w:eastAsia="ja-JP"/>
        </w:rPr>
      </w:pPr>
    </w:p>
    <w:p w:rsidR="0026201A" w:rsidRPr="00C475B8" w:rsidRDefault="0026201A" w:rsidP="00F312F3">
      <w:pPr>
        <w:tabs>
          <w:tab w:val="left" w:pos="720"/>
        </w:tabs>
        <w:autoSpaceDE w:val="0"/>
        <w:autoSpaceDN w:val="0"/>
        <w:adjustRightInd w:val="0"/>
        <w:ind w:firstLine="540"/>
        <w:jc w:val="right"/>
        <w:rPr>
          <w:rFonts w:eastAsia="MS Mincho"/>
          <w:sz w:val="32"/>
          <w:szCs w:val="28"/>
          <w:lang w:eastAsia="ja-JP"/>
        </w:rPr>
      </w:pPr>
    </w:p>
    <w:p w:rsidR="00F16A7C" w:rsidRPr="00C475B8" w:rsidRDefault="00F16A7C" w:rsidP="00F312F3">
      <w:pPr>
        <w:tabs>
          <w:tab w:val="left" w:pos="720"/>
        </w:tabs>
        <w:autoSpaceDE w:val="0"/>
        <w:autoSpaceDN w:val="0"/>
        <w:adjustRightInd w:val="0"/>
        <w:ind w:firstLine="540"/>
        <w:jc w:val="right"/>
        <w:rPr>
          <w:rFonts w:eastAsia="MS Mincho"/>
          <w:sz w:val="32"/>
          <w:szCs w:val="28"/>
          <w:lang w:eastAsia="ja-JP"/>
        </w:rPr>
        <w:sectPr w:rsidR="00F16A7C" w:rsidRPr="00C475B8" w:rsidSect="00F16A7C">
          <w:headerReference w:type="first" r:id="rId12"/>
          <w:pgSz w:w="16838" w:h="11906" w:orient="landscape"/>
          <w:pgMar w:top="851" w:right="1134" w:bottom="1701" w:left="1134" w:header="709" w:footer="709" w:gutter="0"/>
          <w:pgNumType w:start="1"/>
          <w:cols w:space="708"/>
          <w:titlePg/>
          <w:docGrid w:linePitch="360"/>
        </w:sect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3780"/>
      </w:tblGrid>
      <w:tr w:rsidR="00C475B8" w:rsidRPr="009427BD" w:rsidTr="00F16A7C">
        <w:tc>
          <w:tcPr>
            <w:tcW w:w="5778" w:type="dxa"/>
          </w:tcPr>
          <w:p w:rsidR="00F16A7C" w:rsidRPr="009427BD" w:rsidRDefault="00F16A7C" w:rsidP="00F312F3">
            <w:pPr>
              <w:tabs>
                <w:tab w:val="left" w:pos="720"/>
              </w:tabs>
              <w:autoSpaceDE w:val="0"/>
              <w:autoSpaceDN w:val="0"/>
              <w:adjustRightInd w:val="0"/>
              <w:jc w:val="right"/>
              <w:rPr>
                <w:rFonts w:eastAsia="MS Mincho"/>
                <w:sz w:val="28"/>
                <w:szCs w:val="28"/>
                <w:lang w:eastAsia="ja-JP"/>
              </w:rPr>
            </w:pPr>
          </w:p>
        </w:tc>
        <w:tc>
          <w:tcPr>
            <w:tcW w:w="3793" w:type="dxa"/>
          </w:tcPr>
          <w:p w:rsidR="00F16A7C" w:rsidRPr="009427BD" w:rsidRDefault="00F16A7C" w:rsidP="00F16A7C">
            <w:pPr>
              <w:tabs>
                <w:tab w:val="left" w:pos="720"/>
              </w:tabs>
              <w:autoSpaceDE w:val="0"/>
              <w:autoSpaceDN w:val="0"/>
              <w:adjustRightInd w:val="0"/>
              <w:rPr>
                <w:rFonts w:eastAsia="MS Mincho"/>
                <w:sz w:val="28"/>
                <w:szCs w:val="28"/>
                <w:lang w:eastAsia="ja-JP"/>
              </w:rPr>
            </w:pPr>
            <w:r w:rsidRPr="009427BD">
              <w:rPr>
                <w:rFonts w:eastAsia="MS Mincho"/>
                <w:sz w:val="28"/>
                <w:szCs w:val="28"/>
                <w:lang w:eastAsia="ja-JP"/>
              </w:rPr>
              <w:t>Приложение № 5</w:t>
            </w:r>
          </w:p>
          <w:p w:rsidR="00F16A7C" w:rsidRPr="009427BD" w:rsidRDefault="00F16A7C" w:rsidP="00F16A7C">
            <w:pPr>
              <w:tabs>
                <w:tab w:val="left" w:pos="720"/>
              </w:tabs>
              <w:autoSpaceDE w:val="0"/>
              <w:autoSpaceDN w:val="0"/>
              <w:adjustRightInd w:val="0"/>
              <w:rPr>
                <w:rFonts w:eastAsia="MS Mincho"/>
                <w:sz w:val="28"/>
                <w:szCs w:val="28"/>
                <w:lang w:eastAsia="ja-JP"/>
              </w:rPr>
            </w:pPr>
            <w:r w:rsidRPr="009427BD">
              <w:rPr>
                <w:rFonts w:eastAsia="MS Mincho"/>
                <w:sz w:val="28"/>
                <w:szCs w:val="28"/>
                <w:lang w:eastAsia="ja-JP"/>
              </w:rPr>
              <w:t xml:space="preserve"> к муниципальной программе</w:t>
            </w:r>
          </w:p>
        </w:tc>
      </w:tr>
    </w:tbl>
    <w:p w:rsidR="0026201A" w:rsidRPr="009427BD" w:rsidRDefault="0026201A" w:rsidP="00F312F3">
      <w:pPr>
        <w:tabs>
          <w:tab w:val="left" w:pos="720"/>
        </w:tabs>
        <w:autoSpaceDE w:val="0"/>
        <w:autoSpaceDN w:val="0"/>
        <w:adjustRightInd w:val="0"/>
        <w:ind w:firstLine="540"/>
        <w:jc w:val="right"/>
        <w:rPr>
          <w:rFonts w:eastAsia="MS Mincho"/>
          <w:sz w:val="28"/>
          <w:szCs w:val="28"/>
          <w:lang w:eastAsia="ja-JP"/>
        </w:rPr>
      </w:pPr>
    </w:p>
    <w:p w:rsidR="006564DF" w:rsidRPr="006564DF" w:rsidRDefault="006564DF" w:rsidP="006564DF">
      <w:pPr>
        <w:widowControl w:val="0"/>
        <w:autoSpaceDE w:val="0"/>
        <w:autoSpaceDN w:val="0"/>
        <w:adjustRightInd w:val="0"/>
        <w:jc w:val="center"/>
        <w:rPr>
          <w:sz w:val="28"/>
          <w:szCs w:val="28"/>
        </w:rPr>
      </w:pPr>
      <w:r w:rsidRPr="006564DF">
        <w:rPr>
          <w:sz w:val="28"/>
          <w:szCs w:val="28"/>
        </w:rPr>
        <w:t>Порядок</w:t>
      </w:r>
    </w:p>
    <w:p w:rsidR="006564DF" w:rsidRPr="006564DF" w:rsidRDefault="006564DF" w:rsidP="006564DF">
      <w:pPr>
        <w:widowControl w:val="0"/>
        <w:autoSpaceDE w:val="0"/>
        <w:autoSpaceDN w:val="0"/>
        <w:adjustRightInd w:val="0"/>
        <w:ind w:firstLine="540"/>
        <w:jc w:val="center"/>
        <w:rPr>
          <w:sz w:val="28"/>
          <w:szCs w:val="28"/>
        </w:rPr>
      </w:pPr>
      <w:r w:rsidRPr="006564DF">
        <w:rPr>
          <w:sz w:val="28"/>
          <w:szCs w:val="28"/>
        </w:rPr>
        <w:t>предоставления субсидий социально-ориентированным некоммерческим организациям для возмещения части затрат, направленных на поддержку и укрепление материально-технической базы СОНКО</w:t>
      </w:r>
    </w:p>
    <w:p w:rsidR="006564DF" w:rsidRPr="006564DF" w:rsidRDefault="006564DF" w:rsidP="006564DF">
      <w:pPr>
        <w:shd w:val="clear" w:color="auto" w:fill="FFFFFF"/>
        <w:jc w:val="center"/>
        <w:outlineLvl w:val="3"/>
        <w:rPr>
          <w:b/>
          <w:sz w:val="28"/>
          <w:szCs w:val="28"/>
        </w:rPr>
      </w:pPr>
    </w:p>
    <w:p w:rsidR="006564DF" w:rsidRPr="006564DF" w:rsidRDefault="006564DF" w:rsidP="006564DF">
      <w:pPr>
        <w:numPr>
          <w:ilvl w:val="0"/>
          <w:numId w:val="6"/>
        </w:numPr>
        <w:jc w:val="center"/>
        <w:rPr>
          <w:sz w:val="28"/>
          <w:szCs w:val="28"/>
        </w:rPr>
      </w:pPr>
      <w:r w:rsidRPr="006564DF">
        <w:rPr>
          <w:sz w:val="28"/>
          <w:szCs w:val="28"/>
        </w:rPr>
        <w:t>Общие положения</w:t>
      </w:r>
      <w:r w:rsidRPr="006564DF">
        <w:rPr>
          <w:sz w:val="20"/>
          <w:szCs w:val="20"/>
        </w:rPr>
        <w:t xml:space="preserve"> </w:t>
      </w:r>
      <w:r w:rsidRPr="006564DF">
        <w:rPr>
          <w:sz w:val="28"/>
          <w:szCs w:val="28"/>
        </w:rPr>
        <w:t>о предоставлении субсидий</w:t>
      </w:r>
    </w:p>
    <w:p w:rsidR="006564DF" w:rsidRPr="006564DF" w:rsidRDefault="006564DF" w:rsidP="006564DF">
      <w:pPr>
        <w:ind w:left="720"/>
        <w:rPr>
          <w:sz w:val="28"/>
          <w:szCs w:val="28"/>
        </w:rPr>
      </w:pPr>
    </w:p>
    <w:p w:rsidR="006564DF" w:rsidRPr="006564DF" w:rsidRDefault="006564DF" w:rsidP="004A6C98">
      <w:pPr>
        <w:tabs>
          <w:tab w:val="left" w:pos="142"/>
        </w:tabs>
        <w:ind w:firstLine="709"/>
        <w:jc w:val="both"/>
        <w:rPr>
          <w:sz w:val="28"/>
          <w:szCs w:val="28"/>
        </w:rPr>
      </w:pPr>
      <w:r w:rsidRPr="006564DF">
        <w:rPr>
          <w:sz w:val="28"/>
          <w:szCs w:val="28"/>
        </w:rPr>
        <w:t xml:space="preserve">1.1. </w:t>
      </w:r>
      <w:proofErr w:type="gramStart"/>
      <w:r w:rsidRPr="006564DF">
        <w:rPr>
          <w:sz w:val="28"/>
          <w:szCs w:val="28"/>
        </w:rPr>
        <w:t>Настоящий Порядок предоставления субсидий социально ориентированным</w:t>
      </w:r>
      <w:r w:rsidR="004A6C98">
        <w:rPr>
          <w:sz w:val="28"/>
          <w:szCs w:val="28"/>
        </w:rPr>
        <w:t xml:space="preserve"> </w:t>
      </w:r>
      <w:r w:rsidRPr="006564DF">
        <w:rPr>
          <w:sz w:val="28"/>
          <w:szCs w:val="28"/>
        </w:rPr>
        <w:t>некоммерческим организациям</w:t>
      </w:r>
      <w:r w:rsidR="00814075">
        <w:rPr>
          <w:sz w:val="28"/>
          <w:szCs w:val="28"/>
        </w:rPr>
        <w:t xml:space="preserve">  </w:t>
      </w:r>
      <w:r w:rsidRPr="006564DF">
        <w:rPr>
          <w:sz w:val="28"/>
          <w:szCs w:val="28"/>
        </w:rPr>
        <w:t xml:space="preserve"> для   возмещения   части затрат, направленных на</w:t>
      </w:r>
      <w:r w:rsidR="004A6C98">
        <w:rPr>
          <w:sz w:val="28"/>
          <w:szCs w:val="28"/>
        </w:rPr>
        <w:t xml:space="preserve"> </w:t>
      </w:r>
      <w:r w:rsidRPr="006564DF">
        <w:rPr>
          <w:sz w:val="28"/>
          <w:szCs w:val="28"/>
        </w:rPr>
        <w:t>поддержку и укрепление  материально-технической  базы СОНКО (далее - Порядок)</w:t>
      </w:r>
      <w:r w:rsidR="004A6C98">
        <w:rPr>
          <w:sz w:val="28"/>
          <w:szCs w:val="28"/>
        </w:rPr>
        <w:t xml:space="preserve"> </w:t>
      </w:r>
      <w:r w:rsidRPr="006564DF">
        <w:rPr>
          <w:sz w:val="28"/>
          <w:szCs w:val="28"/>
        </w:rPr>
        <w:t>разработан   в  соответствии   с    пунктом    2   статьи    78    Бюджетного   кодекса Российской Федерации, постановлением Правительства Российской Федерации от</w:t>
      </w:r>
      <w:r w:rsidR="004A6C98">
        <w:rPr>
          <w:sz w:val="28"/>
          <w:szCs w:val="28"/>
        </w:rPr>
        <w:t xml:space="preserve"> </w:t>
      </w:r>
      <w:r w:rsidRPr="006564DF">
        <w:rPr>
          <w:sz w:val="28"/>
          <w:szCs w:val="28"/>
        </w:rPr>
        <w:t>18.09.2020   №1492  «Об  общих  требованиях  к  нормативным  правовым  актам,</w:t>
      </w:r>
      <w:r w:rsidR="004A6C98">
        <w:rPr>
          <w:sz w:val="28"/>
          <w:szCs w:val="28"/>
        </w:rPr>
        <w:t xml:space="preserve"> </w:t>
      </w:r>
      <w:r w:rsidRPr="006564DF">
        <w:rPr>
          <w:sz w:val="28"/>
          <w:szCs w:val="28"/>
        </w:rPr>
        <w:t>муниципальным  правовым актам,  регулирующим  предоставление  субсидий,  в том  числе грантов в форме</w:t>
      </w:r>
      <w:proofErr w:type="gramEnd"/>
      <w:r w:rsidRPr="006564DF">
        <w:rPr>
          <w:sz w:val="28"/>
          <w:szCs w:val="28"/>
        </w:rPr>
        <w:t xml:space="preserve"> субсидий, юридическим лицам, индивидуальным</w:t>
      </w:r>
      <w:r w:rsidR="004A6C98">
        <w:rPr>
          <w:sz w:val="28"/>
          <w:szCs w:val="28"/>
        </w:rPr>
        <w:t xml:space="preserve"> </w:t>
      </w:r>
      <w:r w:rsidRPr="006564DF">
        <w:rPr>
          <w:sz w:val="28"/>
          <w:szCs w:val="28"/>
        </w:rPr>
        <w:t>предпринимателям,   а   также  физическим   лицам  -  производителям   товаров,</w:t>
      </w:r>
      <w:r w:rsidR="004A6C98">
        <w:rPr>
          <w:sz w:val="28"/>
          <w:szCs w:val="28"/>
        </w:rPr>
        <w:t xml:space="preserve"> </w:t>
      </w:r>
      <w:r w:rsidRPr="006564DF">
        <w:rPr>
          <w:sz w:val="28"/>
          <w:szCs w:val="28"/>
        </w:rPr>
        <w:t xml:space="preserve">работ,  услуг,  и   о  признании </w:t>
      </w:r>
      <w:proofErr w:type="gramStart"/>
      <w:r w:rsidRPr="006564DF">
        <w:rPr>
          <w:sz w:val="28"/>
          <w:szCs w:val="28"/>
        </w:rPr>
        <w:t>утратившими</w:t>
      </w:r>
      <w:proofErr w:type="gramEnd"/>
      <w:r w:rsidRPr="006564DF">
        <w:rPr>
          <w:sz w:val="28"/>
          <w:szCs w:val="28"/>
        </w:rPr>
        <w:t xml:space="preserve"> силу некоторых актов Правительства</w:t>
      </w:r>
      <w:r w:rsidR="004A6C98">
        <w:rPr>
          <w:sz w:val="28"/>
          <w:szCs w:val="28"/>
        </w:rPr>
        <w:t xml:space="preserve"> </w:t>
      </w:r>
      <w:r w:rsidRPr="006564DF">
        <w:rPr>
          <w:sz w:val="28"/>
          <w:szCs w:val="28"/>
        </w:rPr>
        <w:t>Российской  Федерации  и отдельных положений некоторых актов Правительства</w:t>
      </w:r>
      <w:r w:rsidR="004A6C98">
        <w:rPr>
          <w:sz w:val="28"/>
          <w:szCs w:val="28"/>
        </w:rPr>
        <w:t xml:space="preserve"> </w:t>
      </w:r>
      <w:r w:rsidRPr="006564DF">
        <w:rPr>
          <w:sz w:val="28"/>
          <w:szCs w:val="28"/>
        </w:rPr>
        <w:t>Российской Федерации».</w:t>
      </w:r>
    </w:p>
    <w:p w:rsidR="00814075" w:rsidRDefault="006564DF" w:rsidP="00814075">
      <w:pPr>
        <w:tabs>
          <w:tab w:val="left" w:pos="142"/>
        </w:tabs>
        <w:ind w:firstLine="709"/>
        <w:jc w:val="both"/>
        <w:rPr>
          <w:sz w:val="28"/>
          <w:szCs w:val="28"/>
        </w:rPr>
      </w:pPr>
      <w:r w:rsidRPr="006564DF">
        <w:rPr>
          <w:sz w:val="28"/>
          <w:szCs w:val="28"/>
        </w:rPr>
        <w:t xml:space="preserve">1.2. Субсидии   предоставляются в рамках муниципальной </w:t>
      </w:r>
      <w:r w:rsidR="00814075">
        <w:rPr>
          <w:sz w:val="28"/>
          <w:szCs w:val="28"/>
        </w:rPr>
        <w:t xml:space="preserve"> </w:t>
      </w:r>
      <w:r w:rsidRPr="006564DF">
        <w:rPr>
          <w:sz w:val="28"/>
          <w:szCs w:val="28"/>
        </w:rPr>
        <w:t>программы</w:t>
      </w:r>
      <w:r w:rsidR="004A6C98">
        <w:rPr>
          <w:sz w:val="28"/>
          <w:szCs w:val="28"/>
        </w:rPr>
        <w:t xml:space="preserve"> </w:t>
      </w:r>
      <w:r w:rsidRPr="006564DF">
        <w:rPr>
          <w:sz w:val="28"/>
          <w:szCs w:val="28"/>
        </w:rPr>
        <w:t>«Поддержка  социально  ориентированных</w:t>
      </w:r>
      <w:r w:rsidR="004A6C98">
        <w:rPr>
          <w:sz w:val="28"/>
          <w:szCs w:val="28"/>
        </w:rPr>
        <w:t xml:space="preserve"> некоммерческих  организаций </w:t>
      </w:r>
      <w:r w:rsidRPr="006564DF">
        <w:rPr>
          <w:sz w:val="28"/>
          <w:szCs w:val="28"/>
        </w:rPr>
        <w:t>на</w:t>
      </w:r>
      <w:r w:rsidR="004A6C98">
        <w:rPr>
          <w:sz w:val="28"/>
          <w:szCs w:val="28"/>
        </w:rPr>
        <w:t xml:space="preserve"> </w:t>
      </w:r>
      <w:r w:rsidRPr="006564DF">
        <w:rPr>
          <w:sz w:val="28"/>
          <w:szCs w:val="28"/>
        </w:rPr>
        <w:t>территории  муниципального  образования  город  Тында   на  2017 - 2024  годы»,</w:t>
      </w:r>
      <w:r w:rsidR="004A6C98">
        <w:rPr>
          <w:sz w:val="28"/>
          <w:szCs w:val="28"/>
        </w:rPr>
        <w:t xml:space="preserve"> </w:t>
      </w:r>
      <w:r w:rsidRPr="006564DF">
        <w:rPr>
          <w:sz w:val="28"/>
          <w:szCs w:val="28"/>
        </w:rPr>
        <w:t>утвержденной постановлением Администрации города Тынды от 12.09.2016 № 2423</w:t>
      </w:r>
      <w:r w:rsidR="004A6C98">
        <w:rPr>
          <w:sz w:val="28"/>
          <w:szCs w:val="28"/>
        </w:rPr>
        <w:t xml:space="preserve"> </w:t>
      </w:r>
      <w:r w:rsidRPr="006564DF">
        <w:rPr>
          <w:sz w:val="28"/>
          <w:szCs w:val="28"/>
        </w:rPr>
        <w:t xml:space="preserve">(далее  -  Программа) </w:t>
      </w:r>
      <w:bookmarkStart w:id="3" w:name="P23"/>
      <w:bookmarkEnd w:id="3"/>
      <w:r w:rsidRPr="006564DF">
        <w:rPr>
          <w:sz w:val="28"/>
          <w:szCs w:val="28"/>
        </w:rPr>
        <w:t xml:space="preserve"> в  целях  возмещения части затрат, направленных на поддержку и укрепление материально-технической базы СОНКО.</w:t>
      </w:r>
    </w:p>
    <w:p w:rsidR="00814075" w:rsidRDefault="006564DF" w:rsidP="00814075">
      <w:pPr>
        <w:tabs>
          <w:tab w:val="left" w:pos="142"/>
        </w:tabs>
        <w:ind w:firstLine="709"/>
        <w:jc w:val="both"/>
        <w:rPr>
          <w:bCs/>
          <w:sz w:val="27"/>
          <w:szCs w:val="27"/>
        </w:rPr>
      </w:pPr>
      <w:r w:rsidRPr="006564DF">
        <w:rPr>
          <w:bCs/>
          <w:sz w:val="27"/>
          <w:szCs w:val="27"/>
        </w:rPr>
        <w:t>1.3. Субсидии предоставляются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городского бюджета.</w:t>
      </w:r>
    </w:p>
    <w:p w:rsidR="00814075" w:rsidRDefault="006564DF" w:rsidP="00814075">
      <w:pPr>
        <w:tabs>
          <w:tab w:val="left" w:pos="142"/>
        </w:tabs>
        <w:ind w:firstLine="709"/>
        <w:jc w:val="both"/>
        <w:rPr>
          <w:bCs/>
          <w:sz w:val="27"/>
          <w:szCs w:val="27"/>
        </w:rPr>
      </w:pPr>
      <w:r w:rsidRPr="006564DF">
        <w:rPr>
          <w:sz w:val="27"/>
          <w:szCs w:val="27"/>
        </w:rPr>
        <w:t xml:space="preserve">1.4. </w:t>
      </w:r>
      <w:r w:rsidRPr="006564DF">
        <w:rPr>
          <w:bCs/>
          <w:sz w:val="27"/>
          <w:szCs w:val="27"/>
        </w:rPr>
        <w:t xml:space="preserve">Главным распорядителем бюджетных средств является Администрация города Тынды (далее - главный распорядитель). Уполномоченным органом по реализации настоящего Порядка является Администрация города Тынды в лице сектора по контрольно-организационной работе и связям с общественными объединениями Администрации города Тынды. </w:t>
      </w:r>
    </w:p>
    <w:p w:rsidR="006564DF" w:rsidRPr="006564DF" w:rsidRDefault="006564DF" w:rsidP="00814075">
      <w:pPr>
        <w:tabs>
          <w:tab w:val="left" w:pos="142"/>
        </w:tabs>
        <w:ind w:firstLine="709"/>
        <w:jc w:val="both"/>
        <w:rPr>
          <w:sz w:val="28"/>
          <w:szCs w:val="28"/>
        </w:rPr>
      </w:pPr>
      <w:r w:rsidRPr="006564DF">
        <w:rPr>
          <w:sz w:val="28"/>
          <w:szCs w:val="28"/>
        </w:rPr>
        <w:t>1.5. Основные понятия, используемые для целей  настоящего Порядка:</w:t>
      </w:r>
    </w:p>
    <w:p w:rsidR="006564DF" w:rsidRPr="006564DF" w:rsidRDefault="006564DF" w:rsidP="006564DF">
      <w:pPr>
        <w:jc w:val="both"/>
        <w:rPr>
          <w:sz w:val="28"/>
          <w:szCs w:val="28"/>
        </w:rPr>
      </w:pPr>
      <w:r w:rsidRPr="006564DF">
        <w:rPr>
          <w:sz w:val="28"/>
          <w:szCs w:val="28"/>
        </w:rPr>
        <w:t xml:space="preserve">      1) Администрация города Тынды - уполномоченный орган по реализации настоящего Порядка и распорядитель бюджетных средств (далее - главный распорядитель).</w:t>
      </w:r>
    </w:p>
    <w:p w:rsidR="006564DF" w:rsidRPr="006564DF" w:rsidRDefault="006564DF" w:rsidP="006564DF">
      <w:pPr>
        <w:jc w:val="both"/>
        <w:rPr>
          <w:sz w:val="28"/>
          <w:szCs w:val="28"/>
        </w:rPr>
      </w:pPr>
      <w:r w:rsidRPr="006564DF">
        <w:rPr>
          <w:sz w:val="28"/>
          <w:szCs w:val="28"/>
        </w:rPr>
        <w:lastRenderedPageBreak/>
        <w:t xml:space="preserve">       2) Получатель субсидии – СОНКО,</w:t>
      </w:r>
      <w:r w:rsidRPr="006564DF">
        <w:rPr>
          <w:color w:val="C0504D"/>
          <w:sz w:val="28"/>
          <w:szCs w:val="28"/>
        </w:rPr>
        <w:t xml:space="preserve"> </w:t>
      </w:r>
      <w:r w:rsidRPr="006564DF">
        <w:rPr>
          <w:sz w:val="28"/>
          <w:szCs w:val="28"/>
        </w:rPr>
        <w:t>деятельность которых соответствует целям, задачам и приоритетным направлениям развития социальной сферы города Тынды.</w:t>
      </w:r>
    </w:p>
    <w:p w:rsidR="006564DF" w:rsidRPr="006564DF" w:rsidRDefault="006564DF" w:rsidP="006564DF">
      <w:pPr>
        <w:jc w:val="both"/>
        <w:rPr>
          <w:sz w:val="28"/>
          <w:szCs w:val="28"/>
        </w:rPr>
      </w:pPr>
      <w:r w:rsidRPr="006564DF">
        <w:rPr>
          <w:sz w:val="28"/>
          <w:szCs w:val="28"/>
        </w:rPr>
        <w:t xml:space="preserve">       3)  Субсидия – средства, предоставляемые из бюджета города Тынды на безвозмездной основе в целях возмещения затрат, понесённых СОНКО, на поддержку и укрепление материально-технической базы СОНКО.</w:t>
      </w:r>
    </w:p>
    <w:p w:rsidR="006564DF" w:rsidRPr="006564DF" w:rsidRDefault="006564DF" w:rsidP="006564DF">
      <w:pPr>
        <w:jc w:val="both"/>
        <w:rPr>
          <w:sz w:val="28"/>
          <w:szCs w:val="28"/>
        </w:rPr>
      </w:pPr>
      <w:r w:rsidRPr="006564DF">
        <w:rPr>
          <w:sz w:val="28"/>
          <w:szCs w:val="28"/>
        </w:rPr>
        <w:t xml:space="preserve">       4) СОНКО - социально-ориентированные некоммерческие организации.</w:t>
      </w:r>
    </w:p>
    <w:p w:rsidR="006564DF" w:rsidRPr="006564DF" w:rsidRDefault="006564DF" w:rsidP="006564DF">
      <w:pPr>
        <w:widowControl w:val="0"/>
        <w:autoSpaceDE w:val="0"/>
        <w:autoSpaceDN w:val="0"/>
        <w:ind w:firstLine="540"/>
        <w:jc w:val="both"/>
        <w:rPr>
          <w:sz w:val="28"/>
          <w:szCs w:val="28"/>
        </w:rPr>
      </w:pPr>
      <w:r w:rsidRPr="006564DF">
        <w:rPr>
          <w:sz w:val="28"/>
          <w:szCs w:val="28"/>
        </w:rPr>
        <w:t>1.6. Настоящий Порядок устанавливает цели, условия и порядок предоставления субсидий социально-ориентированным некоммерческим организациям (далее - СОНКО) для возмещения части затрат, направленных на поддержку и укрепление материально-технической базы СОНКО, критерии отбора СОНКО, имеющих право на получение субсидии, а также порядок возврата субсидий в случае нарушения условий, установленных при их предоставлении.</w:t>
      </w:r>
    </w:p>
    <w:p w:rsidR="006564DF" w:rsidRPr="006564DF" w:rsidRDefault="006564DF" w:rsidP="006564DF">
      <w:pPr>
        <w:shd w:val="clear" w:color="auto" w:fill="FFFFFF"/>
        <w:jc w:val="both"/>
        <w:rPr>
          <w:sz w:val="28"/>
          <w:szCs w:val="28"/>
        </w:rPr>
      </w:pPr>
      <w:r w:rsidRPr="006564DF">
        <w:rPr>
          <w:sz w:val="28"/>
          <w:szCs w:val="28"/>
        </w:rPr>
        <w:t xml:space="preserve">       1.7. Критерии отбора</w:t>
      </w:r>
      <w:r w:rsidRPr="006564DF">
        <w:rPr>
          <w:sz w:val="20"/>
          <w:szCs w:val="20"/>
        </w:rPr>
        <w:t xml:space="preserve"> </w:t>
      </w:r>
      <w:r w:rsidRPr="006564DF">
        <w:rPr>
          <w:sz w:val="28"/>
          <w:szCs w:val="28"/>
        </w:rPr>
        <w:t>получателей субсидий:</w:t>
      </w:r>
    </w:p>
    <w:p w:rsidR="006564DF" w:rsidRPr="006564DF" w:rsidRDefault="006564DF" w:rsidP="006564DF">
      <w:pPr>
        <w:shd w:val="clear" w:color="auto" w:fill="FFFFFF"/>
        <w:jc w:val="both"/>
        <w:rPr>
          <w:sz w:val="28"/>
          <w:szCs w:val="28"/>
        </w:rPr>
      </w:pPr>
      <w:r w:rsidRPr="006564DF">
        <w:rPr>
          <w:sz w:val="28"/>
          <w:szCs w:val="28"/>
        </w:rPr>
        <w:t xml:space="preserve">       1) социальная и общественная значимость решаемых задач;</w:t>
      </w:r>
    </w:p>
    <w:p w:rsidR="006564DF" w:rsidRPr="006564DF" w:rsidRDefault="006564DF" w:rsidP="006564DF">
      <w:pPr>
        <w:shd w:val="clear" w:color="auto" w:fill="FFFFFF"/>
        <w:jc w:val="both"/>
        <w:rPr>
          <w:sz w:val="28"/>
          <w:szCs w:val="28"/>
        </w:rPr>
      </w:pPr>
      <w:r w:rsidRPr="006564DF">
        <w:rPr>
          <w:sz w:val="28"/>
          <w:szCs w:val="28"/>
        </w:rPr>
        <w:t xml:space="preserve">       2) комплекс осуществляемых мероприятий;</w:t>
      </w:r>
    </w:p>
    <w:p w:rsidR="006564DF" w:rsidRPr="006564DF" w:rsidRDefault="006564DF" w:rsidP="006564DF">
      <w:pPr>
        <w:shd w:val="clear" w:color="auto" w:fill="FFFFFF"/>
        <w:jc w:val="both"/>
        <w:rPr>
          <w:sz w:val="28"/>
          <w:szCs w:val="28"/>
        </w:rPr>
      </w:pPr>
      <w:r w:rsidRPr="006564DF">
        <w:rPr>
          <w:sz w:val="28"/>
          <w:szCs w:val="28"/>
        </w:rPr>
        <w:t xml:space="preserve">       3) запрашиваемые объемы финансовых средств;</w:t>
      </w:r>
    </w:p>
    <w:p w:rsidR="006564DF" w:rsidRPr="006564DF" w:rsidRDefault="006564DF" w:rsidP="006564DF">
      <w:pPr>
        <w:shd w:val="clear" w:color="auto" w:fill="FFFFFF"/>
        <w:jc w:val="both"/>
        <w:rPr>
          <w:sz w:val="28"/>
          <w:szCs w:val="28"/>
        </w:rPr>
      </w:pPr>
      <w:r w:rsidRPr="006564DF">
        <w:rPr>
          <w:sz w:val="28"/>
          <w:szCs w:val="28"/>
        </w:rPr>
        <w:t xml:space="preserve">       4) профессиональная компетентность; </w:t>
      </w:r>
    </w:p>
    <w:p w:rsidR="006564DF" w:rsidRPr="006564DF" w:rsidRDefault="006564DF" w:rsidP="006564DF">
      <w:pPr>
        <w:shd w:val="clear" w:color="auto" w:fill="FFFFFF"/>
        <w:jc w:val="both"/>
        <w:rPr>
          <w:sz w:val="28"/>
          <w:szCs w:val="28"/>
        </w:rPr>
      </w:pPr>
      <w:r w:rsidRPr="006564DF">
        <w:rPr>
          <w:sz w:val="28"/>
          <w:szCs w:val="28"/>
        </w:rPr>
        <w:t xml:space="preserve">       5) стабильность хозяйственной и социально значимой деятельности организации; </w:t>
      </w:r>
    </w:p>
    <w:p w:rsidR="006564DF" w:rsidRPr="006564DF" w:rsidRDefault="006564DF" w:rsidP="006564DF">
      <w:pPr>
        <w:shd w:val="clear" w:color="auto" w:fill="FFFFFF"/>
        <w:jc w:val="both"/>
        <w:rPr>
          <w:sz w:val="28"/>
          <w:szCs w:val="28"/>
        </w:rPr>
      </w:pPr>
      <w:r w:rsidRPr="006564DF">
        <w:rPr>
          <w:sz w:val="28"/>
          <w:szCs w:val="28"/>
        </w:rPr>
        <w:t xml:space="preserve">       6) наличие собственных материально-технических ресурсов.</w:t>
      </w:r>
    </w:p>
    <w:p w:rsidR="006564DF" w:rsidRPr="006564DF" w:rsidRDefault="006564DF" w:rsidP="006564DF">
      <w:pPr>
        <w:widowControl w:val="0"/>
        <w:autoSpaceDE w:val="0"/>
        <w:autoSpaceDN w:val="0"/>
        <w:ind w:firstLine="540"/>
        <w:jc w:val="both"/>
        <w:rPr>
          <w:sz w:val="28"/>
          <w:szCs w:val="28"/>
        </w:rPr>
      </w:pPr>
    </w:p>
    <w:p w:rsidR="006564DF" w:rsidRPr="006564DF" w:rsidRDefault="006564DF" w:rsidP="006564DF">
      <w:pPr>
        <w:numPr>
          <w:ilvl w:val="0"/>
          <w:numId w:val="6"/>
        </w:numPr>
        <w:jc w:val="center"/>
        <w:rPr>
          <w:sz w:val="28"/>
          <w:szCs w:val="28"/>
        </w:rPr>
      </w:pPr>
      <w:r w:rsidRPr="006564DF">
        <w:rPr>
          <w:sz w:val="28"/>
          <w:szCs w:val="28"/>
        </w:rPr>
        <w:t>Условия и порядок предоставления субсидий</w:t>
      </w:r>
    </w:p>
    <w:p w:rsidR="006564DF" w:rsidRPr="006564DF" w:rsidRDefault="006564DF" w:rsidP="006564DF">
      <w:pPr>
        <w:autoSpaceDE w:val="0"/>
        <w:autoSpaceDN w:val="0"/>
        <w:adjustRightInd w:val="0"/>
        <w:ind w:firstLine="709"/>
        <w:jc w:val="both"/>
        <w:rPr>
          <w:sz w:val="28"/>
          <w:szCs w:val="28"/>
        </w:rPr>
      </w:pPr>
    </w:p>
    <w:p w:rsidR="006564DF" w:rsidRPr="006564DF" w:rsidRDefault="006564DF" w:rsidP="006564DF">
      <w:pPr>
        <w:shd w:val="clear" w:color="auto" w:fill="FFFFFF"/>
        <w:jc w:val="both"/>
        <w:rPr>
          <w:sz w:val="28"/>
          <w:szCs w:val="28"/>
        </w:rPr>
      </w:pPr>
      <w:r w:rsidRPr="006564DF">
        <w:rPr>
          <w:sz w:val="28"/>
          <w:szCs w:val="28"/>
        </w:rPr>
        <w:t xml:space="preserve">        2.1. </w:t>
      </w:r>
      <w:proofErr w:type="gramStart"/>
      <w:r w:rsidRPr="006564DF">
        <w:rPr>
          <w:sz w:val="28"/>
          <w:szCs w:val="28"/>
        </w:rPr>
        <w:t>Субсидии из бюджета муниципального образования города Тынды предоставляются СОНКО, зарегистрированным на территории муниципального образования города Тынды для реализации приоритетных направлений развития города в сферах: охраны окружающей среды и защиты животных; профилактики и охраны здоровья граждан; пропаганды здорового образа жизни; улучшения морально - психологического состояния граждан; содействия духовному развитию личности, а также на поддержку СОНКО, в том числе религиозных организаций.</w:t>
      </w:r>
      <w:proofErr w:type="gramEnd"/>
    </w:p>
    <w:p w:rsidR="006564DF" w:rsidRPr="006564DF" w:rsidRDefault="006564DF" w:rsidP="006564DF">
      <w:pPr>
        <w:shd w:val="clear" w:color="auto" w:fill="FFFFFF"/>
        <w:ind w:firstLine="709"/>
        <w:jc w:val="both"/>
        <w:rPr>
          <w:sz w:val="28"/>
          <w:szCs w:val="28"/>
        </w:rPr>
      </w:pPr>
      <w:r w:rsidRPr="006564DF">
        <w:rPr>
          <w:sz w:val="28"/>
          <w:szCs w:val="28"/>
        </w:rPr>
        <w:t>Субсидии не предоставляются СОНКО, участниками которых являются: политические партии и движения; профессиональные союзы; некоммерческие организации, среди учредителей которых имеется политическая партия.</w:t>
      </w:r>
    </w:p>
    <w:p w:rsidR="006564DF" w:rsidRPr="006564DF" w:rsidRDefault="006564DF" w:rsidP="006564DF">
      <w:pPr>
        <w:widowControl w:val="0"/>
        <w:autoSpaceDE w:val="0"/>
        <w:autoSpaceDN w:val="0"/>
        <w:ind w:firstLine="709"/>
        <w:jc w:val="both"/>
        <w:rPr>
          <w:sz w:val="28"/>
          <w:szCs w:val="28"/>
        </w:rPr>
      </w:pPr>
      <w:r w:rsidRPr="006564DF">
        <w:rPr>
          <w:sz w:val="28"/>
          <w:szCs w:val="28"/>
        </w:rPr>
        <w:t>2.2. Субсидии предоставляются по результатам отбора СОНКО по факту подачи документов на предоставление субсидии, но не более 1 раза в календарном году. Сроки представления заявок не менее 30 календарных дней от даты объявления.</w:t>
      </w:r>
    </w:p>
    <w:p w:rsidR="006564DF" w:rsidRPr="006564DF" w:rsidRDefault="006564DF" w:rsidP="006564DF">
      <w:pPr>
        <w:ind w:firstLine="708"/>
        <w:jc w:val="both"/>
        <w:rPr>
          <w:sz w:val="28"/>
          <w:szCs w:val="28"/>
        </w:rPr>
      </w:pPr>
      <w:r w:rsidRPr="006564DF">
        <w:rPr>
          <w:sz w:val="28"/>
          <w:szCs w:val="28"/>
        </w:rPr>
        <w:t xml:space="preserve">2.5. Главный распорядитель размещает на официальном сайте Администрации города Тынды в сети «Интернет»: gorod.tynda.ru в разделе «Объявления» не </w:t>
      </w:r>
      <w:proofErr w:type="gramStart"/>
      <w:r w:rsidRPr="006564DF">
        <w:rPr>
          <w:sz w:val="28"/>
          <w:szCs w:val="28"/>
        </w:rPr>
        <w:t>позднее</w:t>
      </w:r>
      <w:proofErr w:type="gramEnd"/>
      <w:r w:rsidRPr="006564DF">
        <w:rPr>
          <w:sz w:val="28"/>
          <w:szCs w:val="28"/>
        </w:rPr>
        <w:t xml:space="preserve"> чем за 5 календарных дней до начала приема документов на предоставление субсидии. </w:t>
      </w:r>
    </w:p>
    <w:p w:rsidR="006564DF" w:rsidRPr="006564DF" w:rsidRDefault="006564DF" w:rsidP="006564DF">
      <w:pPr>
        <w:widowControl w:val="0"/>
        <w:autoSpaceDE w:val="0"/>
        <w:autoSpaceDN w:val="0"/>
        <w:ind w:firstLine="709"/>
        <w:jc w:val="both"/>
        <w:rPr>
          <w:sz w:val="28"/>
          <w:szCs w:val="28"/>
        </w:rPr>
      </w:pPr>
      <w:r w:rsidRPr="006564DF">
        <w:rPr>
          <w:sz w:val="28"/>
          <w:szCs w:val="28"/>
        </w:rPr>
        <w:lastRenderedPageBreak/>
        <w:t xml:space="preserve">2.6. </w:t>
      </w:r>
      <w:proofErr w:type="gramStart"/>
      <w:r w:rsidRPr="006564DF">
        <w:rPr>
          <w:sz w:val="28"/>
          <w:szCs w:val="28"/>
        </w:rPr>
        <w:t>Информационное сообщение должно в обязательном порядке содержать сведения о настоящем Порядке с указанием ссылки на сайт Администрации города Тынды в сети Интернет, где размещен текст настоящего Порядка, сроки представления документов на предоставление субсидии, адрес главного распорядителя, по которому представляются документы на предоставление субсидии, контактные телефоны лиц, осуществляющих прием документов на предоставление субсидии.</w:t>
      </w:r>
      <w:proofErr w:type="gramEnd"/>
    </w:p>
    <w:p w:rsidR="006564DF" w:rsidRPr="006564DF" w:rsidRDefault="006564DF" w:rsidP="006564DF">
      <w:pPr>
        <w:autoSpaceDE w:val="0"/>
        <w:autoSpaceDN w:val="0"/>
        <w:adjustRightInd w:val="0"/>
        <w:ind w:firstLine="709"/>
        <w:jc w:val="both"/>
        <w:rPr>
          <w:sz w:val="28"/>
          <w:szCs w:val="28"/>
        </w:rPr>
      </w:pPr>
      <w:r w:rsidRPr="006564DF">
        <w:rPr>
          <w:sz w:val="28"/>
          <w:szCs w:val="28"/>
        </w:rPr>
        <w:t>2.7. Информация о требованиях к документации, бланки заявлений, перечни документов также могут быть получены в секторе по контрольно-организационной работе и связям с общественными объединениями Администрации города Тынды (далее – ответственный исполнитель) по адресу: г. Тында, ул. Красная Пресня, 29, кабинет № 36 (2 этаж).</w:t>
      </w:r>
    </w:p>
    <w:p w:rsidR="006564DF" w:rsidRPr="006564DF" w:rsidRDefault="006564DF" w:rsidP="006564DF">
      <w:pPr>
        <w:widowControl w:val="0"/>
        <w:autoSpaceDE w:val="0"/>
        <w:autoSpaceDN w:val="0"/>
        <w:ind w:firstLine="709"/>
        <w:jc w:val="both"/>
        <w:rPr>
          <w:sz w:val="28"/>
          <w:szCs w:val="28"/>
        </w:rPr>
      </w:pPr>
      <w:r w:rsidRPr="006564DF">
        <w:rPr>
          <w:sz w:val="28"/>
          <w:szCs w:val="28"/>
        </w:rPr>
        <w:t xml:space="preserve">2.8. Для участия в отборе СОНКО, </w:t>
      </w:r>
      <w:proofErr w:type="gramStart"/>
      <w:r w:rsidRPr="006564DF">
        <w:rPr>
          <w:sz w:val="28"/>
          <w:szCs w:val="28"/>
        </w:rPr>
        <w:t>претендующая</w:t>
      </w:r>
      <w:proofErr w:type="gramEnd"/>
      <w:r w:rsidRPr="006564DF">
        <w:rPr>
          <w:sz w:val="28"/>
          <w:szCs w:val="28"/>
        </w:rPr>
        <w:t xml:space="preserve"> на получение субсидии, представляет в Комиссию следующие документы:</w:t>
      </w:r>
    </w:p>
    <w:p w:rsidR="006564DF" w:rsidRPr="006564DF" w:rsidRDefault="006564DF" w:rsidP="006564DF">
      <w:pPr>
        <w:widowControl w:val="0"/>
        <w:autoSpaceDE w:val="0"/>
        <w:autoSpaceDN w:val="0"/>
        <w:ind w:firstLine="709"/>
        <w:jc w:val="both"/>
        <w:rPr>
          <w:sz w:val="28"/>
          <w:szCs w:val="28"/>
        </w:rPr>
      </w:pPr>
      <w:r w:rsidRPr="006564DF">
        <w:rPr>
          <w:sz w:val="28"/>
          <w:szCs w:val="28"/>
        </w:rPr>
        <w:t>1) заявление на получение субсидии СОНКО (приложение № 1);</w:t>
      </w:r>
    </w:p>
    <w:p w:rsidR="006564DF" w:rsidRPr="006564DF" w:rsidRDefault="006564DF" w:rsidP="006564DF">
      <w:pPr>
        <w:widowControl w:val="0"/>
        <w:autoSpaceDE w:val="0"/>
        <w:autoSpaceDN w:val="0"/>
        <w:ind w:firstLine="709"/>
        <w:jc w:val="both"/>
        <w:rPr>
          <w:sz w:val="28"/>
          <w:szCs w:val="28"/>
        </w:rPr>
      </w:pPr>
      <w:r w:rsidRPr="006564DF">
        <w:rPr>
          <w:sz w:val="28"/>
          <w:szCs w:val="28"/>
        </w:rPr>
        <w:t>2) копию паспорта, удостоверяющего личность, председателя СОНКО;</w:t>
      </w:r>
    </w:p>
    <w:p w:rsidR="006564DF" w:rsidRPr="006564DF" w:rsidRDefault="006564DF" w:rsidP="006564DF">
      <w:pPr>
        <w:widowControl w:val="0"/>
        <w:autoSpaceDE w:val="0"/>
        <w:autoSpaceDN w:val="0"/>
        <w:ind w:firstLine="709"/>
        <w:jc w:val="both"/>
        <w:rPr>
          <w:sz w:val="28"/>
          <w:szCs w:val="28"/>
        </w:rPr>
      </w:pPr>
      <w:r w:rsidRPr="006564DF">
        <w:rPr>
          <w:sz w:val="28"/>
          <w:szCs w:val="28"/>
        </w:rPr>
        <w:t>3) копию Устава;</w:t>
      </w:r>
    </w:p>
    <w:p w:rsidR="006564DF" w:rsidRPr="006564DF" w:rsidRDefault="006564DF" w:rsidP="006564DF">
      <w:pPr>
        <w:widowControl w:val="0"/>
        <w:autoSpaceDE w:val="0"/>
        <w:autoSpaceDN w:val="0"/>
        <w:ind w:firstLine="709"/>
        <w:jc w:val="both"/>
        <w:rPr>
          <w:sz w:val="28"/>
          <w:szCs w:val="28"/>
        </w:rPr>
      </w:pPr>
      <w:r w:rsidRPr="006564DF">
        <w:rPr>
          <w:sz w:val="28"/>
          <w:szCs w:val="28"/>
        </w:rPr>
        <w:t>4) уведомление российской кредитной организации об открытии расчетного счета СОНКО;</w:t>
      </w:r>
    </w:p>
    <w:p w:rsidR="006564DF" w:rsidRPr="006564DF" w:rsidRDefault="006564DF" w:rsidP="006564DF">
      <w:pPr>
        <w:widowControl w:val="0"/>
        <w:autoSpaceDE w:val="0"/>
        <w:autoSpaceDN w:val="0"/>
        <w:ind w:firstLine="709"/>
        <w:jc w:val="both"/>
        <w:rPr>
          <w:sz w:val="28"/>
          <w:szCs w:val="28"/>
        </w:rPr>
      </w:pPr>
      <w:r w:rsidRPr="006564DF">
        <w:rPr>
          <w:sz w:val="28"/>
          <w:szCs w:val="28"/>
        </w:rPr>
        <w:t>5) письменное обоснование потребности произведенных затрат;</w:t>
      </w:r>
    </w:p>
    <w:p w:rsidR="006564DF" w:rsidRPr="006564DF" w:rsidRDefault="006564DF" w:rsidP="006564DF">
      <w:pPr>
        <w:widowControl w:val="0"/>
        <w:autoSpaceDE w:val="0"/>
        <w:autoSpaceDN w:val="0"/>
        <w:ind w:firstLine="709"/>
        <w:jc w:val="both"/>
        <w:rPr>
          <w:sz w:val="28"/>
          <w:szCs w:val="28"/>
        </w:rPr>
      </w:pPr>
      <w:r w:rsidRPr="006564DF">
        <w:rPr>
          <w:sz w:val="28"/>
          <w:szCs w:val="28"/>
        </w:rPr>
        <w:t>6) документы, подтверждающие расходы (копии договоров, платежных документов, подтверждающих оплату по договорам, актов, копии платежных поручений, заверенные кредитной организацией, а также другие документы, подтверждающие факт оплаты расходов).</w:t>
      </w:r>
    </w:p>
    <w:p w:rsidR="006564DF" w:rsidRPr="006564DF" w:rsidRDefault="006564DF" w:rsidP="006564DF">
      <w:pPr>
        <w:widowControl w:val="0"/>
        <w:autoSpaceDE w:val="0"/>
        <w:autoSpaceDN w:val="0"/>
        <w:ind w:firstLine="709"/>
        <w:jc w:val="both"/>
        <w:rPr>
          <w:sz w:val="28"/>
          <w:szCs w:val="28"/>
        </w:rPr>
      </w:pPr>
      <w:r w:rsidRPr="006564DF">
        <w:rPr>
          <w:sz w:val="28"/>
          <w:szCs w:val="28"/>
        </w:rPr>
        <w:t xml:space="preserve">Заявление и документы, предусмотренные настоящим Порядком (далее - заявление), подаются на бумажном носителе, должны быть скреплены печатью и подписаны уполномоченным лицом. </w:t>
      </w:r>
    </w:p>
    <w:p w:rsidR="006564DF" w:rsidRPr="006564DF" w:rsidRDefault="006564DF" w:rsidP="006564DF">
      <w:pPr>
        <w:widowControl w:val="0"/>
        <w:autoSpaceDE w:val="0"/>
        <w:autoSpaceDN w:val="0"/>
        <w:ind w:firstLine="709"/>
        <w:jc w:val="both"/>
        <w:rPr>
          <w:sz w:val="28"/>
          <w:szCs w:val="28"/>
        </w:rPr>
      </w:pPr>
      <w:r w:rsidRPr="006564DF">
        <w:rPr>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6564DF" w:rsidRPr="006564DF" w:rsidRDefault="006564DF" w:rsidP="006564DF">
      <w:pPr>
        <w:shd w:val="clear" w:color="auto" w:fill="FFFFFF"/>
        <w:ind w:firstLine="709"/>
        <w:jc w:val="both"/>
        <w:rPr>
          <w:sz w:val="28"/>
          <w:szCs w:val="28"/>
        </w:rPr>
      </w:pPr>
      <w:r w:rsidRPr="006564DF">
        <w:rPr>
          <w:sz w:val="28"/>
          <w:szCs w:val="28"/>
        </w:rPr>
        <w:t>2.9. Заявления на получение субсидии регистрируются в журнале регистрации в день их поступления.</w:t>
      </w:r>
    </w:p>
    <w:p w:rsidR="006564DF" w:rsidRPr="006564DF" w:rsidRDefault="006564DF" w:rsidP="006564DF">
      <w:pPr>
        <w:widowControl w:val="0"/>
        <w:autoSpaceDE w:val="0"/>
        <w:autoSpaceDN w:val="0"/>
        <w:ind w:firstLine="709"/>
        <w:jc w:val="both"/>
        <w:rPr>
          <w:sz w:val="28"/>
          <w:szCs w:val="28"/>
        </w:rPr>
      </w:pPr>
      <w:r w:rsidRPr="006564DF">
        <w:rPr>
          <w:sz w:val="28"/>
          <w:szCs w:val="28"/>
        </w:rPr>
        <w:t>2.10. В течение 2 рабочих дней со дня регистрации документов на получение субсидии главный распорядитель направляет в налоговый орган межведомственный запрос о представлении выписки из Единого государственного реестра юридических лиц (индивидуальных предпринимателей), а также сведений о задолженности по уплате налогов, сборов, пеней и штрафов.</w:t>
      </w:r>
    </w:p>
    <w:p w:rsidR="006564DF" w:rsidRPr="006564DF" w:rsidRDefault="006564DF" w:rsidP="006564DF">
      <w:pPr>
        <w:widowControl w:val="0"/>
        <w:autoSpaceDE w:val="0"/>
        <w:autoSpaceDN w:val="0"/>
        <w:ind w:firstLine="709"/>
        <w:jc w:val="both"/>
        <w:rPr>
          <w:sz w:val="28"/>
          <w:szCs w:val="28"/>
        </w:rPr>
      </w:pPr>
      <w:r w:rsidRPr="006564DF">
        <w:rPr>
          <w:sz w:val="28"/>
          <w:szCs w:val="28"/>
        </w:rPr>
        <w:t>2.11. Главный распорядитель правовым актом утверждает состав Комиссии по предоставлению субсидий СОНКО (далее – Комиссия). Состав Комиссии - не менее 7 человек. Заседание Комиссии считается правомочным, если на нем присутствует не менее 2/3 от общего числа членов Комиссии.</w:t>
      </w:r>
    </w:p>
    <w:p w:rsidR="006564DF" w:rsidRPr="006564DF" w:rsidRDefault="006564DF" w:rsidP="006564DF">
      <w:pPr>
        <w:shd w:val="clear" w:color="auto" w:fill="FFFFFF"/>
        <w:ind w:firstLine="709"/>
        <w:jc w:val="both"/>
        <w:rPr>
          <w:sz w:val="28"/>
          <w:szCs w:val="28"/>
        </w:rPr>
      </w:pPr>
      <w:r w:rsidRPr="006564DF">
        <w:rPr>
          <w:sz w:val="28"/>
          <w:szCs w:val="28"/>
        </w:rPr>
        <w:t>2.12. Заседание Комиссии проводится не позднее 15 рабочих дней со дня регистрации заявлений на получение субсидий.</w:t>
      </w:r>
    </w:p>
    <w:p w:rsidR="006564DF" w:rsidRPr="006564DF" w:rsidRDefault="006564DF" w:rsidP="006564DF">
      <w:pPr>
        <w:widowControl w:val="0"/>
        <w:autoSpaceDE w:val="0"/>
        <w:autoSpaceDN w:val="0"/>
        <w:ind w:firstLine="709"/>
        <w:jc w:val="both"/>
        <w:rPr>
          <w:sz w:val="28"/>
          <w:szCs w:val="28"/>
        </w:rPr>
      </w:pPr>
      <w:r w:rsidRPr="006564DF">
        <w:rPr>
          <w:sz w:val="28"/>
          <w:szCs w:val="28"/>
        </w:rPr>
        <w:lastRenderedPageBreak/>
        <w:t xml:space="preserve">2.13. Решение Комиссии оформляется протоколом, который подписывается председателем и секретарем Комиссии и представляется главному распорядителю в срок, не превышающий 3 рабочих дней </w:t>
      </w:r>
      <w:proofErr w:type="gramStart"/>
      <w:r w:rsidRPr="006564DF">
        <w:rPr>
          <w:sz w:val="28"/>
          <w:szCs w:val="28"/>
        </w:rPr>
        <w:t>с даты заседания</w:t>
      </w:r>
      <w:proofErr w:type="gramEnd"/>
      <w:r w:rsidRPr="006564DF">
        <w:rPr>
          <w:sz w:val="28"/>
          <w:szCs w:val="28"/>
        </w:rPr>
        <w:t xml:space="preserve"> Комиссии.</w:t>
      </w:r>
    </w:p>
    <w:p w:rsidR="006564DF" w:rsidRPr="006564DF" w:rsidRDefault="006564DF" w:rsidP="006564DF">
      <w:pPr>
        <w:shd w:val="clear" w:color="auto" w:fill="FFFFFF"/>
        <w:ind w:firstLine="709"/>
        <w:jc w:val="both"/>
        <w:rPr>
          <w:sz w:val="28"/>
          <w:szCs w:val="28"/>
        </w:rPr>
      </w:pPr>
      <w:r w:rsidRPr="006564DF">
        <w:rPr>
          <w:sz w:val="28"/>
          <w:szCs w:val="28"/>
        </w:rPr>
        <w:t>2.14. Главный распорядитель в течение 3 рабочих дней со дня подписания Комиссией протокола о предоставлении субсидии (об отказе в предоставлении субсидии) направляется письменное уведомление  СОНКО.</w:t>
      </w:r>
    </w:p>
    <w:p w:rsidR="006564DF" w:rsidRPr="006564DF" w:rsidRDefault="006564DF" w:rsidP="006564DF">
      <w:pPr>
        <w:shd w:val="clear" w:color="auto" w:fill="FFFFFF"/>
        <w:ind w:firstLine="709"/>
        <w:jc w:val="both"/>
        <w:rPr>
          <w:sz w:val="28"/>
          <w:szCs w:val="28"/>
        </w:rPr>
      </w:pPr>
      <w:r w:rsidRPr="006564DF">
        <w:rPr>
          <w:sz w:val="28"/>
          <w:szCs w:val="28"/>
        </w:rPr>
        <w:t>2.15. Главный распорядитель готовит правовой акт о предоставлении субсидий СОНКО в срок, не превышающий 5 рабочих дней со дня подписания протокола.</w:t>
      </w:r>
    </w:p>
    <w:p w:rsidR="006564DF" w:rsidRPr="006564DF" w:rsidRDefault="006564DF" w:rsidP="006564DF">
      <w:pPr>
        <w:shd w:val="clear" w:color="auto" w:fill="FFFFFF"/>
        <w:ind w:firstLine="709"/>
        <w:jc w:val="both"/>
        <w:rPr>
          <w:sz w:val="28"/>
          <w:szCs w:val="28"/>
        </w:rPr>
      </w:pPr>
      <w:r w:rsidRPr="006564DF">
        <w:rPr>
          <w:sz w:val="28"/>
          <w:szCs w:val="28"/>
        </w:rPr>
        <w:t>2.16. Комиссия принимает решение о предоставлении либо об отказе в предоставлении субсидии по критериям, установленным настоящим Порядком.</w:t>
      </w:r>
    </w:p>
    <w:p w:rsidR="006564DF" w:rsidRPr="006564DF" w:rsidRDefault="006564DF" w:rsidP="006564DF">
      <w:pPr>
        <w:shd w:val="clear" w:color="auto" w:fill="FFFFFF"/>
        <w:ind w:firstLine="709"/>
        <w:jc w:val="both"/>
        <w:rPr>
          <w:sz w:val="28"/>
          <w:szCs w:val="28"/>
        </w:rPr>
      </w:pPr>
      <w:r w:rsidRPr="006564DF">
        <w:rPr>
          <w:sz w:val="28"/>
          <w:szCs w:val="28"/>
        </w:rPr>
        <w:t>2.17. Основанием для отказа в получении субсидии СОНКО является наличие хотя бы одного из следующих обстоятельств:</w:t>
      </w:r>
    </w:p>
    <w:p w:rsidR="006564DF" w:rsidRPr="006564DF" w:rsidRDefault="006564DF" w:rsidP="006564DF">
      <w:pPr>
        <w:widowControl w:val="0"/>
        <w:autoSpaceDE w:val="0"/>
        <w:autoSpaceDN w:val="0"/>
        <w:adjustRightInd w:val="0"/>
        <w:ind w:firstLine="709"/>
        <w:jc w:val="both"/>
        <w:rPr>
          <w:sz w:val="28"/>
          <w:szCs w:val="28"/>
        </w:rPr>
      </w:pPr>
      <w:r w:rsidRPr="006564DF">
        <w:rPr>
          <w:sz w:val="28"/>
          <w:szCs w:val="28"/>
        </w:rPr>
        <w:t xml:space="preserve">1) несоответствие лица, претендующего на получение субсидии, условиям установленным </w:t>
      </w:r>
      <w:hyperlink w:anchor="P23" w:history="1">
        <w:r w:rsidRPr="006564DF">
          <w:rPr>
            <w:sz w:val="28"/>
            <w:szCs w:val="28"/>
          </w:rPr>
          <w:t xml:space="preserve">подпунктами </w:t>
        </w:r>
      </w:hyperlink>
      <w:r w:rsidRPr="006564DF">
        <w:rPr>
          <w:sz w:val="28"/>
          <w:szCs w:val="28"/>
        </w:rPr>
        <w:t>2.1пункта 2 настоящего Порядка;</w:t>
      </w:r>
    </w:p>
    <w:p w:rsidR="006564DF" w:rsidRPr="006564DF" w:rsidRDefault="006564DF" w:rsidP="006564DF">
      <w:pPr>
        <w:widowControl w:val="0"/>
        <w:autoSpaceDE w:val="0"/>
        <w:autoSpaceDN w:val="0"/>
        <w:ind w:firstLine="709"/>
        <w:jc w:val="both"/>
        <w:rPr>
          <w:sz w:val="28"/>
          <w:szCs w:val="28"/>
        </w:rPr>
      </w:pPr>
      <w:r w:rsidRPr="006564DF">
        <w:rPr>
          <w:sz w:val="28"/>
          <w:szCs w:val="28"/>
        </w:rPr>
        <w:t>2)</w:t>
      </w:r>
      <w:r w:rsidRPr="006564DF">
        <w:rPr>
          <w:sz w:val="20"/>
          <w:szCs w:val="20"/>
        </w:rPr>
        <w:t xml:space="preserve"> </w:t>
      </w:r>
      <w:r w:rsidRPr="006564DF">
        <w:rPr>
          <w:sz w:val="28"/>
          <w:szCs w:val="28"/>
        </w:rPr>
        <w:t>несоответствие представленных получателем субсидии документов или непредставление (предоставление не в полном объеме) указанных документов  в</w:t>
      </w:r>
      <w:hyperlink w:anchor="P64" w:history="1">
        <w:r w:rsidRPr="006564DF">
          <w:rPr>
            <w:sz w:val="28"/>
            <w:szCs w:val="28"/>
          </w:rPr>
          <w:t xml:space="preserve"> подпункте </w:t>
        </w:r>
      </w:hyperlink>
      <w:r w:rsidRPr="006564DF">
        <w:rPr>
          <w:sz w:val="28"/>
          <w:szCs w:val="28"/>
        </w:rPr>
        <w:t>2.8 пункта 2 настоящего Порядка;</w:t>
      </w:r>
    </w:p>
    <w:p w:rsidR="006564DF" w:rsidRPr="006564DF" w:rsidRDefault="006564DF" w:rsidP="006564DF">
      <w:pPr>
        <w:widowControl w:val="0"/>
        <w:autoSpaceDE w:val="0"/>
        <w:autoSpaceDN w:val="0"/>
        <w:ind w:firstLine="709"/>
        <w:jc w:val="both"/>
        <w:rPr>
          <w:sz w:val="28"/>
          <w:szCs w:val="28"/>
        </w:rPr>
      </w:pPr>
      <w:r w:rsidRPr="006564DF">
        <w:rPr>
          <w:sz w:val="28"/>
          <w:szCs w:val="28"/>
        </w:rPr>
        <w:t>3) нарушение установленного срока представления документов;</w:t>
      </w:r>
    </w:p>
    <w:p w:rsidR="006564DF" w:rsidRPr="006564DF" w:rsidRDefault="006564DF" w:rsidP="006564DF">
      <w:pPr>
        <w:widowControl w:val="0"/>
        <w:autoSpaceDE w:val="0"/>
        <w:autoSpaceDN w:val="0"/>
        <w:ind w:firstLine="709"/>
        <w:jc w:val="both"/>
        <w:rPr>
          <w:sz w:val="28"/>
          <w:szCs w:val="28"/>
        </w:rPr>
      </w:pPr>
      <w:r w:rsidRPr="006564DF">
        <w:rPr>
          <w:sz w:val="28"/>
          <w:szCs w:val="28"/>
        </w:rPr>
        <w:t>4) представление недостоверных сведений и документов;</w:t>
      </w:r>
    </w:p>
    <w:p w:rsidR="006564DF" w:rsidRPr="006564DF" w:rsidRDefault="006564DF" w:rsidP="006564DF">
      <w:pPr>
        <w:shd w:val="clear" w:color="auto" w:fill="FFFFFF"/>
        <w:ind w:firstLine="709"/>
        <w:jc w:val="both"/>
        <w:rPr>
          <w:sz w:val="28"/>
          <w:szCs w:val="28"/>
        </w:rPr>
      </w:pPr>
      <w:r w:rsidRPr="006564DF">
        <w:rPr>
          <w:sz w:val="28"/>
          <w:szCs w:val="28"/>
        </w:rPr>
        <w:t>5) наличие задолженности перед бюджетом города Тынды на</w:t>
      </w:r>
      <w:r w:rsidRPr="006564DF">
        <w:rPr>
          <w:sz w:val="20"/>
          <w:szCs w:val="20"/>
        </w:rPr>
        <w:t xml:space="preserve"> </w:t>
      </w:r>
      <w:r w:rsidRPr="006564DF">
        <w:rPr>
          <w:sz w:val="28"/>
          <w:szCs w:val="28"/>
        </w:rPr>
        <w:t>первое число месяца, предшествующего месяцу, в котором планируется принятие решения о предоставлении субсидии;</w:t>
      </w:r>
    </w:p>
    <w:p w:rsidR="006564DF" w:rsidRPr="006564DF" w:rsidRDefault="006564DF" w:rsidP="006564DF">
      <w:pPr>
        <w:shd w:val="clear" w:color="auto" w:fill="FFFFFF"/>
        <w:ind w:firstLine="709"/>
        <w:jc w:val="both"/>
        <w:rPr>
          <w:sz w:val="28"/>
          <w:szCs w:val="28"/>
        </w:rPr>
      </w:pPr>
      <w:r w:rsidRPr="006564DF">
        <w:rPr>
          <w:sz w:val="28"/>
          <w:szCs w:val="28"/>
        </w:rPr>
        <w:t>6) имеющиеся замечания от муниципальных контрольных органов;</w:t>
      </w:r>
    </w:p>
    <w:p w:rsidR="006564DF" w:rsidRPr="006564DF" w:rsidRDefault="006564DF" w:rsidP="006564DF">
      <w:pPr>
        <w:shd w:val="clear" w:color="auto" w:fill="FFFFFF"/>
        <w:ind w:firstLine="709"/>
        <w:jc w:val="both"/>
        <w:rPr>
          <w:sz w:val="28"/>
          <w:szCs w:val="28"/>
        </w:rPr>
      </w:pPr>
      <w:r w:rsidRPr="006564DF">
        <w:rPr>
          <w:sz w:val="28"/>
          <w:szCs w:val="28"/>
        </w:rPr>
        <w:t>7) проведение процедуры реорганизации, ликвидации, банкротства юридического лица или приостановления его деятельности по каким-либо правовым основаниям;</w:t>
      </w:r>
    </w:p>
    <w:p w:rsidR="006564DF" w:rsidRPr="006564DF" w:rsidRDefault="006564DF" w:rsidP="006564DF">
      <w:pPr>
        <w:shd w:val="clear" w:color="auto" w:fill="FFFFFF"/>
        <w:ind w:firstLine="709"/>
        <w:jc w:val="both"/>
        <w:rPr>
          <w:sz w:val="28"/>
          <w:szCs w:val="28"/>
        </w:rPr>
      </w:pPr>
      <w:r w:rsidRPr="006564DF">
        <w:rPr>
          <w:sz w:val="28"/>
          <w:szCs w:val="28"/>
        </w:rPr>
        <w:t>8) ограничения на осуществление хозяйственной деятельности;</w:t>
      </w:r>
    </w:p>
    <w:p w:rsidR="006564DF" w:rsidRPr="006564DF" w:rsidRDefault="006564DF" w:rsidP="006564DF">
      <w:pPr>
        <w:shd w:val="clear" w:color="auto" w:fill="FFFFFF"/>
        <w:ind w:firstLine="709"/>
        <w:jc w:val="both"/>
        <w:rPr>
          <w:sz w:val="28"/>
          <w:szCs w:val="28"/>
        </w:rPr>
      </w:pPr>
      <w:proofErr w:type="gramStart"/>
      <w:r w:rsidRPr="006564DF">
        <w:rPr>
          <w:sz w:val="28"/>
          <w:szCs w:val="28"/>
        </w:rPr>
        <w:t>9)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6564DF">
        <w:rPr>
          <w:sz w:val="28"/>
          <w:szCs w:val="28"/>
        </w:rPr>
        <w:t xml:space="preserve"> </w:t>
      </w:r>
      <w:proofErr w:type="gramStart"/>
      <w:r w:rsidRPr="006564DF">
        <w:rPr>
          <w:sz w:val="28"/>
          <w:szCs w:val="28"/>
        </w:rPr>
        <w:t>отношении</w:t>
      </w:r>
      <w:proofErr w:type="gramEnd"/>
      <w:r w:rsidRPr="006564DF">
        <w:rPr>
          <w:sz w:val="28"/>
          <w:szCs w:val="28"/>
        </w:rPr>
        <w:t xml:space="preserve"> таких юридических лиц, в совокупности превышает 50 процентов;</w:t>
      </w:r>
    </w:p>
    <w:p w:rsidR="006564DF" w:rsidRPr="006564DF" w:rsidRDefault="006564DF" w:rsidP="006564DF">
      <w:pPr>
        <w:shd w:val="clear" w:color="auto" w:fill="FFFFFF"/>
        <w:ind w:firstLine="709"/>
        <w:jc w:val="both"/>
        <w:rPr>
          <w:sz w:val="28"/>
          <w:szCs w:val="28"/>
        </w:rPr>
      </w:pPr>
      <w:r w:rsidRPr="006564DF">
        <w:rPr>
          <w:sz w:val="28"/>
          <w:szCs w:val="28"/>
        </w:rPr>
        <w:t xml:space="preserve">10)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7" w:history="1">
        <w:r w:rsidRPr="006564DF">
          <w:rPr>
            <w:sz w:val="28"/>
            <w:szCs w:val="28"/>
          </w:rPr>
          <w:t xml:space="preserve">подпункте 1.2. пункта </w:t>
        </w:r>
      </w:hyperlink>
      <w:r w:rsidRPr="006564DF">
        <w:rPr>
          <w:sz w:val="28"/>
          <w:szCs w:val="28"/>
        </w:rPr>
        <w:t>1 настоящего Порядка.</w:t>
      </w:r>
    </w:p>
    <w:p w:rsidR="006564DF" w:rsidRPr="006564DF" w:rsidRDefault="006564DF" w:rsidP="006564DF">
      <w:pPr>
        <w:shd w:val="clear" w:color="auto" w:fill="FFFFFF"/>
        <w:ind w:firstLine="709"/>
        <w:jc w:val="both"/>
        <w:rPr>
          <w:sz w:val="28"/>
          <w:szCs w:val="28"/>
        </w:rPr>
      </w:pPr>
      <w:r w:rsidRPr="006564DF">
        <w:rPr>
          <w:sz w:val="28"/>
          <w:szCs w:val="28"/>
        </w:rPr>
        <w:t>Решение комиссии может быть обжаловано СОНКО в судебном порядке в соответствии с действующим законодательством.</w:t>
      </w:r>
    </w:p>
    <w:p w:rsidR="006564DF" w:rsidRPr="006564DF" w:rsidRDefault="006564DF" w:rsidP="006564DF">
      <w:pPr>
        <w:widowControl w:val="0"/>
        <w:autoSpaceDE w:val="0"/>
        <w:autoSpaceDN w:val="0"/>
        <w:ind w:firstLine="540"/>
        <w:jc w:val="both"/>
        <w:rPr>
          <w:sz w:val="28"/>
          <w:szCs w:val="28"/>
        </w:rPr>
      </w:pPr>
      <w:r w:rsidRPr="006564DF">
        <w:rPr>
          <w:sz w:val="28"/>
          <w:szCs w:val="28"/>
        </w:rPr>
        <w:lastRenderedPageBreak/>
        <w:t>2.18. В течение 10 рабочих дней со дня принятия решения о предоставлении субсидии главный распорядитель заключает с СОНКО договор о предоставлении субсидии (Приложение 2).</w:t>
      </w:r>
    </w:p>
    <w:p w:rsidR="006564DF" w:rsidRPr="006564DF" w:rsidRDefault="006564DF" w:rsidP="006564DF">
      <w:pPr>
        <w:widowControl w:val="0"/>
        <w:autoSpaceDE w:val="0"/>
        <w:autoSpaceDN w:val="0"/>
        <w:ind w:firstLine="540"/>
        <w:jc w:val="both"/>
        <w:rPr>
          <w:sz w:val="28"/>
          <w:szCs w:val="28"/>
        </w:rPr>
      </w:pPr>
      <w:r w:rsidRPr="006564DF">
        <w:rPr>
          <w:sz w:val="28"/>
          <w:szCs w:val="28"/>
        </w:rPr>
        <w:t>2.19. Главный распорядитель в соответствии с заключенными договорами в пределах выделенных средств осуществляет перечисление субсидий на расчетные счета СОНКО, открытые в российских кредитных организациях, не позднее 20 дней со дня поступления денежных средств на расчетный счет Главного распорядителя.</w:t>
      </w:r>
    </w:p>
    <w:p w:rsidR="006564DF" w:rsidRPr="006564DF" w:rsidRDefault="006564DF" w:rsidP="006564DF">
      <w:pPr>
        <w:widowControl w:val="0"/>
        <w:autoSpaceDE w:val="0"/>
        <w:autoSpaceDN w:val="0"/>
        <w:ind w:firstLine="709"/>
        <w:jc w:val="both"/>
        <w:rPr>
          <w:sz w:val="28"/>
          <w:szCs w:val="28"/>
        </w:rPr>
      </w:pPr>
      <w:r w:rsidRPr="006564DF">
        <w:rPr>
          <w:sz w:val="28"/>
          <w:szCs w:val="28"/>
        </w:rPr>
        <w:t>2.20.</w:t>
      </w:r>
      <w:r w:rsidRPr="006564DF">
        <w:rPr>
          <w:sz w:val="20"/>
          <w:szCs w:val="20"/>
        </w:rPr>
        <w:t xml:space="preserve">  </w:t>
      </w:r>
      <w:r w:rsidRPr="006564DF">
        <w:rPr>
          <w:sz w:val="28"/>
          <w:szCs w:val="28"/>
        </w:rPr>
        <w:t>Размер субсидии СОНКО определяется в размере 95%, произведенных СОНКО затрат направленных на поддержку и укрепление материально-технической базы СОНКО, но не более 20 тысяч рублей одной организации.</w:t>
      </w:r>
    </w:p>
    <w:p w:rsidR="006564DF" w:rsidRPr="006564DF" w:rsidRDefault="006564DF" w:rsidP="006564DF">
      <w:pPr>
        <w:widowControl w:val="0"/>
        <w:autoSpaceDE w:val="0"/>
        <w:autoSpaceDN w:val="0"/>
        <w:ind w:firstLine="709"/>
        <w:jc w:val="both"/>
        <w:rPr>
          <w:sz w:val="28"/>
          <w:szCs w:val="28"/>
        </w:rPr>
      </w:pPr>
      <w:r w:rsidRPr="006564DF">
        <w:rPr>
          <w:sz w:val="28"/>
          <w:szCs w:val="28"/>
        </w:rPr>
        <w:t>В случае</w:t>
      </w:r>
      <w:proofErr w:type="gramStart"/>
      <w:r w:rsidRPr="006564DF">
        <w:rPr>
          <w:sz w:val="28"/>
          <w:szCs w:val="28"/>
        </w:rPr>
        <w:t>,</w:t>
      </w:r>
      <w:proofErr w:type="gramEnd"/>
      <w:r w:rsidRPr="006564DF">
        <w:rPr>
          <w:sz w:val="28"/>
          <w:szCs w:val="28"/>
        </w:rPr>
        <w:t xml:space="preserve"> если сумма запрашиваемых СОНКО субсидий превышает размер средств бюджета, предусмотренных программой на соответствующие цели на текущий финансовый год, то размер субсидии СОНКО определяется по формуле:</w:t>
      </w:r>
    </w:p>
    <w:p w:rsidR="006564DF" w:rsidRPr="006564DF" w:rsidRDefault="006564DF" w:rsidP="006564DF">
      <w:pPr>
        <w:widowControl w:val="0"/>
        <w:autoSpaceDE w:val="0"/>
        <w:autoSpaceDN w:val="0"/>
        <w:ind w:firstLine="709"/>
        <w:jc w:val="both"/>
        <w:rPr>
          <w:sz w:val="28"/>
          <w:szCs w:val="28"/>
        </w:rPr>
      </w:pPr>
    </w:p>
    <w:p w:rsidR="006564DF" w:rsidRPr="006564DF" w:rsidRDefault="006564DF" w:rsidP="006564DF">
      <w:pPr>
        <w:widowControl w:val="0"/>
        <w:autoSpaceDE w:val="0"/>
        <w:autoSpaceDN w:val="0"/>
        <w:ind w:firstLine="709"/>
        <w:jc w:val="both"/>
        <w:rPr>
          <w:sz w:val="28"/>
          <w:szCs w:val="28"/>
        </w:rPr>
      </w:pPr>
      <w:proofErr w:type="spellStart"/>
      <w:r w:rsidRPr="006564DF">
        <w:rPr>
          <w:sz w:val="28"/>
          <w:szCs w:val="28"/>
        </w:rPr>
        <w:t>Ni</w:t>
      </w:r>
      <w:proofErr w:type="spellEnd"/>
      <w:r w:rsidRPr="006564DF">
        <w:rPr>
          <w:sz w:val="28"/>
          <w:szCs w:val="28"/>
        </w:rPr>
        <w:t xml:space="preserve"> = </w:t>
      </w:r>
      <w:proofErr w:type="spellStart"/>
      <w:r w:rsidRPr="006564DF">
        <w:rPr>
          <w:sz w:val="28"/>
          <w:szCs w:val="28"/>
        </w:rPr>
        <w:t>Niz</w:t>
      </w:r>
      <w:proofErr w:type="spellEnd"/>
      <w:r w:rsidRPr="006564DF">
        <w:rPr>
          <w:sz w:val="28"/>
          <w:szCs w:val="28"/>
        </w:rPr>
        <w:t xml:space="preserve"> x </w:t>
      </w:r>
      <w:proofErr w:type="spellStart"/>
      <w:r w:rsidRPr="006564DF">
        <w:rPr>
          <w:sz w:val="28"/>
          <w:szCs w:val="28"/>
        </w:rPr>
        <w:t>К</w:t>
      </w:r>
      <w:proofErr w:type="gramStart"/>
      <w:r w:rsidRPr="006564DF">
        <w:rPr>
          <w:sz w:val="28"/>
          <w:szCs w:val="28"/>
        </w:rPr>
        <w:t>i</w:t>
      </w:r>
      <w:proofErr w:type="spellEnd"/>
      <w:proofErr w:type="gramEnd"/>
      <w:r w:rsidRPr="006564DF">
        <w:rPr>
          <w:sz w:val="28"/>
          <w:szCs w:val="28"/>
        </w:rPr>
        <w:t>, где:</w:t>
      </w:r>
    </w:p>
    <w:p w:rsidR="006564DF" w:rsidRPr="006564DF" w:rsidRDefault="006564DF" w:rsidP="006564DF">
      <w:pPr>
        <w:widowControl w:val="0"/>
        <w:autoSpaceDE w:val="0"/>
        <w:autoSpaceDN w:val="0"/>
        <w:ind w:firstLine="709"/>
        <w:jc w:val="both"/>
        <w:rPr>
          <w:sz w:val="28"/>
          <w:szCs w:val="28"/>
        </w:rPr>
      </w:pPr>
    </w:p>
    <w:p w:rsidR="006564DF" w:rsidRPr="006564DF" w:rsidRDefault="006564DF" w:rsidP="006564DF">
      <w:pPr>
        <w:widowControl w:val="0"/>
        <w:autoSpaceDE w:val="0"/>
        <w:autoSpaceDN w:val="0"/>
        <w:ind w:firstLine="709"/>
        <w:jc w:val="both"/>
        <w:rPr>
          <w:sz w:val="28"/>
          <w:szCs w:val="28"/>
        </w:rPr>
      </w:pPr>
      <w:proofErr w:type="spellStart"/>
      <w:r w:rsidRPr="006564DF">
        <w:rPr>
          <w:sz w:val="28"/>
          <w:szCs w:val="28"/>
        </w:rPr>
        <w:t>Ni</w:t>
      </w:r>
      <w:proofErr w:type="spellEnd"/>
      <w:r w:rsidRPr="006564DF">
        <w:rPr>
          <w:sz w:val="28"/>
          <w:szCs w:val="28"/>
        </w:rPr>
        <w:t xml:space="preserve"> - размер субсидий СОНКО;</w:t>
      </w:r>
    </w:p>
    <w:p w:rsidR="006564DF" w:rsidRPr="006564DF" w:rsidRDefault="006564DF" w:rsidP="006564DF">
      <w:pPr>
        <w:widowControl w:val="0"/>
        <w:autoSpaceDE w:val="0"/>
        <w:autoSpaceDN w:val="0"/>
        <w:ind w:firstLine="709"/>
        <w:jc w:val="both"/>
        <w:rPr>
          <w:sz w:val="28"/>
          <w:szCs w:val="28"/>
        </w:rPr>
      </w:pPr>
      <w:proofErr w:type="spellStart"/>
      <w:r w:rsidRPr="006564DF">
        <w:rPr>
          <w:sz w:val="28"/>
          <w:szCs w:val="28"/>
        </w:rPr>
        <w:t>Niz</w:t>
      </w:r>
      <w:proofErr w:type="spellEnd"/>
      <w:r w:rsidRPr="006564DF">
        <w:rPr>
          <w:sz w:val="28"/>
          <w:szCs w:val="28"/>
        </w:rPr>
        <w:t xml:space="preserve"> - размер субсидии, необходимый СОНКО, с учетом положений </w:t>
      </w:r>
      <w:hyperlink w:anchor="P71" w:history="1">
        <w:r w:rsidRPr="006564DF">
          <w:rPr>
            <w:sz w:val="28"/>
            <w:szCs w:val="28"/>
          </w:rPr>
          <w:t>пункта 2.20.</w:t>
        </w:r>
      </w:hyperlink>
      <w:r w:rsidRPr="006564DF">
        <w:rPr>
          <w:sz w:val="28"/>
          <w:szCs w:val="28"/>
        </w:rPr>
        <w:t xml:space="preserve"> настоящего Порядка;</w:t>
      </w:r>
    </w:p>
    <w:p w:rsidR="006564DF" w:rsidRPr="006564DF" w:rsidRDefault="006564DF" w:rsidP="006564DF">
      <w:pPr>
        <w:widowControl w:val="0"/>
        <w:autoSpaceDE w:val="0"/>
        <w:autoSpaceDN w:val="0"/>
        <w:ind w:firstLine="709"/>
        <w:jc w:val="both"/>
        <w:rPr>
          <w:sz w:val="28"/>
          <w:szCs w:val="28"/>
        </w:rPr>
      </w:pPr>
      <w:proofErr w:type="spellStart"/>
      <w:r w:rsidRPr="006564DF">
        <w:rPr>
          <w:sz w:val="28"/>
          <w:szCs w:val="28"/>
        </w:rPr>
        <w:t>К</w:t>
      </w:r>
      <w:proofErr w:type="gramStart"/>
      <w:r w:rsidRPr="006564DF">
        <w:rPr>
          <w:sz w:val="28"/>
          <w:szCs w:val="28"/>
        </w:rPr>
        <w:t>i</w:t>
      </w:r>
      <w:proofErr w:type="spellEnd"/>
      <w:proofErr w:type="gramEnd"/>
      <w:r w:rsidRPr="006564DF">
        <w:rPr>
          <w:sz w:val="28"/>
          <w:szCs w:val="28"/>
        </w:rPr>
        <w:t xml:space="preserve"> - коэффициент бюджетной обеспеченности:</w:t>
      </w:r>
    </w:p>
    <w:p w:rsidR="006564DF" w:rsidRPr="006564DF" w:rsidRDefault="006564DF" w:rsidP="006564DF">
      <w:pPr>
        <w:widowControl w:val="0"/>
        <w:autoSpaceDE w:val="0"/>
        <w:autoSpaceDN w:val="0"/>
        <w:ind w:firstLine="709"/>
        <w:jc w:val="both"/>
        <w:rPr>
          <w:sz w:val="28"/>
          <w:szCs w:val="28"/>
        </w:rPr>
      </w:pPr>
    </w:p>
    <w:p w:rsidR="006564DF" w:rsidRPr="006564DF" w:rsidRDefault="006564DF" w:rsidP="006564DF">
      <w:pPr>
        <w:widowControl w:val="0"/>
        <w:autoSpaceDE w:val="0"/>
        <w:autoSpaceDN w:val="0"/>
        <w:ind w:firstLine="709"/>
        <w:jc w:val="both"/>
        <w:rPr>
          <w:noProof/>
          <w:sz w:val="28"/>
          <w:szCs w:val="28"/>
        </w:rPr>
      </w:pPr>
      <w:r>
        <w:rPr>
          <w:noProof/>
          <w:sz w:val="28"/>
          <w:szCs w:val="28"/>
        </w:rPr>
        <w:drawing>
          <wp:inline distT="0" distB="0" distL="0" distR="0" wp14:anchorId="719D2601" wp14:editId="34C7E009">
            <wp:extent cx="2996565" cy="281305"/>
            <wp:effectExtent l="0" t="0" r="0" b="4445"/>
            <wp:docPr id="2" name="Рисунок 2" descr="base_23632_86443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632_86443_10"/>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6565" cy="281305"/>
                    </a:xfrm>
                    <a:prstGeom prst="rect">
                      <a:avLst/>
                    </a:prstGeom>
                    <a:noFill/>
                    <a:ln>
                      <a:noFill/>
                    </a:ln>
                  </pic:spPr>
                </pic:pic>
              </a:graphicData>
            </a:graphic>
          </wp:inline>
        </w:drawing>
      </w:r>
    </w:p>
    <w:p w:rsidR="006564DF" w:rsidRPr="006564DF" w:rsidRDefault="006564DF" w:rsidP="006564DF">
      <w:pPr>
        <w:widowControl w:val="0"/>
        <w:autoSpaceDE w:val="0"/>
        <w:autoSpaceDN w:val="0"/>
        <w:ind w:firstLine="709"/>
        <w:jc w:val="both"/>
        <w:rPr>
          <w:sz w:val="28"/>
          <w:szCs w:val="28"/>
        </w:rPr>
      </w:pPr>
    </w:p>
    <w:p w:rsidR="006564DF" w:rsidRPr="006564DF" w:rsidRDefault="006564DF" w:rsidP="006564DF">
      <w:pPr>
        <w:widowControl w:val="0"/>
        <w:autoSpaceDE w:val="0"/>
        <w:autoSpaceDN w:val="0"/>
        <w:ind w:firstLine="709"/>
        <w:jc w:val="both"/>
        <w:rPr>
          <w:sz w:val="28"/>
          <w:szCs w:val="28"/>
        </w:rPr>
      </w:pPr>
      <w:proofErr w:type="spellStart"/>
      <w:r w:rsidRPr="006564DF">
        <w:rPr>
          <w:sz w:val="28"/>
          <w:szCs w:val="28"/>
        </w:rPr>
        <w:t>Mo</w:t>
      </w:r>
      <w:proofErr w:type="spellEnd"/>
      <w:r w:rsidRPr="006564DF">
        <w:rPr>
          <w:sz w:val="28"/>
          <w:szCs w:val="28"/>
        </w:rPr>
        <w:t xml:space="preserve"> - размер средств бюджета, предусмотренных программой на соответствующие цели на текущий финансовый год.</w:t>
      </w:r>
    </w:p>
    <w:p w:rsidR="006564DF" w:rsidRPr="006564DF" w:rsidRDefault="006564DF" w:rsidP="006564DF">
      <w:pPr>
        <w:widowControl w:val="0"/>
        <w:autoSpaceDE w:val="0"/>
        <w:autoSpaceDN w:val="0"/>
        <w:ind w:firstLine="709"/>
        <w:jc w:val="both"/>
        <w:rPr>
          <w:sz w:val="28"/>
          <w:szCs w:val="28"/>
        </w:rPr>
      </w:pPr>
    </w:p>
    <w:p w:rsidR="006564DF" w:rsidRPr="006564DF" w:rsidRDefault="006564DF" w:rsidP="006564DF">
      <w:pPr>
        <w:ind w:left="720"/>
        <w:jc w:val="center"/>
        <w:rPr>
          <w:sz w:val="28"/>
          <w:szCs w:val="28"/>
        </w:rPr>
      </w:pPr>
      <w:r w:rsidRPr="006564DF">
        <w:rPr>
          <w:sz w:val="28"/>
          <w:szCs w:val="28"/>
        </w:rPr>
        <w:t>3. Требования к отчетности</w:t>
      </w:r>
    </w:p>
    <w:p w:rsidR="006564DF" w:rsidRPr="006564DF" w:rsidRDefault="006564DF" w:rsidP="006564DF">
      <w:pPr>
        <w:ind w:left="720"/>
        <w:jc w:val="center"/>
        <w:rPr>
          <w:sz w:val="28"/>
          <w:szCs w:val="28"/>
        </w:rPr>
      </w:pPr>
    </w:p>
    <w:p w:rsidR="006564DF" w:rsidRPr="006564DF" w:rsidRDefault="006564DF" w:rsidP="006564DF">
      <w:pPr>
        <w:widowControl w:val="0"/>
        <w:autoSpaceDE w:val="0"/>
        <w:autoSpaceDN w:val="0"/>
        <w:ind w:firstLine="709"/>
        <w:jc w:val="both"/>
        <w:outlineLvl w:val="1"/>
        <w:rPr>
          <w:sz w:val="28"/>
          <w:szCs w:val="28"/>
        </w:rPr>
      </w:pPr>
      <w:r w:rsidRPr="006564DF">
        <w:rPr>
          <w:sz w:val="28"/>
          <w:szCs w:val="28"/>
        </w:rPr>
        <w:t>3.1. Получатель субсидии обязан осуществлять деятельность не менее трех календарных лет со дня подписания договора предоставления субсидии.</w:t>
      </w:r>
    </w:p>
    <w:p w:rsidR="006564DF" w:rsidRPr="006564DF" w:rsidRDefault="006564DF" w:rsidP="006564DF">
      <w:pPr>
        <w:widowControl w:val="0"/>
        <w:autoSpaceDE w:val="0"/>
        <w:autoSpaceDN w:val="0"/>
        <w:ind w:firstLine="709"/>
        <w:jc w:val="both"/>
        <w:outlineLvl w:val="1"/>
        <w:rPr>
          <w:sz w:val="28"/>
          <w:szCs w:val="28"/>
        </w:rPr>
      </w:pPr>
      <w:r w:rsidRPr="006564DF">
        <w:rPr>
          <w:sz w:val="28"/>
          <w:szCs w:val="28"/>
        </w:rPr>
        <w:t xml:space="preserve">3.2. Ежегодно в срок до 1 марта года следующего за отчетным годом, главный распорядитель запрашивает в министерстве юстиции РФ информацию об осуществлении деятельность СОНКО. </w:t>
      </w:r>
    </w:p>
    <w:p w:rsidR="006564DF" w:rsidRPr="006564DF" w:rsidRDefault="006564DF" w:rsidP="006564DF">
      <w:pPr>
        <w:ind w:left="720"/>
        <w:rPr>
          <w:sz w:val="28"/>
          <w:szCs w:val="28"/>
        </w:rPr>
      </w:pPr>
    </w:p>
    <w:p w:rsidR="006564DF" w:rsidRPr="006564DF" w:rsidRDefault="006564DF" w:rsidP="006564DF">
      <w:pPr>
        <w:widowControl w:val="0"/>
        <w:tabs>
          <w:tab w:val="left" w:pos="3870"/>
        </w:tabs>
        <w:autoSpaceDE w:val="0"/>
        <w:autoSpaceDN w:val="0"/>
        <w:jc w:val="center"/>
        <w:rPr>
          <w:sz w:val="28"/>
          <w:szCs w:val="28"/>
        </w:rPr>
      </w:pPr>
      <w:r w:rsidRPr="006564DF">
        <w:rPr>
          <w:sz w:val="28"/>
          <w:szCs w:val="28"/>
        </w:rPr>
        <w:t xml:space="preserve">4. Требования об осуществлении </w:t>
      </w:r>
      <w:proofErr w:type="gramStart"/>
      <w:r w:rsidRPr="006564DF">
        <w:rPr>
          <w:sz w:val="28"/>
          <w:szCs w:val="28"/>
        </w:rPr>
        <w:t>контроля за</w:t>
      </w:r>
      <w:proofErr w:type="gramEnd"/>
      <w:r w:rsidRPr="006564DF">
        <w:rPr>
          <w:sz w:val="28"/>
          <w:szCs w:val="28"/>
        </w:rPr>
        <w:t xml:space="preserve"> соблюдением условий, целей и порядка предоставления субсидий и ответственности за их нарушение</w:t>
      </w:r>
    </w:p>
    <w:p w:rsidR="006564DF" w:rsidRPr="006564DF" w:rsidRDefault="006564DF" w:rsidP="006564DF">
      <w:pPr>
        <w:jc w:val="center"/>
        <w:rPr>
          <w:sz w:val="28"/>
          <w:szCs w:val="28"/>
        </w:rPr>
      </w:pPr>
    </w:p>
    <w:p w:rsidR="006564DF" w:rsidRPr="006564DF" w:rsidRDefault="006564DF" w:rsidP="006564DF">
      <w:pPr>
        <w:widowControl w:val="0"/>
        <w:autoSpaceDE w:val="0"/>
        <w:autoSpaceDN w:val="0"/>
        <w:ind w:firstLine="709"/>
        <w:jc w:val="both"/>
        <w:rPr>
          <w:sz w:val="28"/>
          <w:szCs w:val="28"/>
        </w:rPr>
      </w:pPr>
      <w:r w:rsidRPr="006564DF">
        <w:rPr>
          <w:sz w:val="28"/>
          <w:szCs w:val="28"/>
        </w:rPr>
        <w:t>4.1. Главный распорядитель и органы муниципального финансового контроля осуществляют обязательную проверку соблюдения всех условий договора, целей и порядка предоставления субсидии СОНКО в порядке, установленном для осуществления финансового контроля.</w:t>
      </w:r>
    </w:p>
    <w:p w:rsidR="006564DF" w:rsidRPr="006564DF" w:rsidRDefault="006564DF" w:rsidP="006564DF">
      <w:pPr>
        <w:widowControl w:val="0"/>
        <w:autoSpaceDE w:val="0"/>
        <w:autoSpaceDN w:val="0"/>
        <w:ind w:firstLine="709"/>
        <w:jc w:val="both"/>
        <w:rPr>
          <w:sz w:val="28"/>
          <w:szCs w:val="28"/>
        </w:rPr>
      </w:pPr>
      <w:r w:rsidRPr="006564DF">
        <w:rPr>
          <w:sz w:val="28"/>
          <w:szCs w:val="28"/>
        </w:rPr>
        <w:t xml:space="preserve">4.2. В случае нарушения условий предоставления субсидии, </w:t>
      </w:r>
      <w:r w:rsidRPr="006564DF">
        <w:rPr>
          <w:sz w:val="28"/>
          <w:szCs w:val="28"/>
        </w:rPr>
        <w:lastRenderedPageBreak/>
        <w:t>установленных настоящим Порядком, обнаружения ошибки в расчетах субсидии, выявления фактов предоставления получателем субсидий недостоверных документов по образованным расходам получатель субсидии обязан возвратить в бюджет города Тынды необоснованно полученную субсидию.</w:t>
      </w:r>
    </w:p>
    <w:p w:rsidR="006564DF" w:rsidRPr="006564DF" w:rsidRDefault="006564DF" w:rsidP="006564DF">
      <w:pPr>
        <w:widowControl w:val="0"/>
        <w:autoSpaceDE w:val="0"/>
        <w:autoSpaceDN w:val="0"/>
        <w:ind w:firstLine="709"/>
        <w:jc w:val="both"/>
        <w:rPr>
          <w:sz w:val="28"/>
          <w:szCs w:val="28"/>
        </w:rPr>
      </w:pPr>
      <w:r w:rsidRPr="006564DF">
        <w:rPr>
          <w:sz w:val="28"/>
          <w:szCs w:val="28"/>
        </w:rPr>
        <w:t>4.3. Главный распорядитель в 5-дневный срок со дня выявления нарушения направляет требование о возврате субсидии в городской бюджет.</w:t>
      </w:r>
    </w:p>
    <w:p w:rsidR="006564DF" w:rsidRPr="006564DF" w:rsidRDefault="006564DF" w:rsidP="006564DF">
      <w:pPr>
        <w:widowControl w:val="0"/>
        <w:autoSpaceDE w:val="0"/>
        <w:autoSpaceDN w:val="0"/>
        <w:ind w:firstLine="709"/>
        <w:jc w:val="both"/>
        <w:rPr>
          <w:sz w:val="28"/>
          <w:szCs w:val="28"/>
        </w:rPr>
      </w:pPr>
      <w:r w:rsidRPr="006564DF">
        <w:rPr>
          <w:sz w:val="28"/>
          <w:szCs w:val="28"/>
        </w:rPr>
        <w:t xml:space="preserve">4.4. Возврат субсидии осуществляется получателем субсидии не позднее 20 календарных дней со дня получения требования главного распорядителя по реквизитам и коду </w:t>
      </w:r>
      <w:hyperlink r:id="rId14" w:history="1">
        <w:r w:rsidRPr="006564DF">
          <w:rPr>
            <w:sz w:val="28"/>
            <w:szCs w:val="28"/>
          </w:rPr>
          <w:t>классификации</w:t>
        </w:r>
      </w:hyperlink>
      <w:r w:rsidRPr="006564DF">
        <w:rPr>
          <w:sz w:val="28"/>
          <w:szCs w:val="28"/>
        </w:rPr>
        <w:t xml:space="preserve"> доходов бюджетов Российской Федерации, указанным в требовании.</w:t>
      </w:r>
    </w:p>
    <w:p w:rsidR="006564DF" w:rsidRPr="006564DF" w:rsidRDefault="006564DF" w:rsidP="006564DF">
      <w:pPr>
        <w:widowControl w:val="0"/>
        <w:autoSpaceDE w:val="0"/>
        <w:autoSpaceDN w:val="0"/>
        <w:ind w:firstLine="709"/>
        <w:jc w:val="both"/>
        <w:rPr>
          <w:sz w:val="28"/>
          <w:szCs w:val="28"/>
        </w:rPr>
      </w:pPr>
      <w:r w:rsidRPr="006564DF">
        <w:rPr>
          <w:sz w:val="28"/>
          <w:szCs w:val="28"/>
        </w:rPr>
        <w:t>4.5. В случае невозврата субсидии добровольно ее взыскание осуществляется главным распорядителем в судебном порядке.</w:t>
      </w:r>
    </w:p>
    <w:p w:rsidR="006564DF" w:rsidRDefault="006564DF"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Default="00814075" w:rsidP="006564DF">
      <w:pPr>
        <w:widowControl w:val="0"/>
        <w:autoSpaceDE w:val="0"/>
        <w:autoSpaceDN w:val="0"/>
        <w:ind w:firstLine="709"/>
        <w:jc w:val="both"/>
        <w:rPr>
          <w:sz w:val="28"/>
          <w:szCs w:val="28"/>
        </w:rPr>
      </w:pPr>
    </w:p>
    <w:p w:rsidR="00814075" w:rsidRPr="006564DF" w:rsidRDefault="00814075" w:rsidP="006564DF">
      <w:pPr>
        <w:widowControl w:val="0"/>
        <w:autoSpaceDE w:val="0"/>
        <w:autoSpaceDN w:val="0"/>
        <w:ind w:firstLine="709"/>
        <w:jc w:val="both"/>
        <w:rPr>
          <w:sz w:val="28"/>
          <w:szCs w:val="28"/>
        </w:rPr>
      </w:pPr>
    </w:p>
    <w:tbl>
      <w:tblPr>
        <w:tblW w:w="0" w:type="auto"/>
        <w:tblLook w:val="04A0" w:firstRow="1" w:lastRow="0" w:firstColumn="1" w:lastColumn="0" w:noHBand="0" w:noVBand="1"/>
      </w:tblPr>
      <w:tblGrid>
        <w:gridCol w:w="5735"/>
        <w:gridCol w:w="3778"/>
      </w:tblGrid>
      <w:tr w:rsidR="006564DF" w:rsidRPr="006564DF" w:rsidTr="006564DF">
        <w:tc>
          <w:tcPr>
            <w:tcW w:w="5778" w:type="dxa"/>
          </w:tcPr>
          <w:p w:rsidR="006564DF" w:rsidRPr="006564DF" w:rsidRDefault="006564DF" w:rsidP="006564DF">
            <w:pPr>
              <w:autoSpaceDE w:val="0"/>
              <w:autoSpaceDN w:val="0"/>
              <w:adjustRightInd w:val="0"/>
              <w:jc w:val="center"/>
              <w:outlineLvl w:val="1"/>
              <w:rPr>
                <w:sz w:val="28"/>
                <w:szCs w:val="28"/>
              </w:rPr>
            </w:pPr>
          </w:p>
          <w:p w:rsidR="006564DF" w:rsidRPr="006564DF" w:rsidRDefault="006564DF" w:rsidP="006564DF">
            <w:pPr>
              <w:autoSpaceDE w:val="0"/>
              <w:autoSpaceDN w:val="0"/>
              <w:adjustRightInd w:val="0"/>
              <w:jc w:val="center"/>
              <w:outlineLvl w:val="1"/>
              <w:rPr>
                <w:sz w:val="28"/>
                <w:szCs w:val="28"/>
              </w:rPr>
            </w:pPr>
          </w:p>
          <w:p w:rsidR="006564DF" w:rsidRPr="006564DF" w:rsidRDefault="006564DF" w:rsidP="006564DF">
            <w:pPr>
              <w:autoSpaceDE w:val="0"/>
              <w:autoSpaceDN w:val="0"/>
              <w:adjustRightInd w:val="0"/>
              <w:jc w:val="center"/>
              <w:outlineLvl w:val="1"/>
              <w:rPr>
                <w:sz w:val="28"/>
                <w:szCs w:val="28"/>
              </w:rPr>
            </w:pPr>
          </w:p>
          <w:p w:rsidR="006564DF" w:rsidRPr="006564DF" w:rsidRDefault="006564DF" w:rsidP="006564DF">
            <w:pPr>
              <w:autoSpaceDE w:val="0"/>
              <w:autoSpaceDN w:val="0"/>
              <w:adjustRightInd w:val="0"/>
              <w:jc w:val="center"/>
              <w:outlineLvl w:val="1"/>
              <w:rPr>
                <w:sz w:val="28"/>
                <w:szCs w:val="28"/>
              </w:rPr>
            </w:pPr>
          </w:p>
          <w:p w:rsidR="006564DF" w:rsidRPr="006564DF" w:rsidRDefault="006564DF" w:rsidP="006564DF">
            <w:pPr>
              <w:autoSpaceDE w:val="0"/>
              <w:autoSpaceDN w:val="0"/>
              <w:adjustRightInd w:val="0"/>
              <w:jc w:val="center"/>
              <w:outlineLvl w:val="1"/>
              <w:rPr>
                <w:sz w:val="28"/>
                <w:szCs w:val="28"/>
              </w:rPr>
            </w:pPr>
          </w:p>
          <w:p w:rsidR="006564DF" w:rsidRPr="006564DF" w:rsidRDefault="006564DF" w:rsidP="006564DF">
            <w:pPr>
              <w:autoSpaceDE w:val="0"/>
              <w:autoSpaceDN w:val="0"/>
              <w:adjustRightInd w:val="0"/>
              <w:jc w:val="center"/>
              <w:outlineLvl w:val="1"/>
              <w:rPr>
                <w:sz w:val="28"/>
                <w:szCs w:val="28"/>
              </w:rPr>
            </w:pPr>
          </w:p>
        </w:tc>
        <w:tc>
          <w:tcPr>
            <w:tcW w:w="3793" w:type="dxa"/>
          </w:tcPr>
          <w:p w:rsidR="006564DF" w:rsidRPr="006564DF" w:rsidRDefault="006564DF" w:rsidP="006564DF">
            <w:r w:rsidRPr="006564DF">
              <w:lastRenderedPageBreak/>
              <w:t xml:space="preserve">           </w:t>
            </w:r>
          </w:p>
          <w:p w:rsidR="006564DF" w:rsidRPr="006564DF" w:rsidRDefault="006564DF" w:rsidP="006564DF"/>
          <w:p w:rsidR="006564DF" w:rsidRPr="006564DF" w:rsidRDefault="006564DF" w:rsidP="006564DF"/>
          <w:p w:rsidR="006564DF" w:rsidRPr="006564DF" w:rsidRDefault="006564DF" w:rsidP="006564DF">
            <w:r w:rsidRPr="006564DF">
              <w:lastRenderedPageBreak/>
              <w:t xml:space="preserve">             Приложение № 1 </w:t>
            </w:r>
          </w:p>
          <w:p w:rsidR="006564DF" w:rsidRPr="006564DF" w:rsidRDefault="006564DF" w:rsidP="006564DF">
            <w:r w:rsidRPr="006564DF">
              <w:t xml:space="preserve">             к Порядку предоставления </w:t>
            </w:r>
          </w:p>
          <w:p w:rsidR="006564DF" w:rsidRPr="006564DF" w:rsidRDefault="006564DF" w:rsidP="006564DF">
            <w:r w:rsidRPr="006564DF">
              <w:t xml:space="preserve">             субсидий СОНКО</w:t>
            </w:r>
          </w:p>
          <w:p w:rsidR="006564DF" w:rsidRPr="006564DF" w:rsidRDefault="006564DF" w:rsidP="006564DF">
            <w:pPr>
              <w:autoSpaceDE w:val="0"/>
              <w:autoSpaceDN w:val="0"/>
              <w:adjustRightInd w:val="0"/>
              <w:rPr>
                <w:rFonts w:cs="Arial"/>
                <w:bCs/>
                <w:sz w:val="20"/>
                <w:szCs w:val="20"/>
              </w:rPr>
            </w:pPr>
          </w:p>
        </w:tc>
      </w:tr>
    </w:tbl>
    <w:p w:rsidR="006564DF" w:rsidRPr="006564DF" w:rsidRDefault="006564DF" w:rsidP="006564DF">
      <w:pPr>
        <w:autoSpaceDE w:val="0"/>
        <w:autoSpaceDN w:val="0"/>
        <w:adjustRightInd w:val="0"/>
        <w:ind w:firstLine="708"/>
        <w:jc w:val="center"/>
        <w:rPr>
          <w:rFonts w:eastAsia="Calibri"/>
          <w:sz w:val="20"/>
          <w:szCs w:val="20"/>
        </w:rPr>
      </w:pPr>
      <w:r w:rsidRPr="006564DF">
        <w:rPr>
          <w:rFonts w:eastAsia="Calibri"/>
          <w:sz w:val="20"/>
          <w:szCs w:val="20"/>
        </w:rPr>
        <w:lastRenderedPageBreak/>
        <w:t xml:space="preserve">               </w:t>
      </w:r>
    </w:p>
    <w:p w:rsidR="006564DF" w:rsidRPr="006564DF" w:rsidRDefault="006564DF" w:rsidP="006564DF">
      <w:pPr>
        <w:autoSpaceDE w:val="0"/>
        <w:autoSpaceDN w:val="0"/>
        <w:adjustRightInd w:val="0"/>
        <w:jc w:val="center"/>
        <w:rPr>
          <w:sz w:val="28"/>
          <w:szCs w:val="28"/>
        </w:rPr>
      </w:pPr>
      <w:r w:rsidRPr="006564DF">
        <w:rPr>
          <w:sz w:val="28"/>
          <w:szCs w:val="28"/>
        </w:rPr>
        <w:t>ЗАЯВЛЕНИЕ</w:t>
      </w:r>
    </w:p>
    <w:p w:rsidR="006564DF" w:rsidRPr="006564DF" w:rsidRDefault="006564DF" w:rsidP="006564DF">
      <w:pPr>
        <w:autoSpaceDE w:val="0"/>
        <w:autoSpaceDN w:val="0"/>
        <w:adjustRightInd w:val="0"/>
        <w:jc w:val="center"/>
        <w:rPr>
          <w:sz w:val="28"/>
          <w:szCs w:val="28"/>
        </w:rPr>
      </w:pPr>
      <w:r w:rsidRPr="006564DF">
        <w:rPr>
          <w:sz w:val="28"/>
          <w:szCs w:val="28"/>
        </w:rPr>
        <w:t>на предоставление субсидии СОНКО</w:t>
      </w:r>
    </w:p>
    <w:p w:rsidR="006564DF" w:rsidRPr="006564DF" w:rsidRDefault="006564DF" w:rsidP="006564DF">
      <w:pPr>
        <w:autoSpaceDE w:val="0"/>
        <w:autoSpaceDN w:val="0"/>
        <w:adjustRightInd w:val="0"/>
        <w:jc w:val="center"/>
        <w:rPr>
          <w:b/>
          <w:sz w:val="28"/>
          <w:szCs w:val="28"/>
        </w:rPr>
      </w:pPr>
    </w:p>
    <w:p w:rsidR="006564DF" w:rsidRPr="006564DF" w:rsidRDefault="006564DF" w:rsidP="006564DF">
      <w:pPr>
        <w:widowControl w:val="0"/>
        <w:autoSpaceDE w:val="0"/>
        <w:autoSpaceDN w:val="0"/>
        <w:adjustRightInd w:val="0"/>
        <w:ind w:firstLine="540"/>
        <w:jc w:val="both"/>
        <w:rPr>
          <w:sz w:val="28"/>
          <w:szCs w:val="28"/>
        </w:rPr>
      </w:pPr>
      <w:r w:rsidRPr="006564DF">
        <w:rPr>
          <w:sz w:val="28"/>
          <w:szCs w:val="28"/>
        </w:rPr>
        <w:t>Ознакомившись с Порядком предоставления субсидий социально-ориентированным некоммерческим организациям для возмещения части затрат, направленных на поддержку и укрепление материально-технической базы СОНКО</w:t>
      </w:r>
    </w:p>
    <w:p w:rsidR="006564DF" w:rsidRPr="006564DF" w:rsidRDefault="006564DF" w:rsidP="006564DF">
      <w:pPr>
        <w:widowControl w:val="0"/>
        <w:autoSpaceDE w:val="0"/>
        <w:autoSpaceDN w:val="0"/>
        <w:jc w:val="both"/>
        <w:rPr>
          <w:sz w:val="28"/>
          <w:szCs w:val="28"/>
        </w:rPr>
      </w:pPr>
      <w:r w:rsidRPr="006564DF">
        <w:rPr>
          <w:sz w:val="28"/>
          <w:szCs w:val="28"/>
        </w:rPr>
        <w:t>сообщаю следующие сведения:</w:t>
      </w:r>
    </w:p>
    <w:p w:rsidR="006564DF" w:rsidRPr="006564DF" w:rsidRDefault="006564DF" w:rsidP="006564DF">
      <w:pPr>
        <w:shd w:val="clear" w:color="auto" w:fill="FFFFFF"/>
        <w:ind w:firstLine="709"/>
        <w:jc w:val="both"/>
        <w:rPr>
          <w:sz w:val="26"/>
          <w:szCs w:val="26"/>
        </w:rPr>
      </w:pPr>
    </w:p>
    <w:tbl>
      <w:tblPr>
        <w:tblW w:w="1020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62"/>
        <w:gridCol w:w="4845"/>
      </w:tblGrid>
      <w:tr w:rsidR="006564DF" w:rsidRPr="006564DF" w:rsidTr="006564DF">
        <w:trPr>
          <w:trHeight w:val="342"/>
        </w:trPr>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r w:rsidRPr="006564DF">
              <w:rPr>
                <w:sz w:val="20"/>
                <w:szCs w:val="20"/>
              </w:rPr>
              <w:t>Наименование СОНКО</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rPr>
          <w:trHeight w:val="300"/>
        </w:trPr>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r w:rsidRPr="006564DF">
              <w:rPr>
                <w:sz w:val="20"/>
                <w:szCs w:val="20"/>
              </w:rPr>
              <w:t>Адрес регистрации заявителя</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rPr>
          <w:trHeight w:val="350"/>
        </w:trPr>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r w:rsidRPr="006564DF">
              <w:rPr>
                <w:sz w:val="20"/>
                <w:szCs w:val="20"/>
              </w:rPr>
              <w:t>Почтовый адрес заявителя</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rPr>
          <w:trHeight w:val="338"/>
        </w:trPr>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r w:rsidRPr="006564DF">
              <w:rPr>
                <w:sz w:val="20"/>
                <w:szCs w:val="20"/>
              </w:rPr>
              <w:t>Адрес места осуществления деятельности</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rPr>
          <w:trHeight w:val="400"/>
        </w:trPr>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r w:rsidRPr="006564DF">
              <w:rPr>
                <w:sz w:val="20"/>
                <w:szCs w:val="20"/>
              </w:rPr>
              <w:t>ИНН (КПП при наличии) заявителя</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rPr>
          <w:trHeight w:val="424"/>
        </w:trPr>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r w:rsidRPr="006564DF">
              <w:rPr>
                <w:sz w:val="20"/>
                <w:szCs w:val="20"/>
              </w:rPr>
              <w:t>ОГРН (ОГРНИП) заявителя</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r w:rsidRPr="006564DF">
              <w:rPr>
                <w:sz w:val="20"/>
                <w:szCs w:val="20"/>
              </w:rPr>
              <w:t>Вид деятельности, на организацию которого запрашивается субсидии (указывается код ОКВЭД и расшифровкой)</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r w:rsidRPr="006564DF">
              <w:rPr>
                <w:sz w:val="20"/>
                <w:szCs w:val="20"/>
              </w:rPr>
              <w:t>Банковские реквизиты:</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c>
          <w:tcPr>
            <w:tcW w:w="5362"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tabs>
                <w:tab w:val="center" w:pos="2900"/>
              </w:tabs>
              <w:rPr>
                <w:sz w:val="20"/>
                <w:szCs w:val="20"/>
              </w:rPr>
            </w:pPr>
            <w:r w:rsidRPr="006564DF">
              <w:rPr>
                <w:sz w:val="20"/>
                <w:szCs w:val="20"/>
              </w:rPr>
              <w:t xml:space="preserve">Наименование банка: </w:t>
            </w:r>
          </w:p>
          <w:p w:rsidR="006564DF" w:rsidRPr="006564DF" w:rsidRDefault="006564DF" w:rsidP="006564DF">
            <w:pPr>
              <w:rPr>
                <w:sz w:val="20"/>
                <w:szCs w:val="20"/>
              </w:rPr>
            </w:pPr>
            <w:r w:rsidRPr="006564DF">
              <w:rPr>
                <w:sz w:val="20"/>
                <w:szCs w:val="20"/>
              </w:rPr>
              <w:t xml:space="preserve">Наименование банка: </w:t>
            </w:r>
          </w:p>
          <w:p w:rsidR="006564DF" w:rsidRPr="006564DF" w:rsidRDefault="006564DF" w:rsidP="006564DF">
            <w:pPr>
              <w:jc w:val="both"/>
              <w:rPr>
                <w:sz w:val="20"/>
                <w:szCs w:val="20"/>
              </w:rPr>
            </w:pPr>
            <w:proofErr w:type="gramStart"/>
            <w:r w:rsidRPr="006564DF">
              <w:rPr>
                <w:sz w:val="20"/>
                <w:szCs w:val="20"/>
              </w:rPr>
              <w:t>р</w:t>
            </w:r>
            <w:proofErr w:type="gramEnd"/>
            <w:r w:rsidRPr="006564DF">
              <w:rPr>
                <w:sz w:val="20"/>
                <w:szCs w:val="20"/>
              </w:rPr>
              <w:t xml:space="preserve">/счет: </w:t>
            </w:r>
          </w:p>
          <w:p w:rsidR="006564DF" w:rsidRPr="006564DF" w:rsidRDefault="006564DF" w:rsidP="006564DF">
            <w:pPr>
              <w:rPr>
                <w:sz w:val="20"/>
                <w:szCs w:val="20"/>
              </w:rPr>
            </w:pPr>
            <w:proofErr w:type="gramStart"/>
            <w:r w:rsidRPr="006564DF">
              <w:rPr>
                <w:sz w:val="20"/>
                <w:szCs w:val="20"/>
              </w:rPr>
              <w:t>к</w:t>
            </w:r>
            <w:proofErr w:type="gramEnd"/>
            <w:r w:rsidRPr="006564DF">
              <w:rPr>
                <w:sz w:val="20"/>
                <w:szCs w:val="20"/>
              </w:rPr>
              <w:t xml:space="preserve">/счет: </w:t>
            </w:r>
          </w:p>
          <w:p w:rsidR="006564DF" w:rsidRPr="006564DF" w:rsidRDefault="006564DF" w:rsidP="006564DF">
            <w:pPr>
              <w:jc w:val="both"/>
              <w:rPr>
                <w:sz w:val="20"/>
                <w:szCs w:val="20"/>
              </w:rPr>
            </w:pPr>
            <w:r w:rsidRPr="006564DF">
              <w:rPr>
                <w:sz w:val="20"/>
                <w:szCs w:val="20"/>
              </w:rPr>
              <w:t xml:space="preserve">БИК: </w:t>
            </w:r>
          </w:p>
          <w:p w:rsidR="006564DF" w:rsidRPr="006564DF" w:rsidRDefault="006564DF" w:rsidP="006564DF">
            <w:pPr>
              <w:jc w:val="both"/>
              <w:rPr>
                <w:sz w:val="20"/>
                <w:szCs w:val="20"/>
              </w:rPr>
            </w:pPr>
            <w:r w:rsidRPr="006564DF">
              <w:rPr>
                <w:sz w:val="20"/>
                <w:szCs w:val="20"/>
              </w:rPr>
              <w:t>ИНН/КПП:</w:t>
            </w:r>
          </w:p>
          <w:p w:rsidR="006564DF" w:rsidRPr="006564DF" w:rsidRDefault="006564DF" w:rsidP="006564DF">
            <w:pPr>
              <w:tabs>
                <w:tab w:val="center" w:pos="2900"/>
              </w:tabs>
              <w:rPr>
                <w:sz w:val="20"/>
                <w:szCs w:val="20"/>
              </w:rPr>
            </w:pPr>
            <w:r w:rsidRPr="006564DF">
              <w:rPr>
                <w:sz w:val="20"/>
                <w:szCs w:val="20"/>
              </w:rPr>
              <w:t>ОКПО:</w:t>
            </w:r>
            <w:r w:rsidRPr="006564DF">
              <w:rPr>
                <w:sz w:val="20"/>
                <w:szCs w:val="20"/>
              </w:rPr>
              <w:tab/>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rPr>
          <w:trHeight w:val="360"/>
        </w:trPr>
        <w:tc>
          <w:tcPr>
            <w:tcW w:w="5362" w:type="dxa"/>
            <w:vMerge w:val="restart"/>
            <w:tcBorders>
              <w:top w:val="single" w:sz="6" w:space="0" w:color="auto"/>
              <w:left w:val="single" w:sz="6" w:space="0" w:color="auto"/>
              <w:right w:val="single" w:sz="6" w:space="0" w:color="auto"/>
            </w:tcBorders>
          </w:tcPr>
          <w:p w:rsidR="006564DF" w:rsidRPr="006564DF" w:rsidRDefault="006564DF" w:rsidP="006564DF">
            <w:pPr>
              <w:jc w:val="both"/>
              <w:rPr>
                <w:sz w:val="20"/>
                <w:szCs w:val="20"/>
              </w:rPr>
            </w:pPr>
            <w:r w:rsidRPr="006564DF">
              <w:rPr>
                <w:sz w:val="20"/>
                <w:szCs w:val="20"/>
              </w:rPr>
              <w:t>Контактная информация:</w:t>
            </w:r>
          </w:p>
          <w:p w:rsidR="006564DF" w:rsidRPr="006564DF" w:rsidRDefault="006564DF" w:rsidP="006564DF">
            <w:pPr>
              <w:jc w:val="both"/>
              <w:rPr>
                <w:sz w:val="20"/>
                <w:szCs w:val="20"/>
              </w:rPr>
            </w:pPr>
            <w:r w:rsidRPr="006564DF">
              <w:rPr>
                <w:sz w:val="20"/>
                <w:szCs w:val="20"/>
              </w:rPr>
              <w:t>Ф.И.О., должность руководителя (полностью);</w:t>
            </w:r>
          </w:p>
          <w:p w:rsidR="006564DF" w:rsidRPr="006564DF" w:rsidRDefault="006564DF" w:rsidP="006564DF">
            <w:pPr>
              <w:jc w:val="both"/>
              <w:rPr>
                <w:sz w:val="20"/>
                <w:szCs w:val="20"/>
              </w:rPr>
            </w:pPr>
            <w:r w:rsidRPr="006564DF">
              <w:rPr>
                <w:sz w:val="20"/>
                <w:szCs w:val="20"/>
              </w:rPr>
              <w:t xml:space="preserve">телефон, факс, </w:t>
            </w:r>
            <w:proofErr w:type="gramStart"/>
            <w:r w:rsidRPr="006564DF">
              <w:rPr>
                <w:sz w:val="20"/>
                <w:szCs w:val="20"/>
              </w:rPr>
              <w:t>е</w:t>
            </w:r>
            <w:proofErr w:type="gramEnd"/>
            <w:r w:rsidRPr="006564DF">
              <w:rPr>
                <w:sz w:val="20"/>
                <w:szCs w:val="20"/>
              </w:rPr>
              <w:t>-</w:t>
            </w:r>
            <w:r w:rsidRPr="006564DF">
              <w:rPr>
                <w:sz w:val="20"/>
                <w:szCs w:val="20"/>
                <w:lang w:val="en-US"/>
              </w:rPr>
              <w:t>mail</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p w:rsidR="006564DF" w:rsidRPr="006564DF" w:rsidRDefault="006564DF" w:rsidP="006564DF">
            <w:pPr>
              <w:rPr>
                <w:sz w:val="20"/>
                <w:szCs w:val="20"/>
              </w:rPr>
            </w:pPr>
          </w:p>
        </w:tc>
      </w:tr>
      <w:tr w:rsidR="006564DF" w:rsidRPr="006564DF" w:rsidTr="006564DF">
        <w:tc>
          <w:tcPr>
            <w:tcW w:w="5362" w:type="dxa"/>
            <w:vMerge/>
            <w:tcBorders>
              <w:left w:val="single" w:sz="6" w:space="0" w:color="auto"/>
              <w:bottom w:val="single" w:sz="6" w:space="0" w:color="auto"/>
              <w:right w:val="single" w:sz="6" w:space="0" w:color="auto"/>
            </w:tcBorders>
          </w:tcPr>
          <w:p w:rsidR="006564DF" w:rsidRPr="006564DF" w:rsidRDefault="006564DF" w:rsidP="006564DF">
            <w:pPr>
              <w:jc w:val="both"/>
              <w:rPr>
                <w:rFonts w:eastAsia="Calibri"/>
                <w:sz w:val="20"/>
                <w:szCs w:val="20"/>
              </w:rPr>
            </w:pP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rFonts w:eastAsia="Calibri"/>
                <w:sz w:val="20"/>
                <w:szCs w:val="20"/>
              </w:rPr>
            </w:pPr>
          </w:p>
        </w:tc>
      </w:tr>
      <w:tr w:rsidR="006564DF" w:rsidRPr="006564DF" w:rsidTr="006564DF">
        <w:tc>
          <w:tcPr>
            <w:tcW w:w="5362" w:type="dxa"/>
            <w:vMerge w:val="restart"/>
            <w:tcBorders>
              <w:top w:val="single" w:sz="6" w:space="0" w:color="auto"/>
              <w:left w:val="single" w:sz="6" w:space="0" w:color="auto"/>
              <w:right w:val="single" w:sz="6" w:space="0" w:color="auto"/>
            </w:tcBorders>
          </w:tcPr>
          <w:p w:rsidR="006564DF" w:rsidRPr="006564DF" w:rsidRDefault="006564DF" w:rsidP="006564DF">
            <w:pPr>
              <w:jc w:val="both"/>
              <w:rPr>
                <w:sz w:val="20"/>
                <w:szCs w:val="20"/>
              </w:rPr>
            </w:pPr>
            <w:r w:rsidRPr="006564DF">
              <w:rPr>
                <w:sz w:val="20"/>
                <w:szCs w:val="20"/>
              </w:rPr>
              <w:t>Ф.И.О главного бухгалтера;</w:t>
            </w:r>
          </w:p>
          <w:p w:rsidR="006564DF" w:rsidRPr="006564DF" w:rsidRDefault="006564DF" w:rsidP="006564DF">
            <w:pPr>
              <w:jc w:val="both"/>
              <w:rPr>
                <w:sz w:val="20"/>
                <w:szCs w:val="20"/>
              </w:rPr>
            </w:pPr>
            <w:r w:rsidRPr="006564DF">
              <w:rPr>
                <w:sz w:val="20"/>
                <w:szCs w:val="20"/>
              </w:rPr>
              <w:t xml:space="preserve">телефон, факс, </w:t>
            </w:r>
            <w:proofErr w:type="gramStart"/>
            <w:r w:rsidRPr="006564DF">
              <w:rPr>
                <w:sz w:val="20"/>
                <w:szCs w:val="20"/>
              </w:rPr>
              <w:t>е</w:t>
            </w:r>
            <w:proofErr w:type="gramEnd"/>
            <w:r w:rsidRPr="006564DF">
              <w:rPr>
                <w:sz w:val="20"/>
                <w:szCs w:val="20"/>
              </w:rPr>
              <w:t>-</w:t>
            </w:r>
            <w:r w:rsidRPr="006564DF">
              <w:rPr>
                <w:sz w:val="20"/>
                <w:szCs w:val="20"/>
                <w:lang w:val="en-US"/>
              </w:rPr>
              <w:t>mail</w:t>
            </w: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sz w:val="20"/>
                <w:szCs w:val="20"/>
              </w:rPr>
            </w:pPr>
          </w:p>
        </w:tc>
      </w:tr>
      <w:tr w:rsidR="006564DF" w:rsidRPr="006564DF" w:rsidTr="006564DF">
        <w:trPr>
          <w:trHeight w:val="220"/>
        </w:trPr>
        <w:tc>
          <w:tcPr>
            <w:tcW w:w="5362" w:type="dxa"/>
            <w:vMerge/>
            <w:tcBorders>
              <w:left w:val="single" w:sz="6" w:space="0" w:color="auto"/>
              <w:bottom w:val="single" w:sz="6" w:space="0" w:color="auto"/>
              <w:right w:val="single" w:sz="6" w:space="0" w:color="auto"/>
            </w:tcBorders>
          </w:tcPr>
          <w:p w:rsidR="006564DF" w:rsidRPr="006564DF" w:rsidRDefault="006564DF" w:rsidP="006564DF">
            <w:pPr>
              <w:rPr>
                <w:rFonts w:eastAsia="Calibri"/>
                <w:sz w:val="20"/>
                <w:szCs w:val="20"/>
              </w:rPr>
            </w:pPr>
          </w:p>
        </w:tc>
        <w:tc>
          <w:tcPr>
            <w:tcW w:w="4845" w:type="dxa"/>
            <w:tcBorders>
              <w:top w:val="single" w:sz="6" w:space="0" w:color="auto"/>
              <w:left w:val="single" w:sz="6" w:space="0" w:color="auto"/>
              <w:bottom w:val="single" w:sz="6" w:space="0" w:color="auto"/>
              <w:right w:val="single" w:sz="6" w:space="0" w:color="auto"/>
            </w:tcBorders>
          </w:tcPr>
          <w:p w:rsidR="006564DF" w:rsidRPr="006564DF" w:rsidRDefault="006564DF" w:rsidP="006564DF">
            <w:pPr>
              <w:rPr>
                <w:rFonts w:eastAsia="Calibri"/>
                <w:sz w:val="20"/>
                <w:szCs w:val="20"/>
              </w:rPr>
            </w:pPr>
          </w:p>
        </w:tc>
      </w:tr>
    </w:tbl>
    <w:p w:rsidR="006564DF" w:rsidRPr="006564DF" w:rsidRDefault="006564DF" w:rsidP="006564DF">
      <w:pPr>
        <w:widowControl w:val="0"/>
        <w:autoSpaceDE w:val="0"/>
        <w:autoSpaceDN w:val="0"/>
        <w:adjustRightInd w:val="0"/>
        <w:ind w:firstLine="540"/>
        <w:jc w:val="both"/>
        <w:rPr>
          <w:sz w:val="28"/>
          <w:szCs w:val="28"/>
        </w:rPr>
      </w:pPr>
      <w:r w:rsidRPr="006564DF">
        <w:rPr>
          <w:sz w:val="28"/>
          <w:szCs w:val="28"/>
        </w:rPr>
        <w:t xml:space="preserve">Достоверность представленной документации подтверждаю. </w:t>
      </w:r>
      <w:proofErr w:type="gramStart"/>
      <w:r w:rsidRPr="006564DF">
        <w:rPr>
          <w:sz w:val="28"/>
          <w:szCs w:val="28"/>
        </w:rPr>
        <w:t>Предоставляю согласие на обработку (включая сбор, запись, систематизацию, накопление, хранение, уточнение (обновление, изменение), извлечение, использование, блокирование, удаление) информации по сведениям о выполнении</w:t>
      </w:r>
      <w:proofErr w:type="gramEnd"/>
    </w:p>
    <w:p w:rsidR="006564DF" w:rsidRPr="006564DF" w:rsidRDefault="006564DF" w:rsidP="006564DF">
      <w:pPr>
        <w:shd w:val="clear" w:color="auto" w:fill="FFFFFF"/>
        <w:jc w:val="both"/>
        <w:rPr>
          <w:sz w:val="26"/>
          <w:szCs w:val="26"/>
        </w:rPr>
      </w:pPr>
      <w:r w:rsidRPr="006564DF">
        <w:rPr>
          <w:sz w:val="26"/>
          <w:szCs w:val="26"/>
        </w:rPr>
        <w:t>_______________________________________________________________________</w:t>
      </w:r>
    </w:p>
    <w:p w:rsidR="006564DF" w:rsidRPr="006564DF" w:rsidRDefault="006564DF" w:rsidP="006564DF">
      <w:pPr>
        <w:shd w:val="clear" w:color="auto" w:fill="FFFFFF"/>
        <w:jc w:val="center"/>
        <w:rPr>
          <w:sz w:val="20"/>
          <w:szCs w:val="20"/>
        </w:rPr>
      </w:pPr>
      <w:r w:rsidRPr="006564DF">
        <w:rPr>
          <w:sz w:val="20"/>
          <w:szCs w:val="20"/>
        </w:rPr>
        <w:t>(наименование СОНКО)</w:t>
      </w:r>
    </w:p>
    <w:p w:rsidR="006564DF" w:rsidRPr="006564DF" w:rsidRDefault="006564DF" w:rsidP="006564DF">
      <w:pPr>
        <w:widowControl w:val="0"/>
        <w:autoSpaceDE w:val="0"/>
        <w:autoSpaceDN w:val="0"/>
        <w:adjustRightInd w:val="0"/>
        <w:jc w:val="both"/>
        <w:rPr>
          <w:sz w:val="28"/>
          <w:szCs w:val="28"/>
        </w:rPr>
      </w:pPr>
      <w:r w:rsidRPr="006564DF">
        <w:rPr>
          <w:sz w:val="28"/>
          <w:szCs w:val="28"/>
        </w:rPr>
        <w:t>обязательств перед бюджетом города Тынды.</w:t>
      </w:r>
    </w:p>
    <w:p w:rsidR="006564DF" w:rsidRPr="006564DF" w:rsidRDefault="006564DF" w:rsidP="006564DF">
      <w:pPr>
        <w:widowControl w:val="0"/>
        <w:autoSpaceDE w:val="0"/>
        <w:autoSpaceDN w:val="0"/>
        <w:adjustRightInd w:val="0"/>
        <w:ind w:firstLine="540"/>
        <w:jc w:val="both"/>
        <w:rPr>
          <w:sz w:val="28"/>
          <w:szCs w:val="28"/>
        </w:rPr>
      </w:pPr>
      <w:r w:rsidRPr="006564DF">
        <w:rPr>
          <w:sz w:val="28"/>
          <w:szCs w:val="28"/>
        </w:rPr>
        <w:t>Кроме того, даю согласие на публикацию сведений в реестре - получателей  поддержки СОНКО.</w:t>
      </w:r>
    </w:p>
    <w:p w:rsidR="006564DF" w:rsidRPr="006564DF" w:rsidRDefault="006564DF" w:rsidP="006564DF">
      <w:pPr>
        <w:widowControl w:val="0"/>
        <w:autoSpaceDE w:val="0"/>
        <w:autoSpaceDN w:val="0"/>
        <w:adjustRightInd w:val="0"/>
        <w:ind w:firstLine="540"/>
        <w:jc w:val="both"/>
        <w:rPr>
          <w:sz w:val="28"/>
          <w:szCs w:val="28"/>
        </w:rPr>
      </w:pPr>
      <w:r w:rsidRPr="006564DF">
        <w:rPr>
          <w:sz w:val="28"/>
          <w:szCs w:val="28"/>
        </w:rPr>
        <w:t>Предоставля</w:t>
      </w:r>
      <w:proofErr w:type="gramStart"/>
      <w:r w:rsidRPr="006564DF">
        <w:rPr>
          <w:sz w:val="28"/>
          <w:szCs w:val="28"/>
        </w:rPr>
        <w:t>ю(</w:t>
      </w:r>
      <w:proofErr w:type="gramEnd"/>
      <w:r w:rsidRPr="006564DF">
        <w:rPr>
          <w:sz w:val="28"/>
          <w:szCs w:val="28"/>
        </w:rPr>
        <w:t>ем) следующие документы:</w:t>
      </w:r>
    </w:p>
    <w:p w:rsidR="006564DF" w:rsidRPr="006564DF" w:rsidRDefault="006564DF" w:rsidP="006564DF">
      <w:pPr>
        <w:shd w:val="clear" w:color="auto" w:fill="FFFFFF"/>
        <w:ind w:firstLine="709"/>
        <w:jc w:val="center"/>
        <w:rPr>
          <w:sz w:val="26"/>
          <w:szCs w:val="26"/>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031"/>
        <w:gridCol w:w="2183"/>
      </w:tblGrid>
      <w:tr w:rsidR="006564DF" w:rsidRPr="006564DF" w:rsidTr="006564DF">
        <w:tc>
          <w:tcPr>
            <w:tcW w:w="993" w:type="dxa"/>
            <w:shd w:val="clear" w:color="auto" w:fill="auto"/>
          </w:tcPr>
          <w:p w:rsidR="006564DF" w:rsidRPr="006564DF" w:rsidRDefault="006564DF" w:rsidP="006564DF">
            <w:pPr>
              <w:jc w:val="center"/>
              <w:rPr>
                <w:sz w:val="20"/>
                <w:szCs w:val="20"/>
              </w:rPr>
            </w:pPr>
            <w:r w:rsidRPr="006564DF">
              <w:rPr>
                <w:sz w:val="20"/>
                <w:szCs w:val="20"/>
              </w:rPr>
              <w:t xml:space="preserve">№ </w:t>
            </w:r>
            <w:proofErr w:type="gramStart"/>
            <w:r w:rsidRPr="006564DF">
              <w:rPr>
                <w:sz w:val="20"/>
                <w:szCs w:val="20"/>
              </w:rPr>
              <w:t>п</w:t>
            </w:r>
            <w:proofErr w:type="gramEnd"/>
            <w:r w:rsidRPr="006564DF">
              <w:rPr>
                <w:sz w:val="20"/>
                <w:szCs w:val="20"/>
              </w:rPr>
              <w:t>/п</w:t>
            </w:r>
          </w:p>
        </w:tc>
        <w:tc>
          <w:tcPr>
            <w:tcW w:w="7031" w:type="dxa"/>
            <w:shd w:val="clear" w:color="auto" w:fill="auto"/>
          </w:tcPr>
          <w:p w:rsidR="006564DF" w:rsidRPr="006564DF" w:rsidRDefault="006564DF" w:rsidP="006564DF">
            <w:pPr>
              <w:jc w:val="center"/>
              <w:rPr>
                <w:sz w:val="20"/>
                <w:szCs w:val="20"/>
              </w:rPr>
            </w:pPr>
            <w:r w:rsidRPr="006564DF">
              <w:rPr>
                <w:sz w:val="20"/>
                <w:szCs w:val="20"/>
              </w:rPr>
              <w:t>Наименование документа</w:t>
            </w:r>
          </w:p>
        </w:tc>
        <w:tc>
          <w:tcPr>
            <w:tcW w:w="2183" w:type="dxa"/>
            <w:shd w:val="clear" w:color="auto" w:fill="auto"/>
          </w:tcPr>
          <w:p w:rsidR="006564DF" w:rsidRPr="006564DF" w:rsidRDefault="006564DF" w:rsidP="006564DF">
            <w:pPr>
              <w:jc w:val="center"/>
              <w:rPr>
                <w:sz w:val="20"/>
                <w:szCs w:val="20"/>
              </w:rPr>
            </w:pPr>
            <w:r w:rsidRPr="006564DF">
              <w:rPr>
                <w:sz w:val="20"/>
                <w:szCs w:val="20"/>
              </w:rPr>
              <w:t>Количество листов</w:t>
            </w:r>
          </w:p>
        </w:tc>
      </w:tr>
      <w:tr w:rsidR="006564DF" w:rsidRPr="006564DF" w:rsidTr="006564DF">
        <w:tc>
          <w:tcPr>
            <w:tcW w:w="993" w:type="dxa"/>
            <w:shd w:val="clear" w:color="auto" w:fill="auto"/>
          </w:tcPr>
          <w:p w:rsidR="006564DF" w:rsidRPr="006564DF" w:rsidRDefault="006564DF" w:rsidP="006564DF">
            <w:pPr>
              <w:jc w:val="both"/>
              <w:rPr>
                <w:sz w:val="20"/>
                <w:szCs w:val="20"/>
              </w:rPr>
            </w:pPr>
            <w:r w:rsidRPr="006564DF">
              <w:rPr>
                <w:sz w:val="20"/>
                <w:szCs w:val="20"/>
              </w:rPr>
              <w:t>1</w:t>
            </w:r>
          </w:p>
        </w:tc>
        <w:tc>
          <w:tcPr>
            <w:tcW w:w="7031" w:type="dxa"/>
            <w:shd w:val="clear" w:color="auto" w:fill="auto"/>
          </w:tcPr>
          <w:p w:rsidR="006564DF" w:rsidRPr="006564DF" w:rsidRDefault="006564DF" w:rsidP="006564DF">
            <w:pPr>
              <w:jc w:val="both"/>
              <w:rPr>
                <w:sz w:val="20"/>
                <w:szCs w:val="20"/>
              </w:rPr>
            </w:pPr>
          </w:p>
        </w:tc>
        <w:tc>
          <w:tcPr>
            <w:tcW w:w="2183" w:type="dxa"/>
            <w:shd w:val="clear" w:color="auto" w:fill="auto"/>
          </w:tcPr>
          <w:p w:rsidR="006564DF" w:rsidRPr="006564DF" w:rsidRDefault="006564DF" w:rsidP="006564DF">
            <w:pPr>
              <w:jc w:val="both"/>
              <w:rPr>
                <w:sz w:val="20"/>
                <w:szCs w:val="20"/>
              </w:rPr>
            </w:pPr>
          </w:p>
        </w:tc>
      </w:tr>
      <w:tr w:rsidR="006564DF" w:rsidRPr="006564DF" w:rsidTr="006564DF">
        <w:tc>
          <w:tcPr>
            <w:tcW w:w="993" w:type="dxa"/>
            <w:shd w:val="clear" w:color="auto" w:fill="auto"/>
          </w:tcPr>
          <w:p w:rsidR="006564DF" w:rsidRPr="006564DF" w:rsidRDefault="006564DF" w:rsidP="006564DF">
            <w:pPr>
              <w:jc w:val="both"/>
              <w:rPr>
                <w:sz w:val="20"/>
                <w:szCs w:val="20"/>
              </w:rPr>
            </w:pPr>
            <w:r w:rsidRPr="006564DF">
              <w:rPr>
                <w:sz w:val="20"/>
                <w:szCs w:val="20"/>
              </w:rPr>
              <w:t>2</w:t>
            </w:r>
          </w:p>
        </w:tc>
        <w:tc>
          <w:tcPr>
            <w:tcW w:w="7031" w:type="dxa"/>
            <w:shd w:val="clear" w:color="auto" w:fill="auto"/>
          </w:tcPr>
          <w:p w:rsidR="006564DF" w:rsidRPr="006564DF" w:rsidRDefault="006564DF" w:rsidP="006564DF">
            <w:pPr>
              <w:jc w:val="both"/>
              <w:rPr>
                <w:sz w:val="20"/>
                <w:szCs w:val="20"/>
              </w:rPr>
            </w:pPr>
          </w:p>
        </w:tc>
        <w:tc>
          <w:tcPr>
            <w:tcW w:w="2183" w:type="dxa"/>
            <w:shd w:val="clear" w:color="auto" w:fill="auto"/>
          </w:tcPr>
          <w:p w:rsidR="006564DF" w:rsidRPr="006564DF" w:rsidRDefault="006564DF" w:rsidP="006564DF">
            <w:pPr>
              <w:jc w:val="both"/>
              <w:rPr>
                <w:sz w:val="20"/>
                <w:szCs w:val="20"/>
              </w:rPr>
            </w:pPr>
          </w:p>
        </w:tc>
      </w:tr>
      <w:tr w:rsidR="006564DF" w:rsidRPr="006564DF" w:rsidTr="006564DF">
        <w:tc>
          <w:tcPr>
            <w:tcW w:w="993" w:type="dxa"/>
            <w:shd w:val="clear" w:color="auto" w:fill="auto"/>
          </w:tcPr>
          <w:p w:rsidR="006564DF" w:rsidRPr="006564DF" w:rsidRDefault="006564DF" w:rsidP="006564DF">
            <w:pPr>
              <w:jc w:val="both"/>
              <w:rPr>
                <w:sz w:val="20"/>
                <w:szCs w:val="20"/>
              </w:rPr>
            </w:pPr>
            <w:r w:rsidRPr="006564DF">
              <w:rPr>
                <w:sz w:val="20"/>
                <w:szCs w:val="20"/>
              </w:rPr>
              <w:lastRenderedPageBreak/>
              <w:t>Итого</w:t>
            </w:r>
          </w:p>
        </w:tc>
        <w:tc>
          <w:tcPr>
            <w:tcW w:w="7031" w:type="dxa"/>
            <w:shd w:val="clear" w:color="auto" w:fill="auto"/>
          </w:tcPr>
          <w:p w:rsidR="006564DF" w:rsidRPr="006564DF" w:rsidRDefault="006564DF" w:rsidP="006564DF">
            <w:pPr>
              <w:jc w:val="both"/>
              <w:rPr>
                <w:sz w:val="20"/>
                <w:szCs w:val="20"/>
              </w:rPr>
            </w:pPr>
          </w:p>
        </w:tc>
        <w:tc>
          <w:tcPr>
            <w:tcW w:w="2183" w:type="dxa"/>
            <w:shd w:val="clear" w:color="auto" w:fill="auto"/>
          </w:tcPr>
          <w:p w:rsidR="006564DF" w:rsidRPr="006564DF" w:rsidRDefault="006564DF" w:rsidP="006564DF">
            <w:pPr>
              <w:jc w:val="both"/>
              <w:rPr>
                <w:sz w:val="20"/>
                <w:szCs w:val="20"/>
              </w:rPr>
            </w:pPr>
          </w:p>
        </w:tc>
      </w:tr>
    </w:tbl>
    <w:p w:rsidR="006564DF" w:rsidRPr="006564DF" w:rsidRDefault="006564DF" w:rsidP="006564DF">
      <w:pPr>
        <w:rPr>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977"/>
        <w:gridCol w:w="2409"/>
        <w:gridCol w:w="1843"/>
        <w:gridCol w:w="1985"/>
      </w:tblGrid>
      <w:tr w:rsidR="006564DF" w:rsidRPr="006564DF" w:rsidTr="006564DF">
        <w:tc>
          <w:tcPr>
            <w:tcW w:w="993" w:type="dxa"/>
          </w:tcPr>
          <w:p w:rsidR="006564DF" w:rsidRPr="006564DF" w:rsidRDefault="006564DF" w:rsidP="006564DF">
            <w:pPr>
              <w:jc w:val="center"/>
              <w:rPr>
                <w:b/>
                <w:sz w:val="20"/>
                <w:szCs w:val="20"/>
              </w:rPr>
            </w:pPr>
          </w:p>
        </w:tc>
        <w:tc>
          <w:tcPr>
            <w:tcW w:w="9214" w:type="dxa"/>
            <w:gridSpan w:val="4"/>
          </w:tcPr>
          <w:p w:rsidR="006564DF" w:rsidRPr="006564DF" w:rsidRDefault="006564DF" w:rsidP="006564DF">
            <w:pPr>
              <w:jc w:val="center"/>
              <w:rPr>
                <w:b/>
                <w:sz w:val="20"/>
                <w:szCs w:val="20"/>
              </w:rPr>
            </w:pPr>
            <w:r w:rsidRPr="006564DF">
              <w:rPr>
                <w:b/>
                <w:sz w:val="20"/>
                <w:szCs w:val="20"/>
              </w:rPr>
              <w:t>Документы, подтверждающие расходы:</w:t>
            </w:r>
          </w:p>
        </w:tc>
      </w:tr>
      <w:tr w:rsidR="006564DF" w:rsidRPr="006564DF" w:rsidTr="006564DF">
        <w:trPr>
          <w:trHeight w:val="118"/>
        </w:trPr>
        <w:tc>
          <w:tcPr>
            <w:tcW w:w="993" w:type="dxa"/>
          </w:tcPr>
          <w:p w:rsidR="006564DF" w:rsidRPr="006564DF" w:rsidRDefault="006564DF" w:rsidP="006564DF">
            <w:pPr>
              <w:tabs>
                <w:tab w:val="left" w:pos="1163"/>
              </w:tabs>
              <w:jc w:val="center"/>
              <w:rPr>
                <w:sz w:val="20"/>
                <w:szCs w:val="20"/>
              </w:rPr>
            </w:pPr>
            <w:r w:rsidRPr="006564DF">
              <w:rPr>
                <w:sz w:val="20"/>
                <w:szCs w:val="20"/>
              </w:rPr>
              <w:t xml:space="preserve">№ </w:t>
            </w:r>
            <w:proofErr w:type="gramStart"/>
            <w:r w:rsidRPr="006564DF">
              <w:rPr>
                <w:sz w:val="20"/>
                <w:szCs w:val="20"/>
              </w:rPr>
              <w:t>п</w:t>
            </w:r>
            <w:proofErr w:type="gramEnd"/>
            <w:r w:rsidRPr="006564DF">
              <w:rPr>
                <w:sz w:val="20"/>
                <w:szCs w:val="20"/>
              </w:rPr>
              <w:t>/п</w:t>
            </w:r>
          </w:p>
        </w:tc>
        <w:tc>
          <w:tcPr>
            <w:tcW w:w="2977" w:type="dxa"/>
          </w:tcPr>
          <w:p w:rsidR="006564DF" w:rsidRPr="006564DF" w:rsidRDefault="006564DF" w:rsidP="006564DF">
            <w:pPr>
              <w:tabs>
                <w:tab w:val="left" w:pos="1163"/>
              </w:tabs>
              <w:jc w:val="center"/>
              <w:rPr>
                <w:sz w:val="20"/>
                <w:szCs w:val="20"/>
              </w:rPr>
            </w:pPr>
            <w:r w:rsidRPr="006564DF">
              <w:rPr>
                <w:sz w:val="20"/>
                <w:szCs w:val="20"/>
              </w:rPr>
              <w:t>Наименование</w:t>
            </w:r>
          </w:p>
          <w:p w:rsidR="006564DF" w:rsidRPr="006564DF" w:rsidRDefault="006564DF" w:rsidP="006564DF">
            <w:pPr>
              <w:tabs>
                <w:tab w:val="left" w:pos="1163"/>
              </w:tabs>
              <w:jc w:val="center"/>
              <w:rPr>
                <w:sz w:val="20"/>
                <w:szCs w:val="20"/>
              </w:rPr>
            </w:pPr>
            <w:r w:rsidRPr="006564DF">
              <w:rPr>
                <w:sz w:val="20"/>
                <w:szCs w:val="20"/>
              </w:rPr>
              <w:t>расходов</w:t>
            </w:r>
          </w:p>
        </w:tc>
        <w:tc>
          <w:tcPr>
            <w:tcW w:w="2409" w:type="dxa"/>
          </w:tcPr>
          <w:p w:rsidR="006564DF" w:rsidRPr="006564DF" w:rsidRDefault="006564DF" w:rsidP="006564DF">
            <w:pPr>
              <w:tabs>
                <w:tab w:val="left" w:pos="1163"/>
              </w:tabs>
              <w:jc w:val="center"/>
              <w:rPr>
                <w:sz w:val="20"/>
                <w:szCs w:val="20"/>
              </w:rPr>
            </w:pPr>
            <w:r w:rsidRPr="006564DF">
              <w:rPr>
                <w:sz w:val="20"/>
                <w:szCs w:val="20"/>
              </w:rPr>
              <w:t xml:space="preserve">Расходный документ, №, дата </w:t>
            </w:r>
          </w:p>
        </w:tc>
        <w:tc>
          <w:tcPr>
            <w:tcW w:w="1843" w:type="dxa"/>
          </w:tcPr>
          <w:p w:rsidR="006564DF" w:rsidRPr="006564DF" w:rsidRDefault="006564DF" w:rsidP="006564DF">
            <w:pPr>
              <w:tabs>
                <w:tab w:val="left" w:pos="1163"/>
              </w:tabs>
              <w:jc w:val="center"/>
              <w:rPr>
                <w:sz w:val="20"/>
                <w:szCs w:val="20"/>
              </w:rPr>
            </w:pPr>
            <w:r w:rsidRPr="006564DF">
              <w:rPr>
                <w:sz w:val="20"/>
                <w:szCs w:val="20"/>
              </w:rPr>
              <w:t>Наименование поставщика</w:t>
            </w:r>
          </w:p>
        </w:tc>
        <w:tc>
          <w:tcPr>
            <w:tcW w:w="1985" w:type="dxa"/>
          </w:tcPr>
          <w:p w:rsidR="006564DF" w:rsidRPr="006564DF" w:rsidRDefault="006564DF" w:rsidP="006564DF">
            <w:pPr>
              <w:tabs>
                <w:tab w:val="left" w:pos="1163"/>
              </w:tabs>
              <w:jc w:val="center"/>
              <w:rPr>
                <w:sz w:val="20"/>
                <w:szCs w:val="20"/>
              </w:rPr>
            </w:pPr>
            <w:r w:rsidRPr="006564DF">
              <w:rPr>
                <w:sz w:val="20"/>
                <w:szCs w:val="20"/>
              </w:rPr>
              <w:t>Сумма, рублей</w:t>
            </w:r>
          </w:p>
        </w:tc>
      </w:tr>
      <w:tr w:rsidR="006564DF" w:rsidRPr="006564DF" w:rsidTr="006564DF">
        <w:trPr>
          <w:trHeight w:val="117"/>
        </w:trPr>
        <w:tc>
          <w:tcPr>
            <w:tcW w:w="993" w:type="dxa"/>
          </w:tcPr>
          <w:p w:rsidR="006564DF" w:rsidRPr="006564DF" w:rsidRDefault="006564DF" w:rsidP="006564DF">
            <w:pPr>
              <w:tabs>
                <w:tab w:val="left" w:pos="1163"/>
              </w:tabs>
              <w:jc w:val="both"/>
              <w:rPr>
                <w:sz w:val="20"/>
                <w:szCs w:val="20"/>
              </w:rPr>
            </w:pPr>
            <w:r w:rsidRPr="006564DF">
              <w:rPr>
                <w:sz w:val="20"/>
                <w:szCs w:val="20"/>
              </w:rPr>
              <w:t>1</w:t>
            </w:r>
          </w:p>
        </w:tc>
        <w:tc>
          <w:tcPr>
            <w:tcW w:w="2977" w:type="dxa"/>
          </w:tcPr>
          <w:p w:rsidR="006564DF" w:rsidRPr="006564DF" w:rsidRDefault="006564DF" w:rsidP="006564DF">
            <w:pPr>
              <w:tabs>
                <w:tab w:val="left" w:pos="1163"/>
              </w:tabs>
              <w:jc w:val="both"/>
              <w:rPr>
                <w:sz w:val="20"/>
                <w:szCs w:val="20"/>
              </w:rPr>
            </w:pPr>
          </w:p>
        </w:tc>
        <w:tc>
          <w:tcPr>
            <w:tcW w:w="2409" w:type="dxa"/>
          </w:tcPr>
          <w:p w:rsidR="006564DF" w:rsidRPr="006564DF" w:rsidRDefault="006564DF" w:rsidP="006564DF">
            <w:pPr>
              <w:tabs>
                <w:tab w:val="left" w:pos="1163"/>
              </w:tabs>
              <w:jc w:val="both"/>
              <w:rPr>
                <w:sz w:val="20"/>
                <w:szCs w:val="20"/>
              </w:rPr>
            </w:pPr>
          </w:p>
        </w:tc>
        <w:tc>
          <w:tcPr>
            <w:tcW w:w="1843" w:type="dxa"/>
          </w:tcPr>
          <w:p w:rsidR="006564DF" w:rsidRPr="006564DF" w:rsidRDefault="006564DF" w:rsidP="006564DF">
            <w:pPr>
              <w:tabs>
                <w:tab w:val="left" w:pos="1163"/>
              </w:tabs>
              <w:jc w:val="both"/>
              <w:rPr>
                <w:sz w:val="20"/>
                <w:szCs w:val="20"/>
              </w:rPr>
            </w:pPr>
          </w:p>
        </w:tc>
        <w:tc>
          <w:tcPr>
            <w:tcW w:w="1985" w:type="dxa"/>
          </w:tcPr>
          <w:p w:rsidR="006564DF" w:rsidRPr="006564DF" w:rsidRDefault="006564DF" w:rsidP="006564DF">
            <w:pPr>
              <w:tabs>
                <w:tab w:val="left" w:pos="1163"/>
              </w:tabs>
              <w:jc w:val="both"/>
              <w:rPr>
                <w:sz w:val="20"/>
                <w:szCs w:val="20"/>
              </w:rPr>
            </w:pPr>
          </w:p>
        </w:tc>
      </w:tr>
      <w:tr w:rsidR="006564DF" w:rsidRPr="006564DF" w:rsidTr="006564DF">
        <w:trPr>
          <w:trHeight w:val="117"/>
        </w:trPr>
        <w:tc>
          <w:tcPr>
            <w:tcW w:w="993" w:type="dxa"/>
          </w:tcPr>
          <w:p w:rsidR="006564DF" w:rsidRPr="006564DF" w:rsidRDefault="006564DF" w:rsidP="006564DF">
            <w:pPr>
              <w:tabs>
                <w:tab w:val="left" w:pos="1163"/>
              </w:tabs>
              <w:jc w:val="both"/>
              <w:rPr>
                <w:sz w:val="20"/>
                <w:szCs w:val="20"/>
              </w:rPr>
            </w:pPr>
            <w:r w:rsidRPr="006564DF">
              <w:rPr>
                <w:sz w:val="20"/>
                <w:szCs w:val="20"/>
              </w:rPr>
              <w:t>2</w:t>
            </w:r>
          </w:p>
        </w:tc>
        <w:tc>
          <w:tcPr>
            <w:tcW w:w="2977" w:type="dxa"/>
          </w:tcPr>
          <w:p w:rsidR="006564DF" w:rsidRPr="006564DF" w:rsidRDefault="006564DF" w:rsidP="006564DF">
            <w:pPr>
              <w:tabs>
                <w:tab w:val="left" w:pos="1163"/>
              </w:tabs>
              <w:jc w:val="both"/>
              <w:rPr>
                <w:sz w:val="20"/>
                <w:szCs w:val="20"/>
              </w:rPr>
            </w:pPr>
          </w:p>
        </w:tc>
        <w:tc>
          <w:tcPr>
            <w:tcW w:w="2409" w:type="dxa"/>
          </w:tcPr>
          <w:p w:rsidR="006564DF" w:rsidRPr="006564DF" w:rsidRDefault="006564DF" w:rsidP="006564DF">
            <w:pPr>
              <w:tabs>
                <w:tab w:val="left" w:pos="1163"/>
              </w:tabs>
              <w:jc w:val="both"/>
              <w:rPr>
                <w:sz w:val="20"/>
                <w:szCs w:val="20"/>
              </w:rPr>
            </w:pPr>
          </w:p>
        </w:tc>
        <w:tc>
          <w:tcPr>
            <w:tcW w:w="1843" w:type="dxa"/>
          </w:tcPr>
          <w:p w:rsidR="006564DF" w:rsidRPr="006564DF" w:rsidRDefault="006564DF" w:rsidP="006564DF">
            <w:pPr>
              <w:tabs>
                <w:tab w:val="left" w:pos="1163"/>
              </w:tabs>
              <w:jc w:val="both"/>
              <w:rPr>
                <w:sz w:val="20"/>
                <w:szCs w:val="20"/>
              </w:rPr>
            </w:pPr>
          </w:p>
        </w:tc>
        <w:tc>
          <w:tcPr>
            <w:tcW w:w="1985" w:type="dxa"/>
          </w:tcPr>
          <w:p w:rsidR="006564DF" w:rsidRPr="006564DF" w:rsidRDefault="006564DF" w:rsidP="006564DF">
            <w:pPr>
              <w:tabs>
                <w:tab w:val="left" w:pos="1163"/>
              </w:tabs>
              <w:jc w:val="both"/>
              <w:rPr>
                <w:sz w:val="20"/>
                <w:szCs w:val="20"/>
              </w:rPr>
            </w:pPr>
          </w:p>
        </w:tc>
      </w:tr>
      <w:tr w:rsidR="006564DF" w:rsidRPr="006564DF" w:rsidTr="006564DF">
        <w:trPr>
          <w:trHeight w:val="117"/>
        </w:trPr>
        <w:tc>
          <w:tcPr>
            <w:tcW w:w="993" w:type="dxa"/>
          </w:tcPr>
          <w:p w:rsidR="006564DF" w:rsidRPr="006564DF" w:rsidRDefault="006564DF" w:rsidP="006564DF">
            <w:pPr>
              <w:tabs>
                <w:tab w:val="left" w:pos="1163"/>
              </w:tabs>
              <w:jc w:val="both"/>
              <w:rPr>
                <w:sz w:val="20"/>
                <w:szCs w:val="20"/>
              </w:rPr>
            </w:pPr>
            <w:r w:rsidRPr="006564DF">
              <w:rPr>
                <w:sz w:val="20"/>
                <w:szCs w:val="20"/>
              </w:rPr>
              <w:t>Итого</w:t>
            </w:r>
          </w:p>
        </w:tc>
        <w:tc>
          <w:tcPr>
            <w:tcW w:w="2977" w:type="dxa"/>
          </w:tcPr>
          <w:p w:rsidR="006564DF" w:rsidRPr="006564DF" w:rsidRDefault="006564DF" w:rsidP="006564DF">
            <w:pPr>
              <w:tabs>
                <w:tab w:val="left" w:pos="1163"/>
              </w:tabs>
              <w:jc w:val="both"/>
              <w:rPr>
                <w:sz w:val="20"/>
                <w:szCs w:val="20"/>
              </w:rPr>
            </w:pPr>
          </w:p>
        </w:tc>
        <w:tc>
          <w:tcPr>
            <w:tcW w:w="2409" w:type="dxa"/>
          </w:tcPr>
          <w:p w:rsidR="006564DF" w:rsidRPr="006564DF" w:rsidRDefault="006564DF" w:rsidP="006564DF">
            <w:pPr>
              <w:tabs>
                <w:tab w:val="left" w:pos="1163"/>
              </w:tabs>
              <w:jc w:val="both"/>
              <w:rPr>
                <w:sz w:val="20"/>
                <w:szCs w:val="20"/>
              </w:rPr>
            </w:pPr>
          </w:p>
        </w:tc>
        <w:tc>
          <w:tcPr>
            <w:tcW w:w="1843" w:type="dxa"/>
          </w:tcPr>
          <w:p w:rsidR="006564DF" w:rsidRPr="006564DF" w:rsidRDefault="006564DF" w:rsidP="006564DF">
            <w:pPr>
              <w:tabs>
                <w:tab w:val="left" w:pos="1163"/>
              </w:tabs>
              <w:jc w:val="both"/>
              <w:rPr>
                <w:sz w:val="20"/>
                <w:szCs w:val="20"/>
              </w:rPr>
            </w:pPr>
          </w:p>
        </w:tc>
        <w:tc>
          <w:tcPr>
            <w:tcW w:w="1985" w:type="dxa"/>
          </w:tcPr>
          <w:p w:rsidR="006564DF" w:rsidRPr="006564DF" w:rsidRDefault="006564DF" w:rsidP="006564DF">
            <w:pPr>
              <w:tabs>
                <w:tab w:val="left" w:pos="1163"/>
              </w:tabs>
              <w:jc w:val="both"/>
              <w:rPr>
                <w:sz w:val="20"/>
                <w:szCs w:val="20"/>
              </w:rPr>
            </w:pPr>
          </w:p>
        </w:tc>
      </w:tr>
    </w:tbl>
    <w:p w:rsidR="006564DF" w:rsidRPr="006564DF" w:rsidRDefault="006564DF" w:rsidP="006564DF">
      <w:pPr>
        <w:rPr>
          <w:sz w:val="20"/>
          <w:szCs w:val="20"/>
        </w:rPr>
      </w:pPr>
    </w:p>
    <w:p w:rsidR="006564DF" w:rsidRPr="006564DF" w:rsidRDefault="006564DF" w:rsidP="006564DF">
      <w:pPr>
        <w:rPr>
          <w:vanish/>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484"/>
        <w:gridCol w:w="3604"/>
      </w:tblGrid>
      <w:tr w:rsidR="006564DF" w:rsidRPr="006564DF" w:rsidTr="006564DF">
        <w:tc>
          <w:tcPr>
            <w:tcW w:w="10207" w:type="dxa"/>
            <w:gridSpan w:val="3"/>
            <w:shd w:val="clear" w:color="auto" w:fill="auto"/>
          </w:tcPr>
          <w:p w:rsidR="006564DF" w:rsidRPr="006564DF" w:rsidRDefault="006564DF" w:rsidP="006564DF">
            <w:pPr>
              <w:widowControl w:val="0"/>
              <w:autoSpaceDE w:val="0"/>
              <w:autoSpaceDN w:val="0"/>
              <w:adjustRightInd w:val="0"/>
              <w:ind w:firstLine="709"/>
              <w:jc w:val="center"/>
              <w:rPr>
                <w:sz w:val="20"/>
                <w:szCs w:val="20"/>
              </w:rPr>
            </w:pPr>
            <w:r w:rsidRPr="006564DF">
              <w:rPr>
                <w:rFonts w:eastAsia="Calibri"/>
                <w:b/>
                <w:sz w:val="20"/>
                <w:szCs w:val="20"/>
              </w:rPr>
              <w:t>*Способ направления результата/ответа</w:t>
            </w:r>
          </w:p>
        </w:tc>
      </w:tr>
      <w:tr w:rsidR="006564DF" w:rsidRPr="006564DF" w:rsidTr="006564DF">
        <w:tc>
          <w:tcPr>
            <w:tcW w:w="3119" w:type="dxa"/>
            <w:shd w:val="clear" w:color="auto" w:fill="auto"/>
          </w:tcPr>
          <w:p w:rsidR="006564DF" w:rsidRPr="006564DF" w:rsidRDefault="006564DF" w:rsidP="006564DF">
            <w:pPr>
              <w:jc w:val="center"/>
              <w:rPr>
                <w:sz w:val="20"/>
                <w:szCs w:val="20"/>
              </w:rPr>
            </w:pPr>
            <w:r w:rsidRPr="006564DF">
              <w:rPr>
                <w:sz w:val="20"/>
                <w:szCs w:val="20"/>
              </w:rPr>
              <w:t>Лично</w:t>
            </w:r>
          </w:p>
        </w:tc>
        <w:tc>
          <w:tcPr>
            <w:tcW w:w="3484" w:type="dxa"/>
            <w:shd w:val="clear" w:color="auto" w:fill="auto"/>
          </w:tcPr>
          <w:p w:rsidR="006564DF" w:rsidRPr="006564DF" w:rsidRDefault="006564DF" w:rsidP="006564DF">
            <w:pPr>
              <w:jc w:val="center"/>
              <w:rPr>
                <w:sz w:val="20"/>
                <w:szCs w:val="20"/>
              </w:rPr>
            </w:pPr>
            <w:r w:rsidRPr="006564DF">
              <w:rPr>
                <w:sz w:val="20"/>
                <w:szCs w:val="20"/>
              </w:rPr>
              <w:t>Уполномоченному лицу</w:t>
            </w:r>
          </w:p>
        </w:tc>
        <w:tc>
          <w:tcPr>
            <w:tcW w:w="3604" w:type="dxa"/>
            <w:shd w:val="clear" w:color="auto" w:fill="auto"/>
          </w:tcPr>
          <w:p w:rsidR="006564DF" w:rsidRPr="006564DF" w:rsidRDefault="006564DF" w:rsidP="006564DF">
            <w:pPr>
              <w:jc w:val="center"/>
              <w:rPr>
                <w:sz w:val="20"/>
                <w:szCs w:val="20"/>
              </w:rPr>
            </w:pPr>
            <w:r w:rsidRPr="006564DF">
              <w:rPr>
                <w:sz w:val="20"/>
                <w:szCs w:val="20"/>
              </w:rPr>
              <w:t>Почтовым отправлением</w:t>
            </w:r>
          </w:p>
        </w:tc>
      </w:tr>
      <w:tr w:rsidR="006564DF" w:rsidRPr="006564DF" w:rsidTr="006564DF">
        <w:tc>
          <w:tcPr>
            <w:tcW w:w="3119" w:type="dxa"/>
            <w:shd w:val="clear" w:color="auto" w:fill="auto"/>
          </w:tcPr>
          <w:p w:rsidR="006564DF" w:rsidRPr="006564DF" w:rsidRDefault="006564DF" w:rsidP="006564DF">
            <w:pPr>
              <w:jc w:val="center"/>
              <w:rPr>
                <w:sz w:val="20"/>
                <w:szCs w:val="20"/>
              </w:rPr>
            </w:pPr>
          </w:p>
        </w:tc>
        <w:tc>
          <w:tcPr>
            <w:tcW w:w="3484" w:type="dxa"/>
            <w:shd w:val="clear" w:color="auto" w:fill="auto"/>
          </w:tcPr>
          <w:p w:rsidR="006564DF" w:rsidRPr="006564DF" w:rsidRDefault="006564DF" w:rsidP="006564DF">
            <w:pPr>
              <w:jc w:val="center"/>
              <w:rPr>
                <w:sz w:val="20"/>
                <w:szCs w:val="20"/>
              </w:rPr>
            </w:pPr>
          </w:p>
        </w:tc>
        <w:tc>
          <w:tcPr>
            <w:tcW w:w="3604" w:type="dxa"/>
            <w:shd w:val="clear" w:color="auto" w:fill="auto"/>
          </w:tcPr>
          <w:p w:rsidR="006564DF" w:rsidRPr="006564DF" w:rsidRDefault="006564DF" w:rsidP="006564DF">
            <w:pPr>
              <w:jc w:val="center"/>
              <w:rPr>
                <w:sz w:val="20"/>
                <w:szCs w:val="20"/>
              </w:rPr>
            </w:pPr>
          </w:p>
        </w:tc>
      </w:tr>
      <w:tr w:rsidR="006564DF" w:rsidRPr="006564DF" w:rsidTr="006564DF">
        <w:tc>
          <w:tcPr>
            <w:tcW w:w="3119" w:type="dxa"/>
            <w:shd w:val="clear" w:color="auto" w:fill="auto"/>
          </w:tcPr>
          <w:p w:rsidR="006564DF" w:rsidRPr="006564DF" w:rsidRDefault="006564DF" w:rsidP="006564DF">
            <w:pPr>
              <w:rPr>
                <w:sz w:val="20"/>
                <w:szCs w:val="20"/>
              </w:rPr>
            </w:pPr>
            <w:r w:rsidRPr="006564DF">
              <w:rPr>
                <w:sz w:val="20"/>
                <w:szCs w:val="20"/>
              </w:rPr>
              <w:t>(Ф.И.О., контактный телефон)</w:t>
            </w:r>
          </w:p>
        </w:tc>
        <w:tc>
          <w:tcPr>
            <w:tcW w:w="3484" w:type="dxa"/>
            <w:shd w:val="clear" w:color="auto" w:fill="auto"/>
          </w:tcPr>
          <w:p w:rsidR="006564DF" w:rsidRPr="006564DF" w:rsidRDefault="006564DF" w:rsidP="006564DF">
            <w:pPr>
              <w:rPr>
                <w:sz w:val="20"/>
                <w:szCs w:val="20"/>
              </w:rPr>
            </w:pPr>
            <w:r w:rsidRPr="006564DF">
              <w:rPr>
                <w:sz w:val="20"/>
                <w:szCs w:val="20"/>
              </w:rPr>
              <w:t>(Ф.И.О., контактный телефон)</w:t>
            </w:r>
          </w:p>
        </w:tc>
        <w:tc>
          <w:tcPr>
            <w:tcW w:w="3604" w:type="dxa"/>
            <w:shd w:val="clear" w:color="auto" w:fill="auto"/>
          </w:tcPr>
          <w:p w:rsidR="006564DF" w:rsidRPr="006564DF" w:rsidRDefault="006564DF" w:rsidP="006564DF">
            <w:pPr>
              <w:rPr>
                <w:sz w:val="20"/>
                <w:szCs w:val="20"/>
              </w:rPr>
            </w:pPr>
            <w:r w:rsidRPr="006564DF">
              <w:rPr>
                <w:sz w:val="20"/>
                <w:szCs w:val="20"/>
              </w:rPr>
              <w:t>(Индекс, область, город, улица, дом, квартира)</w:t>
            </w:r>
          </w:p>
        </w:tc>
      </w:tr>
      <w:tr w:rsidR="006564DF" w:rsidRPr="006564DF" w:rsidTr="006564DF">
        <w:tc>
          <w:tcPr>
            <w:tcW w:w="3119" w:type="dxa"/>
            <w:shd w:val="clear" w:color="auto" w:fill="auto"/>
          </w:tcPr>
          <w:p w:rsidR="006564DF" w:rsidRPr="006564DF" w:rsidRDefault="006564DF" w:rsidP="006564DF">
            <w:pPr>
              <w:rPr>
                <w:sz w:val="20"/>
                <w:szCs w:val="20"/>
              </w:rPr>
            </w:pPr>
          </w:p>
        </w:tc>
        <w:tc>
          <w:tcPr>
            <w:tcW w:w="3484" w:type="dxa"/>
            <w:shd w:val="clear" w:color="auto" w:fill="auto"/>
          </w:tcPr>
          <w:p w:rsidR="006564DF" w:rsidRPr="006564DF" w:rsidRDefault="006564DF" w:rsidP="006564DF">
            <w:pPr>
              <w:rPr>
                <w:sz w:val="20"/>
                <w:szCs w:val="20"/>
              </w:rPr>
            </w:pPr>
          </w:p>
        </w:tc>
        <w:tc>
          <w:tcPr>
            <w:tcW w:w="3604" w:type="dxa"/>
            <w:shd w:val="clear" w:color="auto" w:fill="auto"/>
          </w:tcPr>
          <w:p w:rsidR="006564DF" w:rsidRPr="006564DF" w:rsidRDefault="006564DF" w:rsidP="006564DF">
            <w:pPr>
              <w:rPr>
                <w:sz w:val="20"/>
                <w:szCs w:val="20"/>
              </w:rPr>
            </w:pPr>
          </w:p>
        </w:tc>
      </w:tr>
    </w:tbl>
    <w:p w:rsidR="006564DF" w:rsidRPr="006564DF" w:rsidRDefault="006564DF" w:rsidP="006564DF">
      <w:pPr>
        <w:rPr>
          <w:sz w:val="20"/>
          <w:szCs w:val="20"/>
        </w:rPr>
      </w:pPr>
      <w:r w:rsidRPr="006564DF">
        <w:rPr>
          <w:sz w:val="20"/>
          <w:szCs w:val="20"/>
        </w:rPr>
        <w:t>* Заполняется при заочном предоставлении документов (почтой)</w:t>
      </w:r>
    </w:p>
    <w:p w:rsidR="006564DF" w:rsidRPr="006564DF" w:rsidRDefault="006564DF" w:rsidP="006564DF">
      <w:pPr>
        <w:rPr>
          <w:sz w:val="20"/>
          <w:szCs w:val="20"/>
        </w:rPr>
      </w:pPr>
    </w:p>
    <w:p w:rsidR="006564DF" w:rsidRPr="006564DF" w:rsidRDefault="006564DF" w:rsidP="006564DF">
      <w:pPr>
        <w:rPr>
          <w:sz w:val="20"/>
          <w:szCs w:val="20"/>
        </w:rPr>
      </w:pPr>
    </w:p>
    <w:p w:rsidR="006564DF" w:rsidRPr="006564DF" w:rsidRDefault="006564DF" w:rsidP="006564DF">
      <w:pPr>
        <w:rPr>
          <w:sz w:val="20"/>
          <w:szCs w:val="20"/>
        </w:rPr>
      </w:pPr>
      <w:r w:rsidRPr="006564DF">
        <w:rPr>
          <w:sz w:val="20"/>
          <w:szCs w:val="20"/>
        </w:rPr>
        <w:t>Руководитель СОНКО ________________              ______________________</w:t>
      </w:r>
    </w:p>
    <w:p w:rsidR="006564DF" w:rsidRPr="006564DF" w:rsidRDefault="006564DF" w:rsidP="006564DF">
      <w:pPr>
        <w:rPr>
          <w:sz w:val="20"/>
          <w:szCs w:val="20"/>
        </w:rPr>
      </w:pPr>
      <w:r w:rsidRPr="006564DF">
        <w:rPr>
          <w:sz w:val="20"/>
          <w:szCs w:val="20"/>
        </w:rPr>
        <w:t xml:space="preserve">                                                             (подпись)                                (расшифровка подписи)</w:t>
      </w:r>
    </w:p>
    <w:p w:rsidR="006564DF" w:rsidRPr="006564DF" w:rsidRDefault="006564DF" w:rsidP="006564DF">
      <w:pPr>
        <w:rPr>
          <w:sz w:val="20"/>
          <w:szCs w:val="20"/>
        </w:rPr>
      </w:pPr>
      <w:r w:rsidRPr="006564DF">
        <w:rPr>
          <w:sz w:val="20"/>
          <w:szCs w:val="20"/>
        </w:rPr>
        <w:t xml:space="preserve">  </w:t>
      </w:r>
    </w:p>
    <w:p w:rsidR="006564DF" w:rsidRPr="006564DF" w:rsidRDefault="006564DF" w:rsidP="006564DF">
      <w:pPr>
        <w:rPr>
          <w:sz w:val="20"/>
          <w:szCs w:val="20"/>
        </w:rPr>
      </w:pPr>
    </w:p>
    <w:p w:rsidR="006564DF" w:rsidRPr="006564DF" w:rsidRDefault="006564DF" w:rsidP="006564DF">
      <w:pPr>
        <w:rPr>
          <w:sz w:val="20"/>
          <w:szCs w:val="20"/>
        </w:rPr>
      </w:pPr>
    </w:p>
    <w:p w:rsidR="006564DF" w:rsidRPr="006564DF" w:rsidRDefault="006564DF" w:rsidP="006564DF">
      <w:pPr>
        <w:rPr>
          <w:sz w:val="20"/>
          <w:szCs w:val="20"/>
        </w:rPr>
      </w:pPr>
    </w:p>
    <w:p w:rsidR="006564DF" w:rsidRPr="006564DF" w:rsidRDefault="006564DF" w:rsidP="006564DF">
      <w:pPr>
        <w:rPr>
          <w:sz w:val="20"/>
          <w:szCs w:val="20"/>
        </w:rPr>
      </w:pPr>
      <w:r w:rsidRPr="006564DF">
        <w:rPr>
          <w:sz w:val="20"/>
          <w:szCs w:val="20"/>
        </w:rPr>
        <w:t>М.П.</w:t>
      </w:r>
    </w:p>
    <w:p w:rsidR="006564DF" w:rsidRPr="006564DF" w:rsidRDefault="006564DF" w:rsidP="006564DF">
      <w:pPr>
        <w:autoSpaceDE w:val="0"/>
        <w:autoSpaceDN w:val="0"/>
        <w:adjustRightInd w:val="0"/>
        <w:jc w:val="both"/>
        <w:rPr>
          <w:sz w:val="20"/>
          <w:szCs w:val="20"/>
        </w:rPr>
      </w:pPr>
    </w:p>
    <w:p w:rsidR="006564DF" w:rsidRPr="006564DF" w:rsidRDefault="006564DF" w:rsidP="006564DF">
      <w:pPr>
        <w:autoSpaceDE w:val="0"/>
        <w:autoSpaceDN w:val="0"/>
        <w:adjustRightInd w:val="0"/>
        <w:jc w:val="both"/>
        <w:rPr>
          <w:sz w:val="20"/>
          <w:szCs w:val="20"/>
        </w:rPr>
      </w:pPr>
    </w:p>
    <w:p w:rsidR="006564DF" w:rsidRPr="006564DF" w:rsidRDefault="006564DF" w:rsidP="006564DF">
      <w:pPr>
        <w:autoSpaceDE w:val="0"/>
        <w:autoSpaceDN w:val="0"/>
        <w:adjustRightInd w:val="0"/>
        <w:jc w:val="both"/>
        <w:rPr>
          <w:sz w:val="20"/>
          <w:szCs w:val="20"/>
        </w:rPr>
      </w:pPr>
      <w:r w:rsidRPr="006564DF">
        <w:rPr>
          <w:sz w:val="20"/>
          <w:szCs w:val="20"/>
        </w:rPr>
        <w:t xml:space="preserve">«____» ________________ 20__ г.                 </w:t>
      </w:r>
    </w:p>
    <w:p w:rsidR="006564DF" w:rsidRPr="006564DF" w:rsidRDefault="006564DF" w:rsidP="006564DF">
      <w:pPr>
        <w:autoSpaceDE w:val="0"/>
        <w:autoSpaceDN w:val="0"/>
        <w:adjustRightInd w:val="0"/>
        <w:jc w:val="both"/>
        <w:rPr>
          <w:sz w:val="20"/>
          <w:szCs w:val="20"/>
        </w:rPr>
      </w:pPr>
    </w:p>
    <w:p w:rsidR="006564DF" w:rsidRPr="006564DF" w:rsidRDefault="006564DF" w:rsidP="006564DF">
      <w:pPr>
        <w:autoSpaceDE w:val="0"/>
        <w:autoSpaceDN w:val="0"/>
        <w:adjustRightInd w:val="0"/>
        <w:jc w:val="both"/>
        <w:rPr>
          <w:sz w:val="20"/>
          <w:szCs w:val="20"/>
        </w:rPr>
      </w:pPr>
    </w:p>
    <w:p w:rsidR="006564DF" w:rsidRPr="006564DF" w:rsidRDefault="006564DF" w:rsidP="006564DF">
      <w:pPr>
        <w:autoSpaceDE w:val="0"/>
        <w:autoSpaceDN w:val="0"/>
        <w:adjustRightInd w:val="0"/>
        <w:jc w:val="both"/>
        <w:rPr>
          <w:sz w:val="20"/>
          <w:szCs w:val="20"/>
        </w:rPr>
      </w:pPr>
    </w:p>
    <w:p w:rsidR="006564DF" w:rsidRPr="006564DF" w:rsidRDefault="006564DF" w:rsidP="006564DF">
      <w:pPr>
        <w:autoSpaceDE w:val="0"/>
        <w:autoSpaceDN w:val="0"/>
        <w:adjustRightInd w:val="0"/>
        <w:jc w:val="both"/>
        <w:rPr>
          <w:rFonts w:eastAsia="Calibri"/>
          <w:sz w:val="20"/>
          <w:szCs w:val="20"/>
        </w:rPr>
      </w:pPr>
      <w:r w:rsidRPr="006564DF">
        <w:rPr>
          <w:sz w:val="20"/>
          <w:szCs w:val="20"/>
        </w:rPr>
        <w:t>Документы принял</w:t>
      </w:r>
      <w:r w:rsidRPr="006564DF">
        <w:rPr>
          <w:rFonts w:ascii="Courier New" w:hAnsi="Courier New" w:cs="Courier New"/>
          <w:sz w:val="20"/>
          <w:szCs w:val="20"/>
        </w:rPr>
        <w:t xml:space="preserve"> _______________________________________</w:t>
      </w:r>
      <w:r w:rsidRPr="006564DF">
        <w:rPr>
          <w:rFonts w:eastAsia="Calibri"/>
          <w:sz w:val="20"/>
          <w:szCs w:val="20"/>
        </w:rPr>
        <w:t xml:space="preserve"> </w:t>
      </w:r>
    </w:p>
    <w:p w:rsidR="006564DF" w:rsidRPr="006564DF" w:rsidRDefault="006564DF" w:rsidP="006564DF">
      <w:pPr>
        <w:autoSpaceDE w:val="0"/>
        <w:autoSpaceDN w:val="0"/>
        <w:adjustRightInd w:val="0"/>
        <w:jc w:val="both"/>
        <w:rPr>
          <w:rFonts w:eastAsia="Calibri"/>
          <w:sz w:val="20"/>
          <w:szCs w:val="20"/>
        </w:rPr>
      </w:pPr>
    </w:p>
    <w:p w:rsidR="006564DF" w:rsidRPr="006564DF" w:rsidRDefault="006564DF" w:rsidP="006564DF">
      <w:pPr>
        <w:autoSpaceDE w:val="0"/>
        <w:autoSpaceDN w:val="0"/>
        <w:adjustRightInd w:val="0"/>
        <w:jc w:val="both"/>
        <w:rPr>
          <w:rFonts w:eastAsia="Calibri"/>
          <w:sz w:val="20"/>
          <w:szCs w:val="20"/>
        </w:rPr>
      </w:pPr>
    </w:p>
    <w:tbl>
      <w:tblPr>
        <w:tblW w:w="0" w:type="auto"/>
        <w:tblLook w:val="04A0" w:firstRow="1" w:lastRow="0" w:firstColumn="1" w:lastColumn="0" w:noHBand="0" w:noVBand="1"/>
      </w:tblPr>
      <w:tblGrid>
        <w:gridCol w:w="5735"/>
        <w:gridCol w:w="3778"/>
      </w:tblGrid>
      <w:tr w:rsidR="006564DF" w:rsidRPr="006564DF" w:rsidTr="006564DF">
        <w:tc>
          <w:tcPr>
            <w:tcW w:w="5778" w:type="dxa"/>
          </w:tcPr>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p w:rsidR="006564DF" w:rsidRPr="006564DF" w:rsidRDefault="006564DF" w:rsidP="006564DF">
            <w:pPr>
              <w:autoSpaceDE w:val="0"/>
              <w:autoSpaceDN w:val="0"/>
              <w:adjustRightInd w:val="0"/>
              <w:jc w:val="right"/>
              <w:outlineLvl w:val="1"/>
              <w:rPr>
                <w:sz w:val="20"/>
                <w:szCs w:val="20"/>
              </w:rPr>
            </w:pPr>
          </w:p>
        </w:tc>
        <w:tc>
          <w:tcPr>
            <w:tcW w:w="3793" w:type="dxa"/>
            <w:hideMark/>
          </w:tcPr>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Pr>
              <w:autoSpaceDE w:val="0"/>
              <w:autoSpaceDN w:val="0"/>
              <w:adjustRightInd w:val="0"/>
              <w:outlineLvl w:val="1"/>
              <w:rPr>
                <w:sz w:val="20"/>
                <w:szCs w:val="20"/>
              </w:rPr>
            </w:pPr>
          </w:p>
          <w:p w:rsidR="006564DF" w:rsidRPr="006564DF" w:rsidRDefault="006564DF" w:rsidP="006564DF"/>
          <w:p w:rsidR="006564DF" w:rsidRPr="006564DF" w:rsidRDefault="006564DF" w:rsidP="006564DF"/>
          <w:p w:rsidR="006564DF" w:rsidRPr="006564DF" w:rsidRDefault="006564DF" w:rsidP="006564DF"/>
          <w:p w:rsidR="006564DF" w:rsidRPr="006564DF" w:rsidRDefault="006564DF" w:rsidP="006564DF"/>
          <w:p w:rsidR="006564DF" w:rsidRPr="006564DF" w:rsidRDefault="006564DF" w:rsidP="006564DF"/>
          <w:p w:rsidR="006564DF" w:rsidRPr="006564DF" w:rsidRDefault="006564DF" w:rsidP="006564DF"/>
          <w:p w:rsidR="006564DF" w:rsidRPr="006564DF" w:rsidRDefault="006564DF" w:rsidP="006564DF"/>
          <w:p w:rsidR="006564DF" w:rsidRPr="006564DF" w:rsidRDefault="006564DF" w:rsidP="006564DF">
            <w:r w:rsidRPr="006564DF">
              <w:t xml:space="preserve">             Приложение № 2 </w:t>
            </w:r>
          </w:p>
          <w:p w:rsidR="006564DF" w:rsidRPr="006564DF" w:rsidRDefault="006564DF" w:rsidP="006564DF">
            <w:r w:rsidRPr="006564DF">
              <w:lastRenderedPageBreak/>
              <w:t xml:space="preserve">             к Порядку предоставления</w:t>
            </w:r>
          </w:p>
          <w:p w:rsidR="006564DF" w:rsidRPr="006564DF" w:rsidRDefault="006564DF" w:rsidP="006564DF">
            <w:pPr>
              <w:rPr>
                <w:sz w:val="20"/>
                <w:szCs w:val="20"/>
              </w:rPr>
            </w:pPr>
            <w:r w:rsidRPr="006564DF">
              <w:t xml:space="preserve">             субсидии СОНКО</w:t>
            </w:r>
          </w:p>
        </w:tc>
      </w:tr>
    </w:tbl>
    <w:p w:rsidR="006564DF" w:rsidRPr="006564DF" w:rsidRDefault="006564DF" w:rsidP="006564DF">
      <w:pPr>
        <w:autoSpaceDE w:val="0"/>
        <w:autoSpaceDN w:val="0"/>
        <w:adjustRightInd w:val="0"/>
        <w:jc w:val="center"/>
        <w:outlineLvl w:val="1"/>
        <w:rPr>
          <w:b/>
          <w:sz w:val="20"/>
          <w:szCs w:val="20"/>
        </w:rPr>
      </w:pPr>
    </w:p>
    <w:p w:rsidR="006564DF" w:rsidRPr="006564DF" w:rsidRDefault="006564DF" w:rsidP="006564DF">
      <w:pPr>
        <w:autoSpaceDE w:val="0"/>
        <w:autoSpaceDN w:val="0"/>
        <w:adjustRightInd w:val="0"/>
        <w:jc w:val="center"/>
        <w:outlineLvl w:val="1"/>
        <w:rPr>
          <w:b/>
          <w:sz w:val="20"/>
          <w:szCs w:val="20"/>
        </w:rPr>
      </w:pPr>
      <w:r w:rsidRPr="006564DF">
        <w:rPr>
          <w:b/>
          <w:sz w:val="20"/>
          <w:szCs w:val="20"/>
        </w:rPr>
        <w:t>ДОГОВОР</w:t>
      </w:r>
    </w:p>
    <w:p w:rsidR="006564DF" w:rsidRPr="006564DF" w:rsidRDefault="006564DF" w:rsidP="006564DF">
      <w:pPr>
        <w:shd w:val="clear" w:color="auto" w:fill="FFFFFF"/>
        <w:jc w:val="center"/>
        <w:outlineLvl w:val="3"/>
        <w:rPr>
          <w:b/>
          <w:sz w:val="20"/>
          <w:szCs w:val="20"/>
          <w:lang w:val="x-none" w:eastAsia="x-none"/>
        </w:rPr>
      </w:pPr>
      <w:r w:rsidRPr="006564DF">
        <w:rPr>
          <w:b/>
          <w:sz w:val="20"/>
          <w:szCs w:val="20"/>
          <w:lang w:val="x-none" w:eastAsia="x-none"/>
        </w:rPr>
        <w:t xml:space="preserve">предоставления субсидии  </w:t>
      </w:r>
    </w:p>
    <w:p w:rsidR="006564DF" w:rsidRPr="006564DF" w:rsidRDefault="006564DF" w:rsidP="006564DF">
      <w:pPr>
        <w:shd w:val="clear" w:color="auto" w:fill="FFFFFF"/>
        <w:jc w:val="center"/>
        <w:outlineLvl w:val="3"/>
        <w:rPr>
          <w:b/>
          <w:sz w:val="20"/>
          <w:szCs w:val="20"/>
          <w:lang w:val="x-none" w:eastAsia="x-none"/>
        </w:rPr>
      </w:pPr>
      <w:r w:rsidRPr="006564DF">
        <w:rPr>
          <w:b/>
          <w:sz w:val="20"/>
          <w:szCs w:val="20"/>
          <w:lang w:val="x-none" w:eastAsia="x-none"/>
        </w:rPr>
        <w:t>социально - ориентированным некоммерческим организациям</w:t>
      </w: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x-none" w:eastAsia="x-none"/>
        </w:rPr>
      </w:pP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x-none"/>
        </w:rPr>
      </w:pPr>
      <w:r w:rsidRPr="006564DF">
        <w:rPr>
          <w:sz w:val="20"/>
          <w:szCs w:val="20"/>
          <w:lang w:val="x-none" w:eastAsia="x-none"/>
        </w:rPr>
        <w:t>г. Тында</w:t>
      </w:r>
      <w:r w:rsidRPr="006564DF">
        <w:rPr>
          <w:sz w:val="20"/>
          <w:szCs w:val="20"/>
          <w:lang w:val="x-none" w:eastAsia="x-none"/>
        </w:rPr>
        <w:tab/>
      </w:r>
      <w:r w:rsidRPr="006564DF">
        <w:rPr>
          <w:sz w:val="20"/>
          <w:szCs w:val="20"/>
          <w:lang w:val="x-none" w:eastAsia="x-none"/>
        </w:rPr>
        <w:tab/>
        <w:t xml:space="preserve">                                                                                 </w:t>
      </w:r>
      <w:r w:rsidRPr="006564DF">
        <w:rPr>
          <w:sz w:val="20"/>
          <w:szCs w:val="20"/>
          <w:lang w:eastAsia="x-none"/>
        </w:rPr>
        <w:t xml:space="preserve">                                          </w:t>
      </w:r>
      <w:r w:rsidRPr="006564DF">
        <w:rPr>
          <w:sz w:val="20"/>
          <w:szCs w:val="20"/>
          <w:lang w:val="x-none" w:eastAsia="x-none"/>
        </w:rPr>
        <w:t xml:space="preserve">  «</w:t>
      </w:r>
      <w:r w:rsidRPr="006564DF">
        <w:rPr>
          <w:sz w:val="20"/>
          <w:szCs w:val="20"/>
          <w:u w:val="single"/>
          <w:lang w:val="x-none" w:eastAsia="x-none"/>
        </w:rPr>
        <w:t xml:space="preserve">      </w:t>
      </w:r>
      <w:r w:rsidRPr="006564DF">
        <w:rPr>
          <w:sz w:val="20"/>
          <w:szCs w:val="20"/>
          <w:lang w:val="x-none" w:eastAsia="x-none"/>
        </w:rPr>
        <w:t xml:space="preserve">» </w:t>
      </w:r>
      <w:r w:rsidRPr="006564DF">
        <w:rPr>
          <w:sz w:val="20"/>
          <w:szCs w:val="20"/>
          <w:u w:val="single"/>
          <w:lang w:val="x-none" w:eastAsia="x-none"/>
        </w:rPr>
        <w:t xml:space="preserve">                  </w:t>
      </w:r>
      <w:r w:rsidRPr="006564DF">
        <w:rPr>
          <w:sz w:val="20"/>
          <w:szCs w:val="20"/>
          <w:lang w:val="x-none" w:eastAsia="x-none"/>
        </w:rPr>
        <w:t xml:space="preserve"> 20__ г.</w:t>
      </w: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x-none"/>
        </w:rPr>
      </w:pPr>
    </w:p>
    <w:p w:rsidR="006564DF" w:rsidRPr="006564DF" w:rsidRDefault="006564DF" w:rsidP="006564DF">
      <w:pPr>
        <w:shd w:val="clear" w:color="auto" w:fill="FFFFFF"/>
        <w:jc w:val="both"/>
        <w:outlineLvl w:val="3"/>
        <w:rPr>
          <w:sz w:val="20"/>
          <w:szCs w:val="20"/>
          <w:lang w:eastAsia="x-none"/>
        </w:rPr>
      </w:pPr>
      <w:r w:rsidRPr="006564DF">
        <w:rPr>
          <w:sz w:val="20"/>
          <w:szCs w:val="20"/>
          <w:lang w:val="x-none" w:eastAsia="x-none"/>
        </w:rPr>
        <w:t>Администрация города Тынды Амурской области</w:t>
      </w:r>
      <w:r w:rsidRPr="006564DF">
        <w:rPr>
          <w:sz w:val="20"/>
          <w:szCs w:val="20"/>
          <w:lang w:eastAsia="x-none"/>
        </w:rPr>
        <w:t xml:space="preserve"> от имени муниципального образования города Тынды</w:t>
      </w:r>
      <w:r w:rsidRPr="006564DF">
        <w:rPr>
          <w:sz w:val="20"/>
          <w:szCs w:val="20"/>
          <w:lang w:val="x-none" w:eastAsia="x-none"/>
        </w:rPr>
        <w:t>, именуемая в дальнейшем «Главный распорядитель», в лице Мэра города Тынды________________, действующего на основании Устава города Тынды, с одной стороны и __________________________, именуемый в дальнейшем «</w:t>
      </w:r>
      <w:r w:rsidRPr="006564DF">
        <w:rPr>
          <w:sz w:val="20"/>
          <w:szCs w:val="20"/>
          <w:lang w:eastAsia="x-none"/>
        </w:rPr>
        <w:t>С</w:t>
      </w:r>
      <w:proofErr w:type="spellStart"/>
      <w:r w:rsidRPr="006564DF">
        <w:rPr>
          <w:sz w:val="20"/>
          <w:szCs w:val="20"/>
          <w:lang w:val="x-none" w:eastAsia="x-none"/>
        </w:rPr>
        <w:t>оциально</w:t>
      </w:r>
      <w:proofErr w:type="spellEnd"/>
      <w:r w:rsidRPr="006564DF">
        <w:rPr>
          <w:sz w:val="20"/>
          <w:szCs w:val="20"/>
          <w:lang w:val="x-none" w:eastAsia="x-none"/>
        </w:rPr>
        <w:t xml:space="preserve"> - ориентированн</w:t>
      </w:r>
      <w:r w:rsidRPr="006564DF">
        <w:rPr>
          <w:sz w:val="20"/>
          <w:szCs w:val="20"/>
          <w:lang w:eastAsia="x-none"/>
        </w:rPr>
        <w:t>ая</w:t>
      </w:r>
      <w:r w:rsidRPr="006564DF">
        <w:rPr>
          <w:sz w:val="20"/>
          <w:szCs w:val="20"/>
          <w:lang w:val="x-none" w:eastAsia="x-none"/>
        </w:rPr>
        <w:t xml:space="preserve"> некоммерческ</w:t>
      </w:r>
      <w:r w:rsidRPr="006564DF">
        <w:rPr>
          <w:sz w:val="20"/>
          <w:szCs w:val="20"/>
          <w:lang w:eastAsia="x-none"/>
        </w:rPr>
        <w:t>ая</w:t>
      </w:r>
      <w:r w:rsidRPr="006564DF">
        <w:rPr>
          <w:sz w:val="20"/>
          <w:szCs w:val="20"/>
          <w:lang w:val="x-none" w:eastAsia="x-none"/>
        </w:rPr>
        <w:t xml:space="preserve"> организация»</w:t>
      </w:r>
      <w:r w:rsidRPr="006564DF">
        <w:rPr>
          <w:sz w:val="20"/>
          <w:szCs w:val="20"/>
          <w:lang w:eastAsia="x-none"/>
        </w:rPr>
        <w:t xml:space="preserve"> (далее СОНКО)</w:t>
      </w:r>
      <w:r w:rsidRPr="006564DF">
        <w:rPr>
          <w:sz w:val="20"/>
          <w:szCs w:val="20"/>
          <w:lang w:val="x-none" w:eastAsia="x-none"/>
        </w:rPr>
        <w:t>, с другой стороны, в соответствии с Порядк</w:t>
      </w:r>
      <w:r w:rsidRPr="006564DF">
        <w:rPr>
          <w:sz w:val="20"/>
          <w:szCs w:val="20"/>
          <w:lang w:eastAsia="x-none"/>
        </w:rPr>
        <w:t>ом</w:t>
      </w:r>
      <w:r w:rsidRPr="006564DF">
        <w:rPr>
          <w:sz w:val="20"/>
          <w:szCs w:val="20"/>
          <w:lang w:val="x-none" w:eastAsia="x-none"/>
        </w:rPr>
        <w:t xml:space="preserve"> предоставления субсидии для возмещения части затрат, понесённых СОНКО, на социальные и общественные значимые решения задач,  заключили настоящий договор о нижеследующем.</w:t>
      </w:r>
    </w:p>
    <w:p w:rsidR="006564DF" w:rsidRPr="006564DF" w:rsidRDefault="006564DF" w:rsidP="006564DF">
      <w:pPr>
        <w:autoSpaceDE w:val="0"/>
        <w:autoSpaceDN w:val="0"/>
        <w:adjustRightInd w:val="0"/>
        <w:ind w:left="-360"/>
        <w:jc w:val="center"/>
        <w:rPr>
          <w:b/>
          <w:sz w:val="20"/>
          <w:szCs w:val="20"/>
        </w:rPr>
      </w:pPr>
    </w:p>
    <w:p w:rsidR="006564DF" w:rsidRPr="006564DF" w:rsidRDefault="006564DF" w:rsidP="006564DF">
      <w:pPr>
        <w:autoSpaceDE w:val="0"/>
        <w:autoSpaceDN w:val="0"/>
        <w:adjustRightInd w:val="0"/>
        <w:ind w:left="-360"/>
        <w:jc w:val="center"/>
        <w:rPr>
          <w:b/>
          <w:sz w:val="20"/>
          <w:szCs w:val="20"/>
        </w:rPr>
      </w:pPr>
      <w:r w:rsidRPr="006564DF">
        <w:rPr>
          <w:b/>
          <w:sz w:val="20"/>
          <w:szCs w:val="20"/>
        </w:rPr>
        <w:t>1. Предмет договора</w:t>
      </w:r>
    </w:p>
    <w:p w:rsidR="006564DF" w:rsidRPr="006564DF" w:rsidRDefault="006564DF" w:rsidP="006564DF">
      <w:pPr>
        <w:autoSpaceDE w:val="0"/>
        <w:autoSpaceDN w:val="0"/>
        <w:adjustRightInd w:val="0"/>
        <w:ind w:left="-360"/>
        <w:jc w:val="center"/>
        <w:rPr>
          <w:b/>
          <w:sz w:val="20"/>
          <w:szCs w:val="20"/>
        </w:rPr>
      </w:pPr>
    </w:p>
    <w:p w:rsidR="006564DF" w:rsidRPr="006564DF" w:rsidRDefault="006564DF" w:rsidP="006564DF">
      <w:pPr>
        <w:autoSpaceDE w:val="0"/>
        <w:autoSpaceDN w:val="0"/>
        <w:adjustRightInd w:val="0"/>
        <w:ind w:firstLine="708"/>
        <w:jc w:val="both"/>
        <w:rPr>
          <w:sz w:val="20"/>
          <w:szCs w:val="20"/>
        </w:rPr>
      </w:pPr>
      <w:r w:rsidRPr="006564DF">
        <w:rPr>
          <w:sz w:val="20"/>
          <w:szCs w:val="20"/>
        </w:rPr>
        <w:t xml:space="preserve">1.1. </w:t>
      </w:r>
      <w:proofErr w:type="gramStart"/>
      <w:r w:rsidRPr="006564DF">
        <w:rPr>
          <w:sz w:val="20"/>
          <w:szCs w:val="20"/>
        </w:rPr>
        <w:t>Главный распорядитель в рамках реализации мероприятий муниципальной программы «Поддержка социально - ориентированных некоммерческих организаций на территории муниципального образования город Тында на 2017 – 2020 годы»</w:t>
      </w:r>
      <w:r w:rsidRPr="006564DF">
        <w:rPr>
          <w:sz w:val="20"/>
          <w:szCs w:val="20"/>
          <w:lang w:val="x-none" w:eastAsia="x-none"/>
        </w:rPr>
        <w:t xml:space="preserve"> утвержденн</w:t>
      </w:r>
      <w:r w:rsidRPr="006564DF">
        <w:rPr>
          <w:sz w:val="20"/>
          <w:szCs w:val="20"/>
          <w:lang w:eastAsia="x-none"/>
        </w:rPr>
        <w:t>ой</w:t>
      </w:r>
      <w:r w:rsidRPr="006564DF">
        <w:rPr>
          <w:sz w:val="20"/>
          <w:szCs w:val="20"/>
          <w:lang w:val="x-none" w:eastAsia="x-none"/>
        </w:rPr>
        <w:t xml:space="preserve"> постановлением Администрации города Тынды от </w:t>
      </w:r>
      <w:r w:rsidRPr="006564DF">
        <w:rPr>
          <w:sz w:val="20"/>
          <w:szCs w:val="20"/>
          <w:lang w:eastAsia="x-none"/>
        </w:rPr>
        <w:t xml:space="preserve">12 сентября </w:t>
      </w:r>
      <w:r w:rsidRPr="006564DF">
        <w:rPr>
          <w:sz w:val="20"/>
          <w:szCs w:val="20"/>
          <w:lang w:val="x-none" w:eastAsia="x-none"/>
        </w:rPr>
        <w:t>201</w:t>
      </w:r>
      <w:r w:rsidRPr="006564DF">
        <w:rPr>
          <w:sz w:val="20"/>
          <w:szCs w:val="20"/>
          <w:lang w:eastAsia="x-none"/>
        </w:rPr>
        <w:t xml:space="preserve">6 </w:t>
      </w:r>
      <w:r w:rsidRPr="006564DF">
        <w:rPr>
          <w:sz w:val="20"/>
          <w:szCs w:val="20"/>
          <w:lang w:val="x-none" w:eastAsia="x-none"/>
        </w:rPr>
        <w:t xml:space="preserve">№ </w:t>
      </w:r>
      <w:r w:rsidRPr="006564DF">
        <w:rPr>
          <w:sz w:val="20"/>
          <w:szCs w:val="20"/>
          <w:lang w:eastAsia="x-none"/>
        </w:rPr>
        <w:t xml:space="preserve">2423, </w:t>
      </w:r>
      <w:r w:rsidRPr="006564DF">
        <w:rPr>
          <w:sz w:val="20"/>
          <w:szCs w:val="20"/>
        </w:rPr>
        <w:t xml:space="preserve">предоставляет СОНКО субсидию </w:t>
      </w:r>
      <w:r w:rsidRPr="006564DF">
        <w:rPr>
          <w:sz w:val="20"/>
          <w:szCs w:val="20"/>
          <w:lang w:val="x-none" w:eastAsia="x-none"/>
        </w:rPr>
        <w:t xml:space="preserve">для возмещения части затрат, понесённых СОНКО, на социальные и общественные значимые решения задач </w:t>
      </w:r>
      <w:r w:rsidRPr="006564DF">
        <w:rPr>
          <w:sz w:val="20"/>
          <w:szCs w:val="20"/>
        </w:rPr>
        <w:t>(далее - субсидия) в сумме ___________ (___________________) рублей, а СОНКО обязуется обеспечить реализацию экономического</w:t>
      </w:r>
      <w:proofErr w:type="gramEnd"/>
      <w:r w:rsidRPr="006564DF">
        <w:rPr>
          <w:sz w:val="20"/>
          <w:szCs w:val="20"/>
        </w:rPr>
        <w:t xml:space="preserve"> обоснования.</w:t>
      </w:r>
    </w:p>
    <w:p w:rsidR="006564DF" w:rsidRPr="006564DF" w:rsidRDefault="006564DF" w:rsidP="006564DF">
      <w:pPr>
        <w:autoSpaceDE w:val="0"/>
        <w:autoSpaceDN w:val="0"/>
        <w:adjustRightInd w:val="0"/>
        <w:jc w:val="center"/>
        <w:rPr>
          <w:rFonts w:eastAsia="Calibri"/>
          <w:b/>
          <w:sz w:val="20"/>
          <w:szCs w:val="20"/>
        </w:rPr>
      </w:pPr>
    </w:p>
    <w:p w:rsidR="006564DF" w:rsidRPr="006564DF" w:rsidRDefault="006564DF" w:rsidP="006564DF">
      <w:pPr>
        <w:autoSpaceDE w:val="0"/>
        <w:autoSpaceDN w:val="0"/>
        <w:adjustRightInd w:val="0"/>
        <w:jc w:val="center"/>
        <w:rPr>
          <w:b/>
          <w:sz w:val="20"/>
          <w:szCs w:val="20"/>
        </w:rPr>
      </w:pPr>
      <w:r w:rsidRPr="006564DF">
        <w:rPr>
          <w:b/>
          <w:sz w:val="20"/>
          <w:szCs w:val="20"/>
        </w:rPr>
        <w:t>2. Права и обязанности сторон</w:t>
      </w:r>
    </w:p>
    <w:p w:rsidR="006564DF" w:rsidRPr="006564DF" w:rsidRDefault="006564DF" w:rsidP="006564DF">
      <w:pPr>
        <w:autoSpaceDE w:val="0"/>
        <w:autoSpaceDN w:val="0"/>
        <w:adjustRightInd w:val="0"/>
        <w:jc w:val="center"/>
        <w:rPr>
          <w:b/>
          <w:sz w:val="20"/>
          <w:szCs w:val="20"/>
        </w:rPr>
      </w:pPr>
    </w:p>
    <w:p w:rsidR="006564DF" w:rsidRPr="006564DF" w:rsidRDefault="006564DF" w:rsidP="006564DF">
      <w:pPr>
        <w:ind w:firstLine="709"/>
        <w:jc w:val="both"/>
        <w:rPr>
          <w:sz w:val="20"/>
          <w:szCs w:val="20"/>
        </w:rPr>
      </w:pPr>
      <w:r w:rsidRPr="006564DF">
        <w:rPr>
          <w:sz w:val="20"/>
          <w:szCs w:val="20"/>
        </w:rPr>
        <w:t>2.1. Главный распорядитель:</w:t>
      </w:r>
    </w:p>
    <w:p w:rsidR="006564DF" w:rsidRPr="006564DF" w:rsidRDefault="006564DF" w:rsidP="006564DF">
      <w:pPr>
        <w:ind w:firstLine="709"/>
        <w:jc w:val="both"/>
        <w:rPr>
          <w:sz w:val="20"/>
          <w:szCs w:val="20"/>
        </w:rPr>
      </w:pPr>
      <w:r w:rsidRPr="006564DF">
        <w:rPr>
          <w:sz w:val="20"/>
          <w:szCs w:val="20"/>
        </w:rPr>
        <w:t xml:space="preserve">а) </w:t>
      </w:r>
      <w:proofErr w:type="gramStart"/>
      <w:r w:rsidRPr="006564DF">
        <w:rPr>
          <w:sz w:val="20"/>
          <w:szCs w:val="20"/>
        </w:rPr>
        <w:t>обязан</w:t>
      </w:r>
      <w:proofErr w:type="gramEnd"/>
      <w:r w:rsidRPr="006564DF">
        <w:rPr>
          <w:sz w:val="20"/>
          <w:szCs w:val="20"/>
        </w:rPr>
        <w:t xml:space="preserve"> произвести перечисление субсидии согласно постановлению Администрации города Тынды от «__»_____20_____ г. № ____ исходя из обоснования затрат, понесенных СОНКО;</w:t>
      </w:r>
    </w:p>
    <w:p w:rsidR="006564DF" w:rsidRPr="006564DF" w:rsidRDefault="006564DF" w:rsidP="006564DF">
      <w:pPr>
        <w:ind w:firstLine="709"/>
        <w:jc w:val="both"/>
        <w:rPr>
          <w:sz w:val="20"/>
          <w:szCs w:val="20"/>
        </w:rPr>
      </w:pPr>
      <w:r w:rsidRPr="006564DF">
        <w:rPr>
          <w:sz w:val="20"/>
          <w:szCs w:val="20"/>
        </w:rPr>
        <w:t>б) имеет право в течение срока действия договора проводить проверку степени реализации экономического обоснования;</w:t>
      </w:r>
    </w:p>
    <w:p w:rsidR="006564DF" w:rsidRPr="006564DF" w:rsidRDefault="006564DF" w:rsidP="006564DF">
      <w:pPr>
        <w:ind w:firstLine="709"/>
        <w:jc w:val="both"/>
        <w:rPr>
          <w:sz w:val="20"/>
          <w:szCs w:val="20"/>
        </w:rPr>
      </w:pPr>
      <w:r w:rsidRPr="006564DF">
        <w:rPr>
          <w:sz w:val="20"/>
          <w:szCs w:val="20"/>
        </w:rPr>
        <w:t>в) в случае нарушения СОНКО условий предоставления субсидии, условий договора либо выявленных по фактам проверок, имеет право в 5-дневный срок со дня выявления нарушения направить СОНКО требование о возврате субсидии в городской бюджет;</w:t>
      </w:r>
    </w:p>
    <w:p w:rsidR="006564DF" w:rsidRPr="006564DF" w:rsidRDefault="006564DF" w:rsidP="006564DF">
      <w:pPr>
        <w:ind w:firstLine="709"/>
        <w:jc w:val="both"/>
        <w:rPr>
          <w:sz w:val="20"/>
          <w:szCs w:val="20"/>
        </w:rPr>
      </w:pPr>
      <w:r w:rsidRPr="006564DF">
        <w:rPr>
          <w:sz w:val="20"/>
          <w:szCs w:val="20"/>
        </w:rPr>
        <w:t xml:space="preserve">г) в случае неисполнения СОНКО требования о возврате субсидии в городской бюджет в добровольном порядке, Главный распорядитель вправе обратиться в суд в установленном законодательством порядке. </w:t>
      </w:r>
    </w:p>
    <w:p w:rsidR="006564DF" w:rsidRPr="006564DF" w:rsidRDefault="006564DF" w:rsidP="006564DF">
      <w:pPr>
        <w:widowControl w:val="0"/>
        <w:autoSpaceDE w:val="0"/>
        <w:autoSpaceDN w:val="0"/>
        <w:ind w:firstLine="709"/>
        <w:jc w:val="both"/>
        <w:rPr>
          <w:sz w:val="20"/>
          <w:szCs w:val="20"/>
        </w:rPr>
      </w:pPr>
      <w:r w:rsidRPr="006564DF">
        <w:rPr>
          <w:sz w:val="20"/>
          <w:szCs w:val="20"/>
        </w:rPr>
        <w:t>2.2. СОНКО:</w:t>
      </w:r>
    </w:p>
    <w:p w:rsidR="006564DF" w:rsidRPr="006564DF" w:rsidRDefault="006564DF" w:rsidP="006564DF">
      <w:pPr>
        <w:widowControl w:val="0"/>
        <w:autoSpaceDE w:val="0"/>
        <w:autoSpaceDN w:val="0"/>
        <w:jc w:val="both"/>
        <w:rPr>
          <w:sz w:val="20"/>
          <w:szCs w:val="20"/>
        </w:rPr>
      </w:pPr>
      <w:r w:rsidRPr="006564DF">
        <w:rPr>
          <w:sz w:val="20"/>
          <w:szCs w:val="20"/>
        </w:rPr>
        <w:t xml:space="preserve">           а) обеспечивает реализацию экономического обоснования; </w:t>
      </w:r>
    </w:p>
    <w:p w:rsidR="006564DF" w:rsidRPr="006564DF" w:rsidRDefault="006564DF" w:rsidP="006564DF">
      <w:pPr>
        <w:autoSpaceDE w:val="0"/>
        <w:autoSpaceDN w:val="0"/>
        <w:adjustRightInd w:val="0"/>
        <w:ind w:firstLine="540"/>
        <w:jc w:val="both"/>
        <w:rPr>
          <w:sz w:val="20"/>
          <w:szCs w:val="20"/>
        </w:rPr>
      </w:pPr>
      <w:r w:rsidRPr="006564DF">
        <w:rPr>
          <w:sz w:val="20"/>
          <w:szCs w:val="20"/>
        </w:rPr>
        <w:t xml:space="preserve">  б) </w:t>
      </w:r>
      <w:proofErr w:type="gramStart"/>
      <w:r w:rsidRPr="006564DF">
        <w:rPr>
          <w:sz w:val="20"/>
          <w:szCs w:val="20"/>
        </w:rPr>
        <w:t>согласен</w:t>
      </w:r>
      <w:proofErr w:type="gramEnd"/>
      <w:r w:rsidRPr="006564DF">
        <w:rPr>
          <w:sz w:val="20"/>
          <w:szCs w:val="20"/>
        </w:rPr>
        <w:t xml:space="preserve"> на осуществление главным распорядителем бюджетных средств, предоставившим субсидии, муниципального финансового контроля на проведение проверки соблюдения получателями субсидий условий, целей и порядка их предоставления;</w:t>
      </w:r>
    </w:p>
    <w:p w:rsidR="006564DF" w:rsidRPr="006564DF" w:rsidRDefault="006564DF" w:rsidP="006564DF">
      <w:pPr>
        <w:widowControl w:val="0"/>
        <w:autoSpaceDE w:val="0"/>
        <w:autoSpaceDN w:val="0"/>
        <w:adjustRightInd w:val="0"/>
        <w:ind w:firstLine="709"/>
        <w:jc w:val="both"/>
        <w:rPr>
          <w:sz w:val="20"/>
          <w:szCs w:val="20"/>
        </w:rPr>
      </w:pPr>
      <w:r w:rsidRPr="006564DF">
        <w:rPr>
          <w:sz w:val="20"/>
          <w:szCs w:val="20"/>
        </w:rPr>
        <w:t>в) информирует главного распорядителя о прекращении деятельности, ликвидации, реорганизации, банкротстве, изменении места осуществления деятельности;</w:t>
      </w:r>
    </w:p>
    <w:p w:rsidR="006564DF" w:rsidRPr="006564DF" w:rsidRDefault="006564DF" w:rsidP="006564DF">
      <w:pPr>
        <w:autoSpaceDE w:val="0"/>
        <w:autoSpaceDN w:val="0"/>
        <w:adjustRightInd w:val="0"/>
        <w:ind w:firstLine="709"/>
        <w:jc w:val="both"/>
        <w:rPr>
          <w:sz w:val="20"/>
          <w:szCs w:val="20"/>
        </w:rPr>
      </w:pPr>
      <w:r w:rsidRPr="006564DF">
        <w:rPr>
          <w:sz w:val="20"/>
          <w:szCs w:val="20"/>
        </w:rPr>
        <w:t xml:space="preserve">г) в случае необходимости смены сферы деятельности, а также возникновения </w:t>
      </w:r>
      <w:proofErr w:type="gramStart"/>
      <w:r w:rsidRPr="006564DF">
        <w:rPr>
          <w:sz w:val="20"/>
          <w:szCs w:val="20"/>
        </w:rPr>
        <w:t>обстоятельств, влекущих прекращение деятельности до момента исполнения сторонами надлежащим образом своих обязательств возвращает</w:t>
      </w:r>
      <w:proofErr w:type="gramEnd"/>
      <w:r w:rsidRPr="006564DF">
        <w:rPr>
          <w:sz w:val="20"/>
          <w:szCs w:val="20"/>
        </w:rPr>
        <w:t xml:space="preserve"> на лицевой счет главного распорядителя сумму полученных средств;</w:t>
      </w:r>
    </w:p>
    <w:p w:rsidR="006564DF" w:rsidRPr="006564DF" w:rsidRDefault="006564DF" w:rsidP="006564DF">
      <w:pPr>
        <w:widowControl w:val="0"/>
        <w:autoSpaceDE w:val="0"/>
        <w:autoSpaceDN w:val="0"/>
        <w:adjustRightInd w:val="0"/>
        <w:ind w:firstLine="709"/>
        <w:jc w:val="both"/>
        <w:rPr>
          <w:sz w:val="20"/>
          <w:szCs w:val="20"/>
        </w:rPr>
      </w:pPr>
      <w:r w:rsidRPr="006564DF">
        <w:rPr>
          <w:sz w:val="20"/>
          <w:szCs w:val="20"/>
        </w:rPr>
        <w:t>д) по требованию главного распорядителя о возврате субсидии (в случае нарушения СОНКО условий предоставления субсидии, а также выявления фактов, свидетельствующих о неправомерности получения субсидии) полученные средства, в полном объеме, возвратить на лицевой счет главного распорядителя в течение 20 дней со дня получения требования.</w:t>
      </w: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lang w:eastAsia="x-none"/>
        </w:rPr>
      </w:pPr>
      <w:r w:rsidRPr="006564DF">
        <w:rPr>
          <w:sz w:val="20"/>
          <w:szCs w:val="20"/>
          <w:lang w:val="x-none" w:eastAsia="x-none"/>
        </w:rPr>
        <w:t>2.</w:t>
      </w:r>
      <w:r w:rsidRPr="006564DF">
        <w:rPr>
          <w:sz w:val="20"/>
          <w:szCs w:val="20"/>
          <w:lang w:eastAsia="x-none"/>
        </w:rPr>
        <w:t>3</w:t>
      </w:r>
      <w:r w:rsidRPr="006564DF">
        <w:rPr>
          <w:sz w:val="20"/>
          <w:szCs w:val="20"/>
          <w:lang w:val="x-none" w:eastAsia="x-none"/>
        </w:rPr>
        <w:t>. Права и обязанности сторон прямо не предусмотренные настоящим договором применяются в соответствии с нормами действующего законодательства Российской Федерации.</w:t>
      </w: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outlineLvl w:val="0"/>
        <w:rPr>
          <w:b/>
          <w:sz w:val="20"/>
          <w:szCs w:val="20"/>
          <w:lang w:eastAsia="x-none"/>
        </w:rPr>
      </w:pP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outlineLvl w:val="0"/>
        <w:rPr>
          <w:b/>
          <w:sz w:val="20"/>
          <w:szCs w:val="20"/>
          <w:lang w:eastAsia="x-none"/>
        </w:rPr>
      </w:pPr>
      <w:r w:rsidRPr="006564DF">
        <w:rPr>
          <w:b/>
          <w:sz w:val="20"/>
          <w:szCs w:val="20"/>
          <w:lang w:val="x-none" w:eastAsia="x-none"/>
        </w:rPr>
        <w:t>3</w:t>
      </w:r>
      <w:r w:rsidRPr="006564DF">
        <w:rPr>
          <w:sz w:val="20"/>
          <w:szCs w:val="20"/>
          <w:lang w:val="x-none" w:eastAsia="x-none"/>
        </w:rPr>
        <w:t xml:space="preserve">. </w:t>
      </w:r>
      <w:r w:rsidRPr="006564DF">
        <w:rPr>
          <w:b/>
          <w:sz w:val="20"/>
          <w:szCs w:val="20"/>
          <w:lang w:val="x-none" w:eastAsia="x-none"/>
        </w:rPr>
        <w:t>Ответственность сторон</w:t>
      </w: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outlineLvl w:val="0"/>
        <w:rPr>
          <w:b/>
          <w:sz w:val="20"/>
          <w:szCs w:val="20"/>
          <w:lang w:eastAsia="x-none"/>
        </w:rPr>
      </w:pPr>
    </w:p>
    <w:p w:rsidR="006564DF" w:rsidRPr="006564DF" w:rsidRDefault="006564DF" w:rsidP="006564DF">
      <w:pPr>
        <w:ind w:firstLine="709"/>
        <w:jc w:val="both"/>
        <w:rPr>
          <w:rFonts w:eastAsia="Calibri"/>
          <w:sz w:val="20"/>
          <w:szCs w:val="20"/>
        </w:rPr>
      </w:pPr>
      <w:r w:rsidRPr="006564DF">
        <w:rPr>
          <w:sz w:val="20"/>
          <w:szCs w:val="20"/>
          <w:lang w:val="x-none" w:eastAsia="x-none"/>
        </w:rPr>
        <w:t>3.1.</w:t>
      </w:r>
      <w:r w:rsidRPr="006564DF">
        <w:rPr>
          <w:sz w:val="20"/>
          <w:szCs w:val="20"/>
        </w:rPr>
        <w:t xml:space="preserve"> В случае нарушения СОНКО пункта 2.2. настоящего договора, условий предоставления субсидии, а также выявления фактов, свидетельствующих о неправомерности получения субсидии СОНКО, </w:t>
      </w:r>
      <w:r w:rsidRPr="006564DF">
        <w:rPr>
          <w:sz w:val="20"/>
          <w:szCs w:val="20"/>
        </w:rPr>
        <w:lastRenderedPageBreak/>
        <w:t>главный распорядитель в 5-дневный срок со дня выявления нарушения направляет СОНКО требование о возврате субсидии в городской бюджет.</w:t>
      </w:r>
    </w:p>
    <w:p w:rsidR="006564DF" w:rsidRPr="006564DF" w:rsidRDefault="006564DF" w:rsidP="006564DF">
      <w:pPr>
        <w:ind w:firstLine="709"/>
        <w:jc w:val="both"/>
        <w:rPr>
          <w:sz w:val="20"/>
          <w:szCs w:val="20"/>
        </w:rPr>
      </w:pPr>
      <w:r w:rsidRPr="006564DF">
        <w:rPr>
          <w:sz w:val="20"/>
          <w:szCs w:val="20"/>
        </w:rPr>
        <w:t>3.2. СОНКО осуществляет возврат субсидии в течение 20 дней со дня получения требования главного распорядителя по реквизитам и коду классификации доходов бюджетов Российской Федерации, указанным в требовании.</w:t>
      </w:r>
    </w:p>
    <w:p w:rsidR="006564DF" w:rsidRPr="006564DF" w:rsidRDefault="006564DF" w:rsidP="006564DF">
      <w:pPr>
        <w:ind w:firstLine="709"/>
        <w:jc w:val="both"/>
        <w:rPr>
          <w:sz w:val="20"/>
          <w:szCs w:val="20"/>
        </w:rPr>
      </w:pPr>
      <w:r w:rsidRPr="006564DF">
        <w:rPr>
          <w:sz w:val="20"/>
          <w:szCs w:val="20"/>
          <w:lang w:eastAsia="x-none"/>
        </w:rPr>
        <w:t xml:space="preserve">3.3. </w:t>
      </w:r>
      <w:r w:rsidRPr="006564DF">
        <w:rPr>
          <w:sz w:val="20"/>
          <w:szCs w:val="20"/>
          <w:lang w:val="x-none" w:eastAsia="x-none"/>
        </w:rPr>
        <w:t>В случае</w:t>
      </w:r>
      <w:r w:rsidRPr="006564DF">
        <w:rPr>
          <w:sz w:val="20"/>
          <w:szCs w:val="20"/>
        </w:rPr>
        <w:t xml:space="preserve"> невозврата СОНКО субсидии в добровольном порядке ее взыскание осуществляется главным распорядителем в судебном порядке. </w:t>
      </w: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lang w:eastAsia="x-none"/>
        </w:rPr>
      </w:pPr>
      <w:r w:rsidRPr="006564DF">
        <w:rPr>
          <w:sz w:val="20"/>
          <w:szCs w:val="20"/>
          <w:lang w:val="x-none" w:eastAsia="x-none"/>
        </w:rPr>
        <w:t>3.</w:t>
      </w:r>
      <w:r w:rsidRPr="006564DF">
        <w:rPr>
          <w:sz w:val="20"/>
          <w:szCs w:val="20"/>
          <w:lang w:eastAsia="x-none"/>
        </w:rPr>
        <w:t>4</w:t>
      </w:r>
      <w:r w:rsidRPr="006564DF">
        <w:rPr>
          <w:sz w:val="20"/>
          <w:szCs w:val="20"/>
          <w:lang w:val="x-none" w:eastAsia="x-none"/>
        </w:rPr>
        <w:t>. За невыполнение или ненадлежащее выполнение принятых по договору обязательств стороны несут ответственность в соответствии с действующим законодательством Российской Федерации.</w:t>
      </w:r>
    </w:p>
    <w:p w:rsidR="006564DF" w:rsidRPr="006564DF" w:rsidRDefault="006564DF" w:rsidP="00656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lang w:eastAsia="x-none"/>
        </w:rPr>
      </w:pPr>
    </w:p>
    <w:p w:rsidR="006564DF" w:rsidRPr="006564DF" w:rsidRDefault="006564DF" w:rsidP="006564DF">
      <w:pPr>
        <w:jc w:val="center"/>
        <w:outlineLvl w:val="0"/>
        <w:rPr>
          <w:rFonts w:eastAsia="Calibri"/>
          <w:b/>
          <w:sz w:val="20"/>
          <w:szCs w:val="20"/>
        </w:rPr>
      </w:pPr>
      <w:r w:rsidRPr="006564DF">
        <w:rPr>
          <w:b/>
          <w:sz w:val="20"/>
          <w:szCs w:val="20"/>
        </w:rPr>
        <w:t>4. Обстоятельства непреодолимой силы</w:t>
      </w:r>
    </w:p>
    <w:p w:rsidR="006564DF" w:rsidRPr="006564DF" w:rsidRDefault="006564DF" w:rsidP="006564DF">
      <w:pPr>
        <w:jc w:val="center"/>
        <w:outlineLvl w:val="0"/>
        <w:rPr>
          <w:b/>
          <w:sz w:val="20"/>
          <w:szCs w:val="20"/>
        </w:rPr>
      </w:pPr>
    </w:p>
    <w:p w:rsidR="006564DF" w:rsidRPr="006564DF" w:rsidRDefault="006564DF" w:rsidP="006564DF">
      <w:pPr>
        <w:ind w:firstLine="720"/>
        <w:jc w:val="both"/>
        <w:rPr>
          <w:sz w:val="20"/>
          <w:szCs w:val="20"/>
        </w:rPr>
      </w:pPr>
      <w:r w:rsidRPr="006564DF">
        <w:rPr>
          <w:sz w:val="20"/>
          <w:szCs w:val="20"/>
        </w:rPr>
        <w:t>4.1.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rsidR="006564DF" w:rsidRPr="006564DF" w:rsidRDefault="006564DF" w:rsidP="006564DF">
      <w:pPr>
        <w:ind w:firstLine="720"/>
        <w:jc w:val="both"/>
        <w:rPr>
          <w:sz w:val="20"/>
          <w:szCs w:val="20"/>
        </w:rPr>
      </w:pPr>
      <w:r w:rsidRPr="006564DF">
        <w:rPr>
          <w:sz w:val="20"/>
          <w:szCs w:val="20"/>
        </w:rPr>
        <w:t>4.2. Под обстоятельствами непреодолимой силы стороны понимают пожары, стихийные бедствия природного и техногенного характера, забастовки, военные действия, ухудшающих положение сторон по сравнению с моментом заключения договора.</w:t>
      </w:r>
    </w:p>
    <w:p w:rsidR="006564DF" w:rsidRPr="006564DF" w:rsidRDefault="006564DF" w:rsidP="006564DF">
      <w:pPr>
        <w:ind w:firstLine="720"/>
        <w:jc w:val="both"/>
        <w:rPr>
          <w:sz w:val="20"/>
          <w:szCs w:val="20"/>
        </w:rPr>
      </w:pPr>
      <w:r w:rsidRPr="006564DF">
        <w:rPr>
          <w:sz w:val="20"/>
          <w:szCs w:val="20"/>
        </w:rPr>
        <w:t>4.3.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rsidR="006564DF" w:rsidRPr="006564DF" w:rsidRDefault="006564DF" w:rsidP="006564DF">
      <w:pPr>
        <w:ind w:firstLine="720"/>
        <w:jc w:val="both"/>
        <w:rPr>
          <w:sz w:val="20"/>
          <w:szCs w:val="20"/>
        </w:rPr>
      </w:pPr>
    </w:p>
    <w:p w:rsidR="006564DF" w:rsidRPr="006564DF" w:rsidRDefault="006564DF" w:rsidP="006564DF">
      <w:pPr>
        <w:ind w:firstLine="709"/>
        <w:jc w:val="center"/>
        <w:rPr>
          <w:b/>
          <w:sz w:val="20"/>
          <w:szCs w:val="20"/>
        </w:rPr>
      </w:pPr>
      <w:r w:rsidRPr="006564DF">
        <w:rPr>
          <w:b/>
          <w:sz w:val="20"/>
          <w:szCs w:val="20"/>
        </w:rPr>
        <w:t>5. Сроки действия и порядок изменения, расторжения договора</w:t>
      </w:r>
    </w:p>
    <w:p w:rsidR="006564DF" w:rsidRPr="006564DF" w:rsidRDefault="006564DF" w:rsidP="006564DF">
      <w:pPr>
        <w:ind w:firstLine="709"/>
        <w:jc w:val="center"/>
        <w:rPr>
          <w:b/>
          <w:sz w:val="20"/>
          <w:szCs w:val="20"/>
        </w:rPr>
      </w:pPr>
    </w:p>
    <w:p w:rsidR="006564DF" w:rsidRPr="006564DF" w:rsidRDefault="006564DF" w:rsidP="006564DF">
      <w:pPr>
        <w:autoSpaceDE w:val="0"/>
        <w:autoSpaceDN w:val="0"/>
        <w:adjustRightInd w:val="0"/>
        <w:ind w:firstLine="709"/>
        <w:jc w:val="both"/>
        <w:rPr>
          <w:sz w:val="20"/>
          <w:szCs w:val="20"/>
        </w:rPr>
      </w:pPr>
      <w:r w:rsidRPr="006564DF">
        <w:rPr>
          <w:sz w:val="20"/>
          <w:szCs w:val="20"/>
        </w:rPr>
        <w:t>5.1. Настоящий договор вступает в силу с момента подписания и действует до «__»________20__г.</w:t>
      </w:r>
    </w:p>
    <w:p w:rsidR="006564DF" w:rsidRPr="006564DF" w:rsidRDefault="006564DF" w:rsidP="006564DF">
      <w:pPr>
        <w:autoSpaceDE w:val="0"/>
        <w:autoSpaceDN w:val="0"/>
        <w:adjustRightInd w:val="0"/>
        <w:ind w:firstLine="709"/>
        <w:jc w:val="both"/>
        <w:rPr>
          <w:sz w:val="20"/>
          <w:szCs w:val="20"/>
        </w:rPr>
      </w:pPr>
      <w:r w:rsidRPr="006564DF">
        <w:rPr>
          <w:sz w:val="20"/>
          <w:szCs w:val="20"/>
        </w:rPr>
        <w:t>5.2. Договор может быть изменен по соглашению сторон. Все изменения договора оформляются путем подписания сторонами соглашения в виде единого документа, которое является дополнительной и неотъемлемой частью настоящего договора.</w:t>
      </w:r>
    </w:p>
    <w:p w:rsidR="006564DF" w:rsidRPr="006564DF" w:rsidRDefault="006564DF" w:rsidP="006564DF">
      <w:pPr>
        <w:ind w:firstLine="709"/>
        <w:jc w:val="both"/>
        <w:rPr>
          <w:sz w:val="20"/>
          <w:szCs w:val="20"/>
        </w:rPr>
      </w:pPr>
      <w:r w:rsidRPr="006564DF">
        <w:rPr>
          <w:sz w:val="20"/>
          <w:szCs w:val="20"/>
        </w:rPr>
        <w:t xml:space="preserve">5.3. </w:t>
      </w:r>
      <w:proofErr w:type="gramStart"/>
      <w:r w:rsidRPr="006564DF">
        <w:rPr>
          <w:sz w:val="20"/>
          <w:szCs w:val="20"/>
        </w:rPr>
        <w:t>Договор</w:t>
      </w:r>
      <w:proofErr w:type="gramEnd"/>
      <w:r w:rsidRPr="006564DF">
        <w:rPr>
          <w:sz w:val="20"/>
          <w:szCs w:val="20"/>
        </w:rPr>
        <w:t xml:space="preserve"> может быть расторгнут в соответствии с действующим законодательством Российской Федерации (по решению суда или соглашению сторон).</w:t>
      </w:r>
    </w:p>
    <w:p w:rsidR="006564DF" w:rsidRPr="006564DF" w:rsidRDefault="006564DF" w:rsidP="006564DF">
      <w:pPr>
        <w:ind w:firstLine="709"/>
        <w:jc w:val="both"/>
        <w:rPr>
          <w:sz w:val="20"/>
          <w:szCs w:val="20"/>
        </w:rPr>
      </w:pPr>
      <w:r w:rsidRPr="006564DF">
        <w:rPr>
          <w:sz w:val="20"/>
          <w:szCs w:val="20"/>
        </w:rPr>
        <w:t>5.4. Настоящий договор составлен в двух экземплярах, имеющих равную юридическую силу, по одному для каждой из сторон.</w:t>
      </w:r>
    </w:p>
    <w:p w:rsidR="006564DF" w:rsidRPr="006564DF" w:rsidRDefault="006564DF" w:rsidP="006564DF">
      <w:pPr>
        <w:ind w:firstLine="709"/>
        <w:jc w:val="both"/>
        <w:rPr>
          <w:sz w:val="20"/>
          <w:szCs w:val="20"/>
        </w:rPr>
      </w:pPr>
    </w:p>
    <w:p w:rsidR="006564DF" w:rsidRPr="006564DF" w:rsidRDefault="006564DF" w:rsidP="006564DF">
      <w:pPr>
        <w:overflowPunct w:val="0"/>
        <w:autoSpaceDE w:val="0"/>
        <w:autoSpaceDN w:val="0"/>
        <w:adjustRightInd w:val="0"/>
        <w:ind w:firstLine="708"/>
        <w:jc w:val="center"/>
        <w:textAlignment w:val="baseline"/>
        <w:rPr>
          <w:b/>
          <w:sz w:val="20"/>
          <w:szCs w:val="20"/>
        </w:rPr>
      </w:pPr>
      <w:r w:rsidRPr="006564DF">
        <w:rPr>
          <w:b/>
          <w:sz w:val="20"/>
          <w:szCs w:val="20"/>
        </w:rPr>
        <w:t>6. Адреса и банковские реквизиты сторон</w:t>
      </w:r>
    </w:p>
    <w:p w:rsidR="006564DF" w:rsidRPr="006564DF" w:rsidRDefault="006564DF" w:rsidP="006564DF">
      <w:pPr>
        <w:overflowPunct w:val="0"/>
        <w:autoSpaceDE w:val="0"/>
        <w:autoSpaceDN w:val="0"/>
        <w:adjustRightInd w:val="0"/>
        <w:ind w:firstLine="708"/>
        <w:jc w:val="center"/>
        <w:textAlignment w:val="baseline"/>
        <w:rPr>
          <w:b/>
          <w:sz w:val="20"/>
          <w:szCs w:val="20"/>
        </w:rPr>
      </w:pPr>
    </w:p>
    <w:tbl>
      <w:tblPr>
        <w:tblW w:w="9930" w:type="dxa"/>
        <w:tblInd w:w="108" w:type="dxa"/>
        <w:tblLayout w:type="fixed"/>
        <w:tblLook w:val="04A0" w:firstRow="1" w:lastRow="0" w:firstColumn="1" w:lastColumn="0" w:noHBand="0" w:noVBand="1"/>
      </w:tblPr>
      <w:tblGrid>
        <w:gridCol w:w="4672"/>
        <w:gridCol w:w="372"/>
        <w:gridCol w:w="4886"/>
      </w:tblGrid>
      <w:tr w:rsidR="006564DF" w:rsidRPr="006564DF" w:rsidTr="006564DF">
        <w:tc>
          <w:tcPr>
            <w:tcW w:w="4672" w:type="dxa"/>
          </w:tcPr>
          <w:p w:rsidR="006564DF" w:rsidRPr="006564DF" w:rsidRDefault="006564DF" w:rsidP="006564DF">
            <w:pPr>
              <w:rPr>
                <w:sz w:val="20"/>
                <w:szCs w:val="20"/>
              </w:rPr>
            </w:pPr>
            <w:r w:rsidRPr="006564DF">
              <w:rPr>
                <w:sz w:val="20"/>
                <w:szCs w:val="20"/>
              </w:rPr>
              <w:t xml:space="preserve">Главный распорядитель            </w:t>
            </w:r>
          </w:p>
          <w:p w:rsidR="006564DF" w:rsidRPr="006564DF" w:rsidRDefault="006564DF" w:rsidP="006564DF">
            <w:pPr>
              <w:rPr>
                <w:b/>
                <w:sz w:val="20"/>
                <w:szCs w:val="20"/>
              </w:rPr>
            </w:pPr>
            <w:r w:rsidRPr="006564DF">
              <w:rPr>
                <w:b/>
                <w:sz w:val="20"/>
                <w:szCs w:val="20"/>
              </w:rPr>
              <w:t>Администрация города Тынды</w:t>
            </w:r>
          </w:p>
          <w:p w:rsidR="006564DF" w:rsidRPr="006564DF" w:rsidRDefault="006564DF" w:rsidP="006564DF">
            <w:pPr>
              <w:rPr>
                <w:sz w:val="20"/>
                <w:szCs w:val="20"/>
              </w:rPr>
            </w:pPr>
            <w:r w:rsidRPr="006564DF">
              <w:rPr>
                <w:sz w:val="20"/>
                <w:szCs w:val="20"/>
              </w:rPr>
              <w:t>Юридический адрес: 676290 Амурская область  г. Тында ул. Красная Пресня, 29</w:t>
            </w:r>
          </w:p>
          <w:p w:rsidR="006564DF" w:rsidRPr="006564DF" w:rsidRDefault="006564DF" w:rsidP="006564DF">
            <w:pPr>
              <w:rPr>
                <w:sz w:val="20"/>
                <w:szCs w:val="20"/>
              </w:rPr>
            </w:pPr>
            <w:r w:rsidRPr="006564DF">
              <w:rPr>
                <w:sz w:val="20"/>
                <w:szCs w:val="20"/>
              </w:rPr>
              <w:t xml:space="preserve">УФК по Амурской области (Финансовое Управление Администрации города Тынды, Администрация города Тынды </w:t>
            </w:r>
            <w:proofErr w:type="gramStart"/>
            <w:r w:rsidRPr="006564DF">
              <w:rPr>
                <w:sz w:val="20"/>
                <w:szCs w:val="20"/>
              </w:rPr>
              <w:t>л</w:t>
            </w:r>
            <w:proofErr w:type="gramEnd"/>
            <w:r w:rsidRPr="006564DF">
              <w:rPr>
                <w:sz w:val="20"/>
                <w:szCs w:val="20"/>
              </w:rPr>
              <w:t>/с 03222010880)</w:t>
            </w:r>
          </w:p>
          <w:p w:rsidR="006564DF" w:rsidRPr="006564DF" w:rsidRDefault="006564DF" w:rsidP="006564DF">
            <w:pPr>
              <w:rPr>
                <w:sz w:val="20"/>
                <w:szCs w:val="20"/>
              </w:rPr>
            </w:pPr>
            <w:r w:rsidRPr="006564DF">
              <w:rPr>
                <w:sz w:val="20"/>
                <w:szCs w:val="20"/>
              </w:rPr>
              <w:t>ИНН 2808002845</w:t>
            </w:r>
          </w:p>
          <w:p w:rsidR="006564DF" w:rsidRPr="006564DF" w:rsidRDefault="006564DF" w:rsidP="006564DF">
            <w:pPr>
              <w:rPr>
                <w:sz w:val="20"/>
                <w:szCs w:val="20"/>
              </w:rPr>
            </w:pPr>
            <w:r w:rsidRPr="006564DF">
              <w:rPr>
                <w:sz w:val="20"/>
                <w:szCs w:val="20"/>
              </w:rPr>
              <w:t>КПП 280801001</w:t>
            </w:r>
          </w:p>
          <w:p w:rsidR="006564DF" w:rsidRPr="006564DF" w:rsidRDefault="006564DF" w:rsidP="006564DF">
            <w:pPr>
              <w:rPr>
                <w:sz w:val="20"/>
                <w:szCs w:val="20"/>
              </w:rPr>
            </w:pPr>
            <w:r w:rsidRPr="006564DF">
              <w:rPr>
                <w:sz w:val="20"/>
                <w:szCs w:val="20"/>
              </w:rPr>
              <w:t>ОГРН 1022800775580</w:t>
            </w:r>
          </w:p>
          <w:p w:rsidR="006564DF" w:rsidRPr="006564DF" w:rsidRDefault="006564DF" w:rsidP="006564DF">
            <w:pPr>
              <w:rPr>
                <w:sz w:val="20"/>
                <w:szCs w:val="20"/>
              </w:rPr>
            </w:pPr>
            <w:r w:rsidRPr="006564DF">
              <w:rPr>
                <w:sz w:val="20"/>
                <w:szCs w:val="20"/>
              </w:rPr>
              <w:t>Свидетельство о гос. регистрации 28 000510763 от 13.11.2002г.</w:t>
            </w:r>
          </w:p>
          <w:p w:rsidR="006564DF" w:rsidRPr="006564DF" w:rsidRDefault="006564DF" w:rsidP="006564DF">
            <w:pPr>
              <w:rPr>
                <w:sz w:val="20"/>
                <w:szCs w:val="20"/>
              </w:rPr>
            </w:pPr>
            <w:proofErr w:type="gramStart"/>
            <w:r w:rsidRPr="006564DF">
              <w:rPr>
                <w:sz w:val="20"/>
                <w:szCs w:val="20"/>
              </w:rPr>
              <w:t>р</w:t>
            </w:r>
            <w:proofErr w:type="gramEnd"/>
            <w:r w:rsidRPr="006564DF">
              <w:rPr>
                <w:sz w:val="20"/>
                <w:szCs w:val="20"/>
              </w:rPr>
              <w:t>/с 03231643107320002300</w:t>
            </w:r>
          </w:p>
          <w:p w:rsidR="006564DF" w:rsidRPr="006564DF" w:rsidRDefault="006564DF" w:rsidP="006564DF">
            <w:pPr>
              <w:rPr>
                <w:sz w:val="20"/>
                <w:szCs w:val="20"/>
              </w:rPr>
            </w:pPr>
            <w:r w:rsidRPr="006564DF">
              <w:rPr>
                <w:sz w:val="20"/>
                <w:szCs w:val="20"/>
              </w:rPr>
              <w:t xml:space="preserve">Отделение Благовещенск Банка России//УФК по Амурской области </w:t>
            </w:r>
            <w:proofErr w:type="spellStart"/>
            <w:r w:rsidRPr="006564DF">
              <w:rPr>
                <w:sz w:val="20"/>
                <w:szCs w:val="20"/>
              </w:rPr>
              <w:t>г</w:t>
            </w:r>
            <w:proofErr w:type="gramStart"/>
            <w:r w:rsidRPr="006564DF">
              <w:rPr>
                <w:sz w:val="20"/>
                <w:szCs w:val="20"/>
              </w:rPr>
              <w:t>.Б</w:t>
            </w:r>
            <w:proofErr w:type="gramEnd"/>
            <w:r w:rsidRPr="006564DF">
              <w:rPr>
                <w:sz w:val="20"/>
                <w:szCs w:val="20"/>
              </w:rPr>
              <w:t>лаговещенск</w:t>
            </w:r>
            <w:proofErr w:type="spellEnd"/>
          </w:p>
          <w:p w:rsidR="006564DF" w:rsidRPr="006564DF" w:rsidRDefault="006564DF" w:rsidP="006564DF">
            <w:pPr>
              <w:rPr>
                <w:sz w:val="20"/>
                <w:szCs w:val="20"/>
              </w:rPr>
            </w:pPr>
            <w:r w:rsidRPr="006564DF">
              <w:rPr>
                <w:sz w:val="20"/>
                <w:szCs w:val="20"/>
              </w:rPr>
              <w:t>к/с 40102810245370000015</w:t>
            </w:r>
          </w:p>
          <w:p w:rsidR="006564DF" w:rsidRPr="006564DF" w:rsidRDefault="006564DF" w:rsidP="006564DF">
            <w:pPr>
              <w:rPr>
                <w:sz w:val="20"/>
                <w:szCs w:val="20"/>
              </w:rPr>
            </w:pPr>
            <w:r w:rsidRPr="006564DF">
              <w:rPr>
                <w:sz w:val="20"/>
                <w:szCs w:val="20"/>
              </w:rPr>
              <w:t>БИК 011012100</w:t>
            </w:r>
          </w:p>
          <w:p w:rsidR="006564DF" w:rsidRPr="006564DF" w:rsidRDefault="006564DF" w:rsidP="006564DF">
            <w:pPr>
              <w:rPr>
                <w:sz w:val="20"/>
                <w:szCs w:val="20"/>
              </w:rPr>
            </w:pPr>
            <w:r w:rsidRPr="006564DF">
              <w:rPr>
                <w:sz w:val="20"/>
                <w:szCs w:val="20"/>
              </w:rPr>
              <w:t>ОКТМО 10732000</w:t>
            </w:r>
          </w:p>
          <w:p w:rsidR="006564DF" w:rsidRPr="006564DF" w:rsidRDefault="006564DF" w:rsidP="006564DF">
            <w:pPr>
              <w:rPr>
                <w:sz w:val="20"/>
                <w:szCs w:val="20"/>
              </w:rPr>
            </w:pPr>
            <w:r w:rsidRPr="006564DF">
              <w:rPr>
                <w:sz w:val="20"/>
                <w:szCs w:val="20"/>
              </w:rPr>
              <w:t>Мэр города Тынды</w:t>
            </w:r>
          </w:p>
          <w:p w:rsidR="006564DF" w:rsidRPr="006564DF" w:rsidRDefault="006564DF" w:rsidP="006564DF">
            <w:pPr>
              <w:rPr>
                <w:sz w:val="20"/>
                <w:szCs w:val="20"/>
              </w:rPr>
            </w:pPr>
            <w:r w:rsidRPr="006564DF">
              <w:rPr>
                <w:sz w:val="20"/>
                <w:szCs w:val="20"/>
              </w:rPr>
              <w:t xml:space="preserve">_____________________________ </w:t>
            </w:r>
          </w:p>
          <w:p w:rsidR="006564DF" w:rsidRPr="006564DF" w:rsidRDefault="006564DF" w:rsidP="006564DF">
            <w:pPr>
              <w:rPr>
                <w:sz w:val="20"/>
                <w:szCs w:val="20"/>
              </w:rPr>
            </w:pPr>
          </w:p>
          <w:p w:rsidR="006564DF" w:rsidRPr="006564DF" w:rsidRDefault="006564DF" w:rsidP="006564DF">
            <w:pPr>
              <w:rPr>
                <w:sz w:val="20"/>
                <w:szCs w:val="20"/>
              </w:rPr>
            </w:pPr>
            <w:r w:rsidRPr="006564DF">
              <w:rPr>
                <w:sz w:val="20"/>
                <w:szCs w:val="20"/>
              </w:rPr>
              <w:t>МП</w:t>
            </w:r>
          </w:p>
        </w:tc>
        <w:tc>
          <w:tcPr>
            <w:tcW w:w="372" w:type="dxa"/>
          </w:tcPr>
          <w:p w:rsidR="006564DF" w:rsidRPr="006564DF" w:rsidRDefault="006564DF" w:rsidP="006564DF">
            <w:pPr>
              <w:rPr>
                <w:sz w:val="20"/>
                <w:szCs w:val="20"/>
              </w:rPr>
            </w:pPr>
          </w:p>
        </w:tc>
        <w:tc>
          <w:tcPr>
            <w:tcW w:w="4886" w:type="dxa"/>
          </w:tcPr>
          <w:p w:rsidR="006564DF" w:rsidRPr="006564DF" w:rsidRDefault="006564DF" w:rsidP="006564DF">
            <w:pPr>
              <w:rPr>
                <w:b/>
                <w:sz w:val="20"/>
                <w:szCs w:val="20"/>
              </w:rPr>
            </w:pPr>
            <w:r w:rsidRPr="006564DF">
              <w:rPr>
                <w:b/>
                <w:sz w:val="20"/>
                <w:szCs w:val="20"/>
              </w:rPr>
              <w:t>СОНКО</w:t>
            </w:r>
          </w:p>
          <w:p w:rsidR="006564DF" w:rsidRPr="006564DF" w:rsidRDefault="006564DF" w:rsidP="006564DF">
            <w:pPr>
              <w:rPr>
                <w:sz w:val="20"/>
                <w:szCs w:val="20"/>
              </w:rPr>
            </w:pPr>
            <w:r w:rsidRPr="006564DF">
              <w:rPr>
                <w:sz w:val="20"/>
                <w:szCs w:val="20"/>
              </w:rPr>
              <w:t>Наименование:</w:t>
            </w:r>
          </w:p>
          <w:p w:rsidR="006564DF" w:rsidRPr="006564DF" w:rsidRDefault="006564DF" w:rsidP="006564DF">
            <w:pPr>
              <w:rPr>
                <w:sz w:val="20"/>
                <w:szCs w:val="20"/>
              </w:rPr>
            </w:pPr>
            <w:r w:rsidRPr="006564DF">
              <w:rPr>
                <w:sz w:val="20"/>
                <w:szCs w:val="20"/>
              </w:rPr>
              <w:t xml:space="preserve">Адрес:  </w:t>
            </w:r>
          </w:p>
          <w:p w:rsidR="006564DF" w:rsidRPr="006564DF" w:rsidRDefault="006564DF" w:rsidP="006564DF">
            <w:pPr>
              <w:rPr>
                <w:sz w:val="20"/>
                <w:szCs w:val="20"/>
              </w:rPr>
            </w:pPr>
            <w:r w:rsidRPr="006564DF">
              <w:rPr>
                <w:sz w:val="20"/>
                <w:szCs w:val="20"/>
              </w:rPr>
              <w:t xml:space="preserve">ОГРН </w:t>
            </w:r>
          </w:p>
          <w:p w:rsidR="006564DF" w:rsidRPr="006564DF" w:rsidRDefault="006564DF" w:rsidP="006564DF">
            <w:pPr>
              <w:jc w:val="both"/>
              <w:rPr>
                <w:sz w:val="20"/>
                <w:szCs w:val="20"/>
              </w:rPr>
            </w:pPr>
            <w:r w:rsidRPr="006564DF">
              <w:rPr>
                <w:sz w:val="20"/>
                <w:szCs w:val="20"/>
              </w:rPr>
              <w:t>ИНН /КПП</w:t>
            </w:r>
          </w:p>
          <w:p w:rsidR="006564DF" w:rsidRPr="006564DF" w:rsidRDefault="006564DF" w:rsidP="006564DF">
            <w:pPr>
              <w:jc w:val="both"/>
              <w:rPr>
                <w:sz w:val="20"/>
                <w:szCs w:val="20"/>
              </w:rPr>
            </w:pPr>
            <w:r w:rsidRPr="006564DF">
              <w:rPr>
                <w:sz w:val="20"/>
                <w:szCs w:val="20"/>
              </w:rPr>
              <w:t>Банковские реквизиты:</w:t>
            </w:r>
          </w:p>
          <w:p w:rsidR="006564DF" w:rsidRPr="006564DF" w:rsidRDefault="006564DF" w:rsidP="006564DF">
            <w:pPr>
              <w:rPr>
                <w:sz w:val="20"/>
                <w:szCs w:val="20"/>
              </w:rPr>
            </w:pPr>
            <w:r w:rsidRPr="006564DF">
              <w:rPr>
                <w:sz w:val="20"/>
                <w:szCs w:val="20"/>
              </w:rPr>
              <w:t>Контактный телефон:</w:t>
            </w:r>
          </w:p>
          <w:p w:rsidR="006564DF" w:rsidRPr="006564DF" w:rsidRDefault="006564DF" w:rsidP="006564DF">
            <w:pPr>
              <w:rPr>
                <w:sz w:val="20"/>
                <w:szCs w:val="20"/>
              </w:rPr>
            </w:pPr>
          </w:p>
          <w:p w:rsidR="006564DF" w:rsidRPr="006564DF" w:rsidRDefault="006564DF" w:rsidP="006564DF">
            <w:pPr>
              <w:rPr>
                <w:sz w:val="20"/>
                <w:szCs w:val="20"/>
              </w:rPr>
            </w:pPr>
            <w:r w:rsidRPr="006564DF">
              <w:rPr>
                <w:sz w:val="20"/>
                <w:szCs w:val="20"/>
              </w:rPr>
              <w:t>_________________________ Ф.И.О.</w:t>
            </w:r>
          </w:p>
          <w:p w:rsidR="006564DF" w:rsidRPr="006564DF" w:rsidRDefault="006564DF" w:rsidP="006564DF">
            <w:pPr>
              <w:rPr>
                <w:sz w:val="20"/>
                <w:szCs w:val="20"/>
              </w:rPr>
            </w:pPr>
          </w:p>
          <w:p w:rsidR="006564DF" w:rsidRPr="006564DF" w:rsidRDefault="006564DF" w:rsidP="006564DF">
            <w:pPr>
              <w:rPr>
                <w:sz w:val="20"/>
                <w:szCs w:val="20"/>
              </w:rPr>
            </w:pPr>
          </w:p>
          <w:p w:rsidR="006564DF" w:rsidRPr="006564DF" w:rsidRDefault="006564DF" w:rsidP="006564DF">
            <w:pPr>
              <w:rPr>
                <w:sz w:val="20"/>
                <w:szCs w:val="20"/>
              </w:rPr>
            </w:pPr>
          </w:p>
          <w:p w:rsidR="006564DF" w:rsidRPr="006564DF" w:rsidRDefault="006564DF" w:rsidP="006564DF">
            <w:pPr>
              <w:rPr>
                <w:sz w:val="20"/>
                <w:szCs w:val="20"/>
              </w:rPr>
            </w:pPr>
            <w:r w:rsidRPr="006564DF">
              <w:rPr>
                <w:sz w:val="20"/>
                <w:szCs w:val="20"/>
              </w:rPr>
              <w:t>МП</w:t>
            </w:r>
          </w:p>
        </w:tc>
      </w:tr>
    </w:tbl>
    <w:p w:rsidR="006564DF" w:rsidRPr="006564DF" w:rsidRDefault="006564DF" w:rsidP="006564DF">
      <w:pPr>
        <w:autoSpaceDE w:val="0"/>
        <w:autoSpaceDN w:val="0"/>
        <w:adjustRightInd w:val="0"/>
        <w:jc w:val="both"/>
        <w:rPr>
          <w:rFonts w:eastAsia="Calibri"/>
          <w:sz w:val="20"/>
          <w:szCs w:val="20"/>
        </w:rPr>
      </w:pPr>
    </w:p>
    <w:tbl>
      <w:tblPr>
        <w:tblW w:w="10457" w:type="dxa"/>
        <w:tblLook w:val="04A0" w:firstRow="1" w:lastRow="0" w:firstColumn="1" w:lastColumn="0" w:noHBand="0" w:noVBand="1"/>
      </w:tblPr>
      <w:tblGrid>
        <w:gridCol w:w="5070"/>
        <w:gridCol w:w="5387"/>
      </w:tblGrid>
      <w:tr w:rsidR="006564DF" w:rsidRPr="006564DF" w:rsidTr="006564DF">
        <w:trPr>
          <w:trHeight w:val="1134"/>
        </w:trPr>
        <w:tc>
          <w:tcPr>
            <w:tcW w:w="5070" w:type="dxa"/>
          </w:tcPr>
          <w:p w:rsidR="006564DF" w:rsidRPr="006564DF" w:rsidRDefault="006564DF" w:rsidP="006564DF">
            <w:pPr>
              <w:widowControl w:val="0"/>
              <w:autoSpaceDE w:val="0"/>
              <w:autoSpaceDN w:val="0"/>
              <w:adjustRightInd w:val="0"/>
              <w:jc w:val="right"/>
              <w:rPr>
                <w:sz w:val="27"/>
                <w:szCs w:val="27"/>
              </w:rPr>
            </w:pPr>
          </w:p>
        </w:tc>
        <w:tc>
          <w:tcPr>
            <w:tcW w:w="5387" w:type="dxa"/>
          </w:tcPr>
          <w:p w:rsidR="006564DF" w:rsidRPr="006564DF" w:rsidRDefault="006564DF" w:rsidP="006564DF">
            <w:pPr>
              <w:jc w:val="right"/>
              <w:rPr>
                <w:sz w:val="20"/>
                <w:szCs w:val="20"/>
              </w:rPr>
            </w:pPr>
          </w:p>
        </w:tc>
      </w:tr>
    </w:tbl>
    <w:p w:rsidR="00CB77C7" w:rsidRDefault="00CB77C7" w:rsidP="00F312F3">
      <w:pPr>
        <w:tabs>
          <w:tab w:val="left" w:pos="720"/>
        </w:tabs>
        <w:autoSpaceDE w:val="0"/>
        <w:autoSpaceDN w:val="0"/>
        <w:adjustRightInd w:val="0"/>
        <w:ind w:firstLine="540"/>
        <w:jc w:val="right"/>
        <w:rPr>
          <w:rFonts w:eastAsia="MS Mincho"/>
          <w:sz w:val="28"/>
          <w:szCs w:val="28"/>
          <w:lang w:eastAsia="ja-JP"/>
        </w:rPr>
      </w:pPr>
    </w:p>
    <w:sectPr w:rsidR="00CB77C7" w:rsidSect="00244EE5">
      <w:pgSz w:w="11905" w:h="16838"/>
      <w:pgMar w:top="1134" w:right="907" w:bottom="102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2A" w:rsidRDefault="0098512A" w:rsidP="0060778D">
      <w:r>
        <w:separator/>
      </w:r>
    </w:p>
  </w:endnote>
  <w:endnote w:type="continuationSeparator" w:id="0">
    <w:p w:rsidR="0098512A" w:rsidRDefault="0098512A" w:rsidP="0060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2A" w:rsidRDefault="0098512A" w:rsidP="0060778D">
      <w:r>
        <w:separator/>
      </w:r>
    </w:p>
  </w:footnote>
  <w:footnote w:type="continuationSeparator" w:id="0">
    <w:p w:rsidR="0098512A" w:rsidRDefault="0098512A" w:rsidP="00607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DF" w:rsidRDefault="006564DF">
    <w:pPr>
      <w:pStyle w:val="a4"/>
      <w:jc w:val="center"/>
    </w:pPr>
  </w:p>
  <w:p w:rsidR="006564DF" w:rsidRDefault="006564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5C1F"/>
    <w:multiLevelType w:val="multilevel"/>
    <w:tmpl w:val="1CD6C8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4323F6A"/>
    <w:multiLevelType w:val="hybridMultilevel"/>
    <w:tmpl w:val="147A12B0"/>
    <w:lvl w:ilvl="0" w:tplc="6A722BC2">
      <w:start w:val="1"/>
      <w:numFmt w:val="decimal"/>
      <w:lvlText w:val="%1."/>
      <w:lvlJc w:val="left"/>
      <w:pPr>
        <w:ind w:left="1515" w:hanging="9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4CE7F6F"/>
    <w:multiLevelType w:val="hybridMultilevel"/>
    <w:tmpl w:val="4A226DCA"/>
    <w:lvl w:ilvl="0" w:tplc="562093E0">
      <w:start w:val="1"/>
      <w:numFmt w:val="bullet"/>
      <w:lvlText w:val="-"/>
      <w:lvlJc w:val="left"/>
      <w:pPr>
        <w:tabs>
          <w:tab w:val="num" w:pos="720"/>
        </w:tabs>
        <w:ind w:left="720" w:hanging="360"/>
      </w:pPr>
      <w:rPr>
        <w:rFonts w:ascii="Times New Roman" w:hAnsi="Times New Roman" w:hint="default"/>
      </w:rPr>
    </w:lvl>
    <w:lvl w:ilvl="1" w:tplc="90D6F440" w:tentative="1">
      <w:start w:val="1"/>
      <w:numFmt w:val="bullet"/>
      <w:lvlText w:val="-"/>
      <w:lvlJc w:val="left"/>
      <w:pPr>
        <w:tabs>
          <w:tab w:val="num" w:pos="1440"/>
        </w:tabs>
        <w:ind w:left="1440" w:hanging="360"/>
      </w:pPr>
      <w:rPr>
        <w:rFonts w:ascii="Times New Roman" w:hAnsi="Times New Roman" w:hint="default"/>
      </w:rPr>
    </w:lvl>
    <w:lvl w:ilvl="2" w:tplc="DB109740" w:tentative="1">
      <w:start w:val="1"/>
      <w:numFmt w:val="bullet"/>
      <w:lvlText w:val="-"/>
      <w:lvlJc w:val="left"/>
      <w:pPr>
        <w:tabs>
          <w:tab w:val="num" w:pos="2160"/>
        </w:tabs>
        <w:ind w:left="2160" w:hanging="360"/>
      </w:pPr>
      <w:rPr>
        <w:rFonts w:ascii="Times New Roman" w:hAnsi="Times New Roman" w:hint="default"/>
      </w:rPr>
    </w:lvl>
    <w:lvl w:ilvl="3" w:tplc="D700AC22" w:tentative="1">
      <w:start w:val="1"/>
      <w:numFmt w:val="bullet"/>
      <w:lvlText w:val="-"/>
      <w:lvlJc w:val="left"/>
      <w:pPr>
        <w:tabs>
          <w:tab w:val="num" w:pos="2880"/>
        </w:tabs>
        <w:ind w:left="2880" w:hanging="360"/>
      </w:pPr>
      <w:rPr>
        <w:rFonts w:ascii="Times New Roman" w:hAnsi="Times New Roman" w:hint="default"/>
      </w:rPr>
    </w:lvl>
    <w:lvl w:ilvl="4" w:tplc="2272C8EC" w:tentative="1">
      <w:start w:val="1"/>
      <w:numFmt w:val="bullet"/>
      <w:lvlText w:val="-"/>
      <w:lvlJc w:val="left"/>
      <w:pPr>
        <w:tabs>
          <w:tab w:val="num" w:pos="3600"/>
        </w:tabs>
        <w:ind w:left="3600" w:hanging="360"/>
      </w:pPr>
      <w:rPr>
        <w:rFonts w:ascii="Times New Roman" w:hAnsi="Times New Roman" w:hint="default"/>
      </w:rPr>
    </w:lvl>
    <w:lvl w:ilvl="5" w:tplc="83421E0A" w:tentative="1">
      <w:start w:val="1"/>
      <w:numFmt w:val="bullet"/>
      <w:lvlText w:val="-"/>
      <w:lvlJc w:val="left"/>
      <w:pPr>
        <w:tabs>
          <w:tab w:val="num" w:pos="4320"/>
        </w:tabs>
        <w:ind w:left="4320" w:hanging="360"/>
      </w:pPr>
      <w:rPr>
        <w:rFonts w:ascii="Times New Roman" w:hAnsi="Times New Roman" w:hint="default"/>
      </w:rPr>
    </w:lvl>
    <w:lvl w:ilvl="6" w:tplc="DDE646A6" w:tentative="1">
      <w:start w:val="1"/>
      <w:numFmt w:val="bullet"/>
      <w:lvlText w:val="-"/>
      <w:lvlJc w:val="left"/>
      <w:pPr>
        <w:tabs>
          <w:tab w:val="num" w:pos="5040"/>
        </w:tabs>
        <w:ind w:left="5040" w:hanging="360"/>
      </w:pPr>
      <w:rPr>
        <w:rFonts w:ascii="Times New Roman" w:hAnsi="Times New Roman" w:hint="default"/>
      </w:rPr>
    </w:lvl>
    <w:lvl w:ilvl="7" w:tplc="C64E110A" w:tentative="1">
      <w:start w:val="1"/>
      <w:numFmt w:val="bullet"/>
      <w:lvlText w:val="-"/>
      <w:lvlJc w:val="left"/>
      <w:pPr>
        <w:tabs>
          <w:tab w:val="num" w:pos="5760"/>
        </w:tabs>
        <w:ind w:left="5760" w:hanging="360"/>
      </w:pPr>
      <w:rPr>
        <w:rFonts w:ascii="Times New Roman" w:hAnsi="Times New Roman" w:hint="default"/>
      </w:rPr>
    </w:lvl>
    <w:lvl w:ilvl="8" w:tplc="077C988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A417F0C"/>
    <w:multiLevelType w:val="hybridMultilevel"/>
    <w:tmpl w:val="BD2CEA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8D1F6B"/>
    <w:multiLevelType w:val="hybridMultilevel"/>
    <w:tmpl w:val="283C0E5A"/>
    <w:lvl w:ilvl="0" w:tplc="04190017">
      <w:start w:val="1"/>
      <w:numFmt w:val="lowerLetter"/>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65ED1282"/>
    <w:multiLevelType w:val="hybridMultilevel"/>
    <w:tmpl w:val="FD1A57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2C7247"/>
    <w:multiLevelType w:val="hybridMultilevel"/>
    <w:tmpl w:val="4244B3E4"/>
    <w:lvl w:ilvl="0" w:tplc="6A5CAF1C">
      <w:start w:val="2024"/>
      <w:numFmt w:val="decimal"/>
      <w:lvlText w:val="%1"/>
      <w:lvlJc w:val="left"/>
      <w:pPr>
        <w:ind w:left="1384" w:hanging="60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E0"/>
    <w:rsid w:val="00006670"/>
    <w:rsid w:val="00007308"/>
    <w:rsid w:val="00011202"/>
    <w:rsid w:val="00023207"/>
    <w:rsid w:val="00033EF3"/>
    <w:rsid w:val="00036A23"/>
    <w:rsid w:val="0004122D"/>
    <w:rsid w:val="0004189B"/>
    <w:rsid w:val="0005221B"/>
    <w:rsid w:val="00053799"/>
    <w:rsid w:val="00057DA1"/>
    <w:rsid w:val="000736CA"/>
    <w:rsid w:val="00074152"/>
    <w:rsid w:val="00076581"/>
    <w:rsid w:val="00085092"/>
    <w:rsid w:val="00085D65"/>
    <w:rsid w:val="00087837"/>
    <w:rsid w:val="000919C6"/>
    <w:rsid w:val="00095805"/>
    <w:rsid w:val="00097565"/>
    <w:rsid w:val="000A6C60"/>
    <w:rsid w:val="000B2F8B"/>
    <w:rsid w:val="000B39F0"/>
    <w:rsid w:val="000C157D"/>
    <w:rsid w:val="000C4A7B"/>
    <w:rsid w:val="000E48BB"/>
    <w:rsid w:val="000E4D7F"/>
    <w:rsid w:val="000E617C"/>
    <w:rsid w:val="000F72FE"/>
    <w:rsid w:val="00100485"/>
    <w:rsid w:val="00106691"/>
    <w:rsid w:val="00114CED"/>
    <w:rsid w:val="001161E8"/>
    <w:rsid w:val="00120CA2"/>
    <w:rsid w:val="00131A46"/>
    <w:rsid w:val="00141356"/>
    <w:rsid w:val="00144AC9"/>
    <w:rsid w:val="00150E5D"/>
    <w:rsid w:val="00153D0D"/>
    <w:rsid w:val="00174408"/>
    <w:rsid w:val="001746F9"/>
    <w:rsid w:val="001A24A2"/>
    <w:rsid w:val="001A306A"/>
    <w:rsid w:val="001B3AFB"/>
    <w:rsid w:val="001B7658"/>
    <w:rsid w:val="001C4A85"/>
    <w:rsid w:val="001D269E"/>
    <w:rsid w:val="001E1E27"/>
    <w:rsid w:val="002163DF"/>
    <w:rsid w:val="002178EC"/>
    <w:rsid w:val="00230011"/>
    <w:rsid w:val="00234003"/>
    <w:rsid w:val="00236F04"/>
    <w:rsid w:val="002416F3"/>
    <w:rsid w:val="00244EE5"/>
    <w:rsid w:val="0026201A"/>
    <w:rsid w:val="002769E8"/>
    <w:rsid w:val="00282C0E"/>
    <w:rsid w:val="002844F2"/>
    <w:rsid w:val="00284FA0"/>
    <w:rsid w:val="0029780F"/>
    <w:rsid w:val="002B33DA"/>
    <w:rsid w:val="002C1F8B"/>
    <w:rsid w:val="002E6098"/>
    <w:rsid w:val="002F303C"/>
    <w:rsid w:val="00312F7B"/>
    <w:rsid w:val="003164D5"/>
    <w:rsid w:val="0032068D"/>
    <w:rsid w:val="00323FA2"/>
    <w:rsid w:val="00326643"/>
    <w:rsid w:val="00360BAB"/>
    <w:rsid w:val="00361F0C"/>
    <w:rsid w:val="00367BFC"/>
    <w:rsid w:val="00380ED7"/>
    <w:rsid w:val="003977A9"/>
    <w:rsid w:val="003A4C6E"/>
    <w:rsid w:val="003B005A"/>
    <w:rsid w:val="003B6651"/>
    <w:rsid w:val="003C242E"/>
    <w:rsid w:val="003C5128"/>
    <w:rsid w:val="003D41CE"/>
    <w:rsid w:val="003E5E5A"/>
    <w:rsid w:val="004040FB"/>
    <w:rsid w:val="00406D16"/>
    <w:rsid w:val="0041170D"/>
    <w:rsid w:val="0041510F"/>
    <w:rsid w:val="004156B8"/>
    <w:rsid w:val="00420F58"/>
    <w:rsid w:val="00421ECC"/>
    <w:rsid w:val="004228A5"/>
    <w:rsid w:val="00424B1E"/>
    <w:rsid w:val="004351AF"/>
    <w:rsid w:val="00441F7A"/>
    <w:rsid w:val="00446C9D"/>
    <w:rsid w:val="00447DF2"/>
    <w:rsid w:val="00452F3C"/>
    <w:rsid w:val="00453D5F"/>
    <w:rsid w:val="004820E5"/>
    <w:rsid w:val="0049587C"/>
    <w:rsid w:val="004A10B9"/>
    <w:rsid w:val="004A2EE6"/>
    <w:rsid w:val="004A34C5"/>
    <w:rsid w:val="004A391D"/>
    <w:rsid w:val="004A6C98"/>
    <w:rsid w:val="004A7F32"/>
    <w:rsid w:val="004B6249"/>
    <w:rsid w:val="004B7F55"/>
    <w:rsid w:val="004C6CD5"/>
    <w:rsid w:val="004D1631"/>
    <w:rsid w:val="004D3AE0"/>
    <w:rsid w:val="004E01DE"/>
    <w:rsid w:val="004E55A3"/>
    <w:rsid w:val="00524E53"/>
    <w:rsid w:val="005711CA"/>
    <w:rsid w:val="00572BC7"/>
    <w:rsid w:val="005859B3"/>
    <w:rsid w:val="0058668D"/>
    <w:rsid w:val="005A59AD"/>
    <w:rsid w:val="005A77DB"/>
    <w:rsid w:val="005C22A4"/>
    <w:rsid w:val="005C57F9"/>
    <w:rsid w:val="005E0BCB"/>
    <w:rsid w:val="005F1129"/>
    <w:rsid w:val="00600584"/>
    <w:rsid w:val="00603203"/>
    <w:rsid w:val="00605589"/>
    <w:rsid w:val="0060778D"/>
    <w:rsid w:val="00615653"/>
    <w:rsid w:val="00616DE6"/>
    <w:rsid w:val="0064725E"/>
    <w:rsid w:val="0065426C"/>
    <w:rsid w:val="006564DF"/>
    <w:rsid w:val="00656BBC"/>
    <w:rsid w:val="00662314"/>
    <w:rsid w:val="00666CC9"/>
    <w:rsid w:val="00672B36"/>
    <w:rsid w:val="00673A63"/>
    <w:rsid w:val="00686F2D"/>
    <w:rsid w:val="006A6667"/>
    <w:rsid w:val="006B00D2"/>
    <w:rsid w:val="006B268B"/>
    <w:rsid w:val="006B7B91"/>
    <w:rsid w:val="006D14B4"/>
    <w:rsid w:val="006D7BF2"/>
    <w:rsid w:val="006E0E9C"/>
    <w:rsid w:val="006E24C5"/>
    <w:rsid w:val="006E482C"/>
    <w:rsid w:val="006E7DD3"/>
    <w:rsid w:val="006F24F6"/>
    <w:rsid w:val="007044EC"/>
    <w:rsid w:val="00706F26"/>
    <w:rsid w:val="00735EBB"/>
    <w:rsid w:val="00750A48"/>
    <w:rsid w:val="00753864"/>
    <w:rsid w:val="00756954"/>
    <w:rsid w:val="0076191B"/>
    <w:rsid w:val="0076334E"/>
    <w:rsid w:val="00776A2A"/>
    <w:rsid w:val="007850AF"/>
    <w:rsid w:val="00795ABD"/>
    <w:rsid w:val="00796B0E"/>
    <w:rsid w:val="007973DA"/>
    <w:rsid w:val="007B78EB"/>
    <w:rsid w:val="007B79B8"/>
    <w:rsid w:val="007C7285"/>
    <w:rsid w:val="007D3B4D"/>
    <w:rsid w:val="007E2422"/>
    <w:rsid w:val="007E781D"/>
    <w:rsid w:val="00801869"/>
    <w:rsid w:val="008032AB"/>
    <w:rsid w:val="00805350"/>
    <w:rsid w:val="00811489"/>
    <w:rsid w:val="0081154C"/>
    <w:rsid w:val="008119B5"/>
    <w:rsid w:val="00814075"/>
    <w:rsid w:val="00861926"/>
    <w:rsid w:val="0089186E"/>
    <w:rsid w:val="008A5FDB"/>
    <w:rsid w:val="008B5FB0"/>
    <w:rsid w:val="008B6109"/>
    <w:rsid w:val="008C7243"/>
    <w:rsid w:val="008D163C"/>
    <w:rsid w:val="008E577F"/>
    <w:rsid w:val="00902B82"/>
    <w:rsid w:val="0090711D"/>
    <w:rsid w:val="0091006E"/>
    <w:rsid w:val="00920708"/>
    <w:rsid w:val="009215F3"/>
    <w:rsid w:val="0092172D"/>
    <w:rsid w:val="00922DDD"/>
    <w:rsid w:val="00926BFA"/>
    <w:rsid w:val="0093032E"/>
    <w:rsid w:val="0093230B"/>
    <w:rsid w:val="00933E5A"/>
    <w:rsid w:val="00937524"/>
    <w:rsid w:val="00937AC7"/>
    <w:rsid w:val="00940575"/>
    <w:rsid w:val="009427BD"/>
    <w:rsid w:val="0094491D"/>
    <w:rsid w:val="0095446D"/>
    <w:rsid w:val="009624E5"/>
    <w:rsid w:val="00974E84"/>
    <w:rsid w:val="00982AAF"/>
    <w:rsid w:val="009843FB"/>
    <w:rsid w:val="0098512A"/>
    <w:rsid w:val="00985872"/>
    <w:rsid w:val="009953CB"/>
    <w:rsid w:val="00995935"/>
    <w:rsid w:val="009A71A6"/>
    <w:rsid w:val="009C17A3"/>
    <w:rsid w:val="009C4FAD"/>
    <w:rsid w:val="009E08B5"/>
    <w:rsid w:val="009F7823"/>
    <w:rsid w:val="009F797A"/>
    <w:rsid w:val="00A0160C"/>
    <w:rsid w:val="00A06849"/>
    <w:rsid w:val="00A2724A"/>
    <w:rsid w:val="00A35C70"/>
    <w:rsid w:val="00A43D29"/>
    <w:rsid w:val="00A478CD"/>
    <w:rsid w:val="00A566C5"/>
    <w:rsid w:val="00A6095B"/>
    <w:rsid w:val="00A60B2E"/>
    <w:rsid w:val="00A62CF9"/>
    <w:rsid w:val="00A73D4D"/>
    <w:rsid w:val="00A86827"/>
    <w:rsid w:val="00A91674"/>
    <w:rsid w:val="00AB180A"/>
    <w:rsid w:val="00AB7B2C"/>
    <w:rsid w:val="00AC1D90"/>
    <w:rsid w:val="00AC2984"/>
    <w:rsid w:val="00AC5498"/>
    <w:rsid w:val="00AD6233"/>
    <w:rsid w:val="00AE54B5"/>
    <w:rsid w:val="00AE6B35"/>
    <w:rsid w:val="00AF73B8"/>
    <w:rsid w:val="00B06BBE"/>
    <w:rsid w:val="00B2192B"/>
    <w:rsid w:val="00B26EAD"/>
    <w:rsid w:val="00B35461"/>
    <w:rsid w:val="00B36327"/>
    <w:rsid w:val="00B36B9C"/>
    <w:rsid w:val="00B442CD"/>
    <w:rsid w:val="00B4459A"/>
    <w:rsid w:val="00B457B6"/>
    <w:rsid w:val="00B5167C"/>
    <w:rsid w:val="00B54B1A"/>
    <w:rsid w:val="00B567DA"/>
    <w:rsid w:val="00B571E2"/>
    <w:rsid w:val="00B62109"/>
    <w:rsid w:val="00B97881"/>
    <w:rsid w:val="00BA2440"/>
    <w:rsid w:val="00BB1B66"/>
    <w:rsid w:val="00BC79D0"/>
    <w:rsid w:val="00BD5FD8"/>
    <w:rsid w:val="00BF61CA"/>
    <w:rsid w:val="00C03402"/>
    <w:rsid w:val="00C15865"/>
    <w:rsid w:val="00C166D3"/>
    <w:rsid w:val="00C16757"/>
    <w:rsid w:val="00C27665"/>
    <w:rsid w:val="00C30947"/>
    <w:rsid w:val="00C475B8"/>
    <w:rsid w:val="00C50D9A"/>
    <w:rsid w:val="00C51311"/>
    <w:rsid w:val="00C5131B"/>
    <w:rsid w:val="00C51A58"/>
    <w:rsid w:val="00C64871"/>
    <w:rsid w:val="00C90717"/>
    <w:rsid w:val="00C91F67"/>
    <w:rsid w:val="00CB0960"/>
    <w:rsid w:val="00CB3E2D"/>
    <w:rsid w:val="00CB5BA0"/>
    <w:rsid w:val="00CB7571"/>
    <w:rsid w:val="00CB77C7"/>
    <w:rsid w:val="00CC21C4"/>
    <w:rsid w:val="00CD3247"/>
    <w:rsid w:val="00CD51D5"/>
    <w:rsid w:val="00CD636E"/>
    <w:rsid w:val="00CF0D07"/>
    <w:rsid w:val="00CF56A0"/>
    <w:rsid w:val="00D056C4"/>
    <w:rsid w:val="00D13622"/>
    <w:rsid w:val="00D15236"/>
    <w:rsid w:val="00D24A7D"/>
    <w:rsid w:val="00D3582E"/>
    <w:rsid w:val="00D55EB1"/>
    <w:rsid w:val="00D64FD9"/>
    <w:rsid w:val="00D67239"/>
    <w:rsid w:val="00D8354C"/>
    <w:rsid w:val="00D9443A"/>
    <w:rsid w:val="00D9514D"/>
    <w:rsid w:val="00DB3EC0"/>
    <w:rsid w:val="00DC69F6"/>
    <w:rsid w:val="00DE2FD8"/>
    <w:rsid w:val="00DF35C9"/>
    <w:rsid w:val="00E0546D"/>
    <w:rsid w:val="00E111CF"/>
    <w:rsid w:val="00E1532C"/>
    <w:rsid w:val="00E1554C"/>
    <w:rsid w:val="00E15593"/>
    <w:rsid w:val="00E22B07"/>
    <w:rsid w:val="00E33C18"/>
    <w:rsid w:val="00E34F1F"/>
    <w:rsid w:val="00E41659"/>
    <w:rsid w:val="00E42D68"/>
    <w:rsid w:val="00E47425"/>
    <w:rsid w:val="00E6333C"/>
    <w:rsid w:val="00E917B4"/>
    <w:rsid w:val="00E96F9D"/>
    <w:rsid w:val="00EA0D99"/>
    <w:rsid w:val="00EC1889"/>
    <w:rsid w:val="00EC22B4"/>
    <w:rsid w:val="00EC3334"/>
    <w:rsid w:val="00EE0832"/>
    <w:rsid w:val="00EE3D8D"/>
    <w:rsid w:val="00EF632F"/>
    <w:rsid w:val="00F078BD"/>
    <w:rsid w:val="00F1398C"/>
    <w:rsid w:val="00F13D5D"/>
    <w:rsid w:val="00F16A7C"/>
    <w:rsid w:val="00F312F3"/>
    <w:rsid w:val="00F35D33"/>
    <w:rsid w:val="00F4361E"/>
    <w:rsid w:val="00F4776F"/>
    <w:rsid w:val="00F61C55"/>
    <w:rsid w:val="00F652B4"/>
    <w:rsid w:val="00F67761"/>
    <w:rsid w:val="00F75532"/>
    <w:rsid w:val="00F93232"/>
    <w:rsid w:val="00F950F4"/>
    <w:rsid w:val="00F975E3"/>
    <w:rsid w:val="00FA6C3B"/>
    <w:rsid w:val="00FA782F"/>
    <w:rsid w:val="00FB4E0E"/>
    <w:rsid w:val="00FB6CF7"/>
    <w:rsid w:val="00FC6A2D"/>
    <w:rsid w:val="00FF1281"/>
    <w:rsid w:val="00FF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locked="1" w:uiPriority="0"/>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442CD"/>
    <w:rPr>
      <w:rFonts w:ascii="Times New Roman" w:eastAsia="Times New Roman" w:hAnsi="Times New Roman"/>
      <w:sz w:val="24"/>
      <w:szCs w:val="24"/>
    </w:rPr>
  </w:style>
  <w:style w:type="paragraph" w:styleId="1">
    <w:name w:val="heading 1"/>
    <w:basedOn w:val="a"/>
    <w:next w:val="a"/>
    <w:link w:val="10"/>
    <w:uiPriority w:val="99"/>
    <w:qFormat/>
    <w:rsid w:val="00F312F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312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312F3"/>
    <w:rPr>
      <w:rFonts w:ascii="Cambria" w:hAnsi="Cambria" w:cs="Times New Roman"/>
      <w:b/>
      <w:bCs/>
      <w:kern w:val="32"/>
      <w:sz w:val="32"/>
      <w:szCs w:val="32"/>
      <w:lang w:eastAsia="ru-RU"/>
    </w:rPr>
  </w:style>
  <w:style w:type="character" w:customStyle="1" w:styleId="20">
    <w:name w:val="Заголовок 2 Знак"/>
    <w:link w:val="2"/>
    <w:uiPriority w:val="99"/>
    <w:locked/>
    <w:rsid w:val="00F312F3"/>
    <w:rPr>
      <w:rFonts w:ascii="Arial" w:hAnsi="Arial" w:cs="Arial"/>
      <w:b/>
      <w:bCs/>
      <w:i/>
      <w:iCs/>
      <w:sz w:val="28"/>
      <w:szCs w:val="28"/>
      <w:lang w:eastAsia="ru-RU"/>
    </w:rPr>
  </w:style>
  <w:style w:type="paragraph" w:customStyle="1" w:styleId="ConsPlusNonformat">
    <w:name w:val="ConsPlusNonformat"/>
    <w:uiPriority w:val="99"/>
    <w:rsid w:val="00F312F3"/>
    <w:pPr>
      <w:autoSpaceDE w:val="0"/>
      <w:autoSpaceDN w:val="0"/>
      <w:adjustRightInd w:val="0"/>
    </w:pPr>
    <w:rPr>
      <w:rFonts w:ascii="Courier New" w:eastAsia="Times New Roman" w:hAnsi="Courier New" w:cs="Courier New"/>
    </w:rPr>
  </w:style>
  <w:style w:type="paragraph" w:customStyle="1" w:styleId="21">
    <w:name w:val="2"/>
    <w:basedOn w:val="a"/>
    <w:next w:val="2"/>
    <w:autoRedefine/>
    <w:uiPriority w:val="99"/>
    <w:rsid w:val="00F312F3"/>
    <w:pPr>
      <w:spacing w:after="160" w:line="240" w:lineRule="exact"/>
    </w:pPr>
    <w:rPr>
      <w:szCs w:val="20"/>
      <w:lang w:val="en-US" w:eastAsia="en-US"/>
    </w:rPr>
  </w:style>
  <w:style w:type="paragraph" w:customStyle="1" w:styleId="a3">
    <w:name w:val="Знак"/>
    <w:basedOn w:val="a"/>
    <w:uiPriority w:val="99"/>
    <w:rsid w:val="00F312F3"/>
    <w:rPr>
      <w:rFonts w:ascii="Verdana" w:hAnsi="Verdana" w:cs="Verdana"/>
      <w:sz w:val="20"/>
      <w:szCs w:val="20"/>
      <w:lang w:val="en-US" w:eastAsia="en-US"/>
    </w:rPr>
  </w:style>
  <w:style w:type="paragraph" w:styleId="a4">
    <w:name w:val="header"/>
    <w:basedOn w:val="a"/>
    <w:link w:val="a5"/>
    <w:uiPriority w:val="99"/>
    <w:rsid w:val="00F312F3"/>
    <w:pPr>
      <w:tabs>
        <w:tab w:val="center" w:pos="4677"/>
        <w:tab w:val="right" w:pos="9355"/>
      </w:tabs>
    </w:pPr>
  </w:style>
  <w:style w:type="character" w:customStyle="1" w:styleId="a5">
    <w:name w:val="Верхний колонтитул Знак"/>
    <w:link w:val="a4"/>
    <w:uiPriority w:val="99"/>
    <w:locked/>
    <w:rsid w:val="00F312F3"/>
    <w:rPr>
      <w:rFonts w:ascii="Times New Roman" w:hAnsi="Times New Roman" w:cs="Times New Roman"/>
      <w:sz w:val="24"/>
      <w:szCs w:val="24"/>
      <w:lang w:eastAsia="ru-RU"/>
    </w:rPr>
  </w:style>
  <w:style w:type="paragraph" w:styleId="a6">
    <w:name w:val="footer"/>
    <w:basedOn w:val="a"/>
    <w:link w:val="a7"/>
    <w:uiPriority w:val="99"/>
    <w:rsid w:val="00F312F3"/>
    <w:pPr>
      <w:tabs>
        <w:tab w:val="center" w:pos="4677"/>
        <w:tab w:val="right" w:pos="9355"/>
      </w:tabs>
    </w:pPr>
  </w:style>
  <w:style w:type="character" w:customStyle="1" w:styleId="a7">
    <w:name w:val="Нижний колонтитул Знак"/>
    <w:link w:val="a6"/>
    <w:uiPriority w:val="99"/>
    <w:locked/>
    <w:rsid w:val="00F312F3"/>
    <w:rPr>
      <w:rFonts w:ascii="Times New Roman" w:hAnsi="Times New Roman" w:cs="Times New Roman"/>
      <w:sz w:val="24"/>
      <w:szCs w:val="24"/>
      <w:lang w:eastAsia="ru-RU"/>
    </w:rPr>
  </w:style>
  <w:style w:type="paragraph" w:styleId="a8">
    <w:name w:val="Balloon Text"/>
    <w:basedOn w:val="a"/>
    <w:link w:val="a9"/>
    <w:uiPriority w:val="99"/>
    <w:rsid w:val="00F312F3"/>
    <w:rPr>
      <w:rFonts w:ascii="Tahoma" w:hAnsi="Tahoma" w:cs="Tahoma"/>
      <w:sz w:val="16"/>
      <w:szCs w:val="16"/>
    </w:rPr>
  </w:style>
  <w:style w:type="character" w:customStyle="1" w:styleId="a9">
    <w:name w:val="Текст выноски Знак"/>
    <w:link w:val="a8"/>
    <w:uiPriority w:val="99"/>
    <w:locked/>
    <w:rsid w:val="00F312F3"/>
    <w:rPr>
      <w:rFonts w:ascii="Tahoma" w:hAnsi="Tahoma" w:cs="Tahoma"/>
      <w:sz w:val="16"/>
      <w:szCs w:val="16"/>
      <w:lang w:eastAsia="ru-RU"/>
    </w:rPr>
  </w:style>
  <w:style w:type="character" w:styleId="aa">
    <w:name w:val="line number"/>
    <w:uiPriority w:val="99"/>
    <w:rsid w:val="00F312F3"/>
    <w:rPr>
      <w:rFonts w:cs="Times New Roman"/>
    </w:rPr>
  </w:style>
  <w:style w:type="table" w:styleId="ab">
    <w:name w:val="Table Grid"/>
    <w:basedOn w:val="a1"/>
    <w:uiPriority w:val="99"/>
    <w:rsid w:val="00F312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Web 2"/>
    <w:basedOn w:val="a1"/>
    <w:uiPriority w:val="99"/>
    <w:rsid w:val="00F312F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
    <w:name w:val="Table Web 1"/>
    <w:basedOn w:val="a1"/>
    <w:uiPriority w:val="99"/>
    <w:rsid w:val="00F312F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c">
    <w:name w:val="Hyperlink"/>
    <w:uiPriority w:val="99"/>
    <w:rsid w:val="00F312F3"/>
    <w:rPr>
      <w:rFonts w:cs="Times New Roman"/>
      <w:color w:val="0000FF"/>
      <w:u w:val="single"/>
    </w:rPr>
  </w:style>
  <w:style w:type="paragraph" w:styleId="ad">
    <w:name w:val="TOC Heading"/>
    <w:basedOn w:val="1"/>
    <w:next w:val="a"/>
    <w:uiPriority w:val="99"/>
    <w:qFormat/>
    <w:rsid w:val="00F312F3"/>
    <w:pPr>
      <w:keepLines/>
      <w:spacing w:before="480" w:after="0" w:line="276" w:lineRule="auto"/>
      <w:outlineLvl w:val="9"/>
    </w:pPr>
    <w:rPr>
      <w:color w:val="365F91"/>
      <w:kern w:val="0"/>
      <w:sz w:val="28"/>
      <w:szCs w:val="28"/>
    </w:rPr>
  </w:style>
  <w:style w:type="paragraph" w:styleId="11">
    <w:name w:val="toc 1"/>
    <w:basedOn w:val="a"/>
    <w:next w:val="a"/>
    <w:autoRedefine/>
    <w:uiPriority w:val="99"/>
    <w:rsid w:val="00F312F3"/>
  </w:style>
  <w:style w:type="paragraph" w:styleId="22">
    <w:name w:val="toc 2"/>
    <w:basedOn w:val="a"/>
    <w:next w:val="a"/>
    <w:autoRedefine/>
    <w:uiPriority w:val="99"/>
    <w:rsid w:val="00F312F3"/>
    <w:pPr>
      <w:ind w:left="240"/>
    </w:pPr>
  </w:style>
  <w:style w:type="paragraph" w:styleId="3">
    <w:name w:val="toc 3"/>
    <w:basedOn w:val="a"/>
    <w:next w:val="a"/>
    <w:autoRedefine/>
    <w:uiPriority w:val="99"/>
    <w:rsid w:val="00F312F3"/>
    <w:pPr>
      <w:ind w:left="480"/>
    </w:pPr>
  </w:style>
  <w:style w:type="paragraph" w:customStyle="1" w:styleId="ConsPlusNormal">
    <w:name w:val="ConsPlusNormal"/>
    <w:uiPriority w:val="99"/>
    <w:rsid w:val="00F312F3"/>
    <w:pPr>
      <w:autoSpaceDE w:val="0"/>
      <w:autoSpaceDN w:val="0"/>
      <w:adjustRightInd w:val="0"/>
    </w:pPr>
    <w:rPr>
      <w:rFonts w:ascii="Arial" w:eastAsia="Times New Roman" w:hAnsi="Arial" w:cs="Arial"/>
    </w:rPr>
  </w:style>
  <w:style w:type="paragraph" w:customStyle="1" w:styleId="12">
    <w:name w:val="Знак1"/>
    <w:basedOn w:val="a"/>
    <w:uiPriority w:val="99"/>
    <w:rsid w:val="00F312F3"/>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F312F3"/>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312F3"/>
    <w:pPr>
      <w:widowControl w:val="0"/>
      <w:autoSpaceDE w:val="0"/>
      <w:autoSpaceDN w:val="0"/>
      <w:adjustRightInd w:val="0"/>
    </w:pPr>
    <w:rPr>
      <w:rFonts w:ascii="Arial" w:eastAsia="Times New Roman" w:hAnsi="Arial" w:cs="Arial"/>
    </w:rPr>
  </w:style>
  <w:style w:type="paragraph" w:customStyle="1" w:styleId="23">
    <w:name w:val="Знак2"/>
    <w:basedOn w:val="a"/>
    <w:uiPriority w:val="99"/>
    <w:rsid w:val="00F312F3"/>
    <w:rPr>
      <w:rFonts w:ascii="Verdana" w:hAnsi="Verdana" w:cs="Verdana"/>
      <w:sz w:val="20"/>
      <w:szCs w:val="20"/>
      <w:lang w:val="en-US" w:eastAsia="en-US"/>
    </w:rPr>
  </w:style>
  <w:style w:type="paragraph" w:styleId="ae">
    <w:name w:val="Body Text"/>
    <w:basedOn w:val="a"/>
    <w:link w:val="af"/>
    <w:uiPriority w:val="99"/>
    <w:rsid w:val="00F312F3"/>
    <w:pPr>
      <w:shd w:val="clear" w:color="auto" w:fill="FFFFFF"/>
      <w:spacing w:before="660" w:line="240" w:lineRule="atLeast"/>
      <w:ind w:hanging="1740"/>
      <w:jc w:val="both"/>
    </w:pPr>
    <w:rPr>
      <w:rFonts w:ascii="Courier New" w:hAnsi="Courier New" w:cs="Courier New"/>
      <w:sz w:val="23"/>
      <w:szCs w:val="23"/>
    </w:rPr>
  </w:style>
  <w:style w:type="character" w:customStyle="1" w:styleId="af">
    <w:name w:val="Основной текст Знак"/>
    <w:link w:val="ae"/>
    <w:uiPriority w:val="99"/>
    <w:locked/>
    <w:rsid w:val="00F312F3"/>
    <w:rPr>
      <w:rFonts w:ascii="Courier New" w:hAnsi="Courier New" w:cs="Courier New"/>
      <w:sz w:val="23"/>
      <w:szCs w:val="23"/>
      <w:shd w:val="clear" w:color="auto" w:fill="FFFFFF"/>
      <w:lang w:eastAsia="ru-RU"/>
    </w:rPr>
  </w:style>
  <w:style w:type="character" w:customStyle="1" w:styleId="30">
    <w:name w:val="Знак Знак3"/>
    <w:uiPriority w:val="99"/>
    <w:locked/>
    <w:rsid w:val="00F312F3"/>
    <w:rPr>
      <w:sz w:val="24"/>
      <w:lang w:val="ru-RU" w:eastAsia="ru-RU"/>
    </w:rPr>
  </w:style>
  <w:style w:type="character" w:styleId="af0">
    <w:name w:val="FollowedHyperlink"/>
    <w:uiPriority w:val="99"/>
    <w:rsid w:val="00F312F3"/>
    <w:rPr>
      <w:rFonts w:cs="Times New Roman"/>
      <w:color w:val="800080"/>
      <w:u w:val="single"/>
    </w:rPr>
  </w:style>
  <w:style w:type="paragraph" w:styleId="af1">
    <w:name w:val="Normal (Web)"/>
    <w:basedOn w:val="a"/>
    <w:uiPriority w:val="99"/>
    <w:rsid w:val="00F312F3"/>
    <w:pPr>
      <w:autoSpaceDE w:val="0"/>
      <w:autoSpaceDN w:val="0"/>
      <w:spacing w:before="10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locked="1" w:uiPriority="0"/>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442CD"/>
    <w:rPr>
      <w:rFonts w:ascii="Times New Roman" w:eastAsia="Times New Roman" w:hAnsi="Times New Roman"/>
      <w:sz w:val="24"/>
      <w:szCs w:val="24"/>
    </w:rPr>
  </w:style>
  <w:style w:type="paragraph" w:styleId="1">
    <w:name w:val="heading 1"/>
    <w:basedOn w:val="a"/>
    <w:next w:val="a"/>
    <w:link w:val="10"/>
    <w:uiPriority w:val="99"/>
    <w:qFormat/>
    <w:rsid w:val="00F312F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312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312F3"/>
    <w:rPr>
      <w:rFonts w:ascii="Cambria" w:hAnsi="Cambria" w:cs="Times New Roman"/>
      <w:b/>
      <w:bCs/>
      <w:kern w:val="32"/>
      <w:sz w:val="32"/>
      <w:szCs w:val="32"/>
      <w:lang w:eastAsia="ru-RU"/>
    </w:rPr>
  </w:style>
  <w:style w:type="character" w:customStyle="1" w:styleId="20">
    <w:name w:val="Заголовок 2 Знак"/>
    <w:link w:val="2"/>
    <w:uiPriority w:val="99"/>
    <w:locked/>
    <w:rsid w:val="00F312F3"/>
    <w:rPr>
      <w:rFonts w:ascii="Arial" w:hAnsi="Arial" w:cs="Arial"/>
      <w:b/>
      <w:bCs/>
      <w:i/>
      <w:iCs/>
      <w:sz w:val="28"/>
      <w:szCs w:val="28"/>
      <w:lang w:eastAsia="ru-RU"/>
    </w:rPr>
  </w:style>
  <w:style w:type="paragraph" w:customStyle="1" w:styleId="ConsPlusNonformat">
    <w:name w:val="ConsPlusNonformat"/>
    <w:uiPriority w:val="99"/>
    <w:rsid w:val="00F312F3"/>
    <w:pPr>
      <w:autoSpaceDE w:val="0"/>
      <w:autoSpaceDN w:val="0"/>
      <w:adjustRightInd w:val="0"/>
    </w:pPr>
    <w:rPr>
      <w:rFonts w:ascii="Courier New" w:eastAsia="Times New Roman" w:hAnsi="Courier New" w:cs="Courier New"/>
    </w:rPr>
  </w:style>
  <w:style w:type="paragraph" w:customStyle="1" w:styleId="21">
    <w:name w:val="2"/>
    <w:basedOn w:val="a"/>
    <w:next w:val="2"/>
    <w:autoRedefine/>
    <w:uiPriority w:val="99"/>
    <w:rsid w:val="00F312F3"/>
    <w:pPr>
      <w:spacing w:after="160" w:line="240" w:lineRule="exact"/>
    </w:pPr>
    <w:rPr>
      <w:szCs w:val="20"/>
      <w:lang w:val="en-US" w:eastAsia="en-US"/>
    </w:rPr>
  </w:style>
  <w:style w:type="paragraph" w:customStyle="1" w:styleId="a3">
    <w:name w:val="Знак"/>
    <w:basedOn w:val="a"/>
    <w:uiPriority w:val="99"/>
    <w:rsid w:val="00F312F3"/>
    <w:rPr>
      <w:rFonts w:ascii="Verdana" w:hAnsi="Verdana" w:cs="Verdana"/>
      <w:sz w:val="20"/>
      <w:szCs w:val="20"/>
      <w:lang w:val="en-US" w:eastAsia="en-US"/>
    </w:rPr>
  </w:style>
  <w:style w:type="paragraph" w:styleId="a4">
    <w:name w:val="header"/>
    <w:basedOn w:val="a"/>
    <w:link w:val="a5"/>
    <w:uiPriority w:val="99"/>
    <w:rsid w:val="00F312F3"/>
    <w:pPr>
      <w:tabs>
        <w:tab w:val="center" w:pos="4677"/>
        <w:tab w:val="right" w:pos="9355"/>
      </w:tabs>
    </w:pPr>
  </w:style>
  <w:style w:type="character" w:customStyle="1" w:styleId="a5">
    <w:name w:val="Верхний колонтитул Знак"/>
    <w:link w:val="a4"/>
    <w:uiPriority w:val="99"/>
    <w:locked/>
    <w:rsid w:val="00F312F3"/>
    <w:rPr>
      <w:rFonts w:ascii="Times New Roman" w:hAnsi="Times New Roman" w:cs="Times New Roman"/>
      <w:sz w:val="24"/>
      <w:szCs w:val="24"/>
      <w:lang w:eastAsia="ru-RU"/>
    </w:rPr>
  </w:style>
  <w:style w:type="paragraph" w:styleId="a6">
    <w:name w:val="footer"/>
    <w:basedOn w:val="a"/>
    <w:link w:val="a7"/>
    <w:uiPriority w:val="99"/>
    <w:rsid w:val="00F312F3"/>
    <w:pPr>
      <w:tabs>
        <w:tab w:val="center" w:pos="4677"/>
        <w:tab w:val="right" w:pos="9355"/>
      </w:tabs>
    </w:pPr>
  </w:style>
  <w:style w:type="character" w:customStyle="1" w:styleId="a7">
    <w:name w:val="Нижний колонтитул Знак"/>
    <w:link w:val="a6"/>
    <w:uiPriority w:val="99"/>
    <w:locked/>
    <w:rsid w:val="00F312F3"/>
    <w:rPr>
      <w:rFonts w:ascii="Times New Roman" w:hAnsi="Times New Roman" w:cs="Times New Roman"/>
      <w:sz w:val="24"/>
      <w:szCs w:val="24"/>
      <w:lang w:eastAsia="ru-RU"/>
    </w:rPr>
  </w:style>
  <w:style w:type="paragraph" w:styleId="a8">
    <w:name w:val="Balloon Text"/>
    <w:basedOn w:val="a"/>
    <w:link w:val="a9"/>
    <w:uiPriority w:val="99"/>
    <w:rsid w:val="00F312F3"/>
    <w:rPr>
      <w:rFonts w:ascii="Tahoma" w:hAnsi="Tahoma" w:cs="Tahoma"/>
      <w:sz w:val="16"/>
      <w:szCs w:val="16"/>
    </w:rPr>
  </w:style>
  <w:style w:type="character" w:customStyle="1" w:styleId="a9">
    <w:name w:val="Текст выноски Знак"/>
    <w:link w:val="a8"/>
    <w:uiPriority w:val="99"/>
    <w:locked/>
    <w:rsid w:val="00F312F3"/>
    <w:rPr>
      <w:rFonts w:ascii="Tahoma" w:hAnsi="Tahoma" w:cs="Tahoma"/>
      <w:sz w:val="16"/>
      <w:szCs w:val="16"/>
      <w:lang w:eastAsia="ru-RU"/>
    </w:rPr>
  </w:style>
  <w:style w:type="character" w:styleId="aa">
    <w:name w:val="line number"/>
    <w:uiPriority w:val="99"/>
    <w:rsid w:val="00F312F3"/>
    <w:rPr>
      <w:rFonts w:cs="Times New Roman"/>
    </w:rPr>
  </w:style>
  <w:style w:type="table" w:styleId="ab">
    <w:name w:val="Table Grid"/>
    <w:basedOn w:val="a1"/>
    <w:uiPriority w:val="99"/>
    <w:rsid w:val="00F312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Web 2"/>
    <w:basedOn w:val="a1"/>
    <w:uiPriority w:val="99"/>
    <w:rsid w:val="00F312F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
    <w:name w:val="Table Web 1"/>
    <w:basedOn w:val="a1"/>
    <w:uiPriority w:val="99"/>
    <w:rsid w:val="00F312F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c">
    <w:name w:val="Hyperlink"/>
    <w:uiPriority w:val="99"/>
    <w:rsid w:val="00F312F3"/>
    <w:rPr>
      <w:rFonts w:cs="Times New Roman"/>
      <w:color w:val="0000FF"/>
      <w:u w:val="single"/>
    </w:rPr>
  </w:style>
  <w:style w:type="paragraph" w:styleId="ad">
    <w:name w:val="TOC Heading"/>
    <w:basedOn w:val="1"/>
    <w:next w:val="a"/>
    <w:uiPriority w:val="99"/>
    <w:qFormat/>
    <w:rsid w:val="00F312F3"/>
    <w:pPr>
      <w:keepLines/>
      <w:spacing w:before="480" w:after="0" w:line="276" w:lineRule="auto"/>
      <w:outlineLvl w:val="9"/>
    </w:pPr>
    <w:rPr>
      <w:color w:val="365F91"/>
      <w:kern w:val="0"/>
      <w:sz w:val="28"/>
      <w:szCs w:val="28"/>
    </w:rPr>
  </w:style>
  <w:style w:type="paragraph" w:styleId="11">
    <w:name w:val="toc 1"/>
    <w:basedOn w:val="a"/>
    <w:next w:val="a"/>
    <w:autoRedefine/>
    <w:uiPriority w:val="99"/>
    <w:rsid w:val="00F312F3"/>
  </w:style>
  <w:style w:type="paragraph" w:styleId="22">
    <w:name w:val="toc 2"/>
    <w:basedOn w:val="a"/>
    <w:next w:val="a"/>
    <w:autoRedefine/>
    <w:uiPriority w:val="99"/>
    <w:rsid w:val="00F312F3"/>
    <w:pPr>
      <w:ind w:left="240"/>
    </w:pPr>
  </w:style>
  <w:style w:type="paragraph" w:styleId="3">
    <w:name w:val="toc 3"/>
    <w:basedOn w:val="a"/>
    <w:next w:val="a"/>
    <w:autoRedefine/>
    <w:uiPriority w:val="99"/>
    <w:rsid w:val="00F312F3"/>
    <w:pPr>
      <w:ind w:left="480"/>
    </w:pPr>
  </w:style>
  <w:style w:type="paragraph" w:customStyle="1" w:styleId="ConsPlusNormal">
    <w:name w:val="ConsPlusNormal"/>
    <w:uiPriority w:val="99"/>
    <w:rsid w:val="00F312F3"/>
    <w:pPr>
      <w:autoSpaceDE w:val="0"/>
      <w:autoSpaceDN w:val="0"/>
      <w:adjustRightInd w:val="0"/>
    </w:pPr>
    <w:rPr>
      <w:rFonts w:ascii="Arial" w:eastAsia="Times New Roman" w:hAnsi="Arial" w:cs="Arial"/>
    </w:rPr>
  </w:style>
  <w:style w:type="paragraph" w:customStyle="1" w:styleId="12">
    <w:name w:val="Знак1"/>
    <w:basedOn w:val="a"/>
    <w:uiPriority w:val="99"/>
    <w:rsid w:val="00F312F3"/>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F312F3"/>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F312F3"/>
    <w:pPr>
      <w:widowControl w:val="0"/>
      <w:autoSpaceDE w:val="0"/>
      <w:autoSpaceDN w:val="0"/>
      <w:adjustRightInd w:val="0"/>
    </w:pPr>
    <w:rPr>
      <w:rFonts w:ascii="Arial" w:eastAsia="Times New Roman" w:hAnsi="Arial" w:cs="Arial"/>
    </w:rPr>
  </w:style>
  <w:style w:type="paragraph" w:customStyle="1" w:styleId="23">
    <w:name w:val="Знак2"/>
    <w:basedOn w:val="a"/>
    <w:uiPriority w:val="99"/>
    <w:rsid w:val="00F312F3"/>
    <w:rPr>
      <w:rFonts w:ascii="Verdana" w:hAnsi="Verdana" w:cs="Verdana"/>
      <w:sz w:val="20"/>
      <w:szCs w:val="20"/>
      <w:lang w:val="en-US" w:eastAsia="en-US"/>
    </w:rPr>
  </w:style>
  <w:style w:type="paragraph" w:styleId="ae">
    <w:name w:val="Body Text"/>
    <w:basedOn w:val="a"/>
    <w:link w:val="af"/>
    <w:uiPriority w:val="99"/>
    <w:rsid w:val="00F312F3"/>
    <w:pPr>
      <w:shd w:val="clear" w:color="auto" w:fill="FFFFFF"/>
      <w:spacing w:before="660" w:line="240" w:lineRule="atLeast"/>
      <w:ind w:hanging="1740"/>
      <w:jc w:val="both"/>
    </w:pPr>
    <w:rPr>
      <w:rFonts w:ascii="Courier New" w:hAnsi="Courier New" w:cs="Courier New"/>
      <w:sz w:val="23"/>
      <w:szCs w:val="23"/>
    </w:rPr>
  </w:style>
  <w:style w:type="character" w:customStyle="1" w:styleId="af">
    <w:name w:val="Основной текст Знак"/>
    <w:link w:val="ae"/>
    <w:uiPriority w:val="99"/>
    <w:locked/>
    <w:rsid w:val="00F312F3"/>
    <w:rPr>
      <w:rFonts w:ascii="Courier New" w:hAnsi="Courier New" w:cs="Courier New"/>
      <w:sz w:val="23"/>
      <w:szCs w:val="23"/>
      <w:shd w:val="clear" w:color="auto" w:fill="FFFFFF"/>
      <w:lang w:eastAsia="ru-RU"/>
    </w:rPr>
  </w:style>
  <w:style w:type="character" w:customStyle="1" w:styleId="30">
    <w:name w:val="Знак Знак3"/>
    <w:uiPriority w:val="99"/>
    <w:locked/>
    <w:rsid w:val="00F312F3"/>
    <w:rPr>
      <w:sz w:val="24"/>
      <w:lang w:val="ru-RU" w:eastAsia="ru-RU"/>
    </w:rPr>
  </w:style>
  <w:style w:type="character" w:styleId="af0">
    <w:name w:val="FollowedHyperlink"/>
    <w:uiPriority w:val="99"/>
    <w:rsid w:val="00F312F3"/>
    <w:rPr>
      <w:rFonts w:cs="Times New Roman"/>
      <w:color w:val="800080"/>
      <w:u w:val="single"/>
    </w:rPr>
  </w:style>
  <w:style w:type="paragraph" w:styleId="af1">
    <w:name w:val="Normal (Web)"/>
    <w:basedOn w:val="a"/>
    <w:uiPriority w:val="99"/>
    <w:rsid w:val="00F312F3"/>
    <w:pPr>
      <w:autoSpaceDE w:val="0"/>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9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00911998834FBB2A1331BFF87115800D408421A73E11EE1F26B60A1B46B63C3A094D5C6A22776AA32D02J8MA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F7FB1E206A71B2ECEF7BDC40246BE38E9C44C077ECB866C8CBE1F4E92F320E65CFB35D957B2C5E37Bv4F" TargetMode="External"/><Relationship Id="rId4" Type="http://schemas.microsoft.com/office/2007/relationships/stylesWithEffects" Target="stylesWithEffects.xml"/><Relationship Id="rId9" Type="http://schemas.openxmlformats.org/officeDocument/2006/relationships/hyperlink" Target="consultantplus://offline/ref=BF7FB1E206A71B2ECEF7BDC40246BE38EACA4F0B759ED16EDDEB1174vBF" TargetMode="External"/><Relationship Id="rId14" Type="http://schemas.openxmlformats.org/officeDocument/2006/relationships/hyperlink" Target="consultantplus://offline/ref=DDEBC20865F248BDD8849D688AF005A37A1CAB8D4648C97FEEDD3E2D1BA65C244C2EA3E080969F11x41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3736-708E-4274-9892-0300F14D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5575</Words>
  <Characters>43019</Characters>
  <Application>Microsoft Office Word</Application>
  <DocSecurity>0</DocSecurity>
  <Lines>358</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Главный специалист ЖКХ</cp:lastModifiedBy>
  <cp:revision>3</cp:revision>
  <cp:lastPrinted>2016-08-25T05:08:00Z</cp:lastPrinted>
  <dcterms:created xsi:type="dcterms:W3CDTF">2022-06-22T00:56:00Z</dcterms:created>
  <dcterms:modified xsi:type="dcterms:W3CDTF">2022-06-22T09:43:00Z</dcterms:modified>
</cp:coreProperties>
</file>