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D7" w:rsidRPr="00235A61" w:rsidRDefault="000D31D7" w:rsidP="000D31D7">
      <w:pPr>
        <w:pStyle w:val="1"/>
        <w:rPr>
          <w:spacing w:val="60"/>
          <w:sz w:val="28"/>
        </w:rPr>
      </w:pPr>
      <w:r w:rsidRPr="00235A61">
        <w:rPr>
          <w:spacing w:val="60"/>
          <w:sz w:val="28"/>
        </w:rPr>
        <w:t>РОССИЙСКАЯ  ФЕДЕРАЦИЯ</w:t>
      </w:r>
    </w:p>
    <w:p w:rsidR="000D31D7" w:rsidRPr="00235A61" w:rsidRDefault="000D31D7" w:rsidP="000D31D7">
      <w:pPr>
        <w:jc w:val="center"/>
        <w:rPr>
          <w:b/>
        </w:rPr>
      </w:pPr>
      <w:r w:rsidRPr="00235A61">
        <w:rPr>
          <w:b/>
        </w:rPr>
        <w:t>АМУРСКАЯ  ОБЛАСТЬ</w:t>
      </w:r>
    </w:p>
    <w:p w:rsidR="000D31D7" w:rsidRPr="00235A61" w:rsidRDefault="000D31D7" w:rsidP="000D31D7">
      <w:pPr>
        <w:jc w:val="center"/>
      </w:pPr>
    </w:p>
    <w:p w:rsidR="000D31D7" w:rsidRPr="00235A61" w:rsidRDefault="000D31D7" w:rsidP="000D31D7">
      <w:pPr>
        <w:jc w:val="center"/>
      </w:pPr>
      <w:r w:rsidRPr="00235A61">
        <w:rPr>
          <w:noProof/>
        </w:rPr>
        <w:drawing>
          <wp:inline distT="0" distB="0" distL="0" distR="0">
            <wp:extent cx="512445" cy="637540"/>
            <wp:effectExtent l="19050" t="0" r="1905" b="0"/>
            <wp:docPr id="1" name="Рисунок 1"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ындыНов"/>
                    <pic:cNvPicPr>
                      <a:picLocks noChangeAspect="1" noChangeArrowheads="1"/>
                    </pic:cNvPicPr>
                  </pic:nvPicPr>
                  <pic:blipFill>
                    <a:blip r:embed="rId9" cstate="print">
                      <a:lum bright="-48000" contrast="72000"/>
                      <a:grayscl/>
                    </a:blip>
                    <a:srcRect/>
                    <a:stretch>
                      <a:fillRect/>
                    </a:stretch>
                  </pic:blipFill>
                  <pic:spPr bwMode="auto">
                    <a:xfrm>
                      <a:off x="0" y="0"/>
                      <a:ext cx="512445" cy="637540"/>
                    </a:xfrm>
                    <a:prstGeom prst="rect">
                      <a:avLst/>
                    </a:prstGeom>
                    <a:noFill/>
                    <a:ln w="9525">
                      <a:noFill/>
                      <a:miter lim="800000"/>
                      <a:headEnd/>
                      <a:tailEnd/>
                    </a:ln>
                  </pic:spPr>
                </pic:pic>
              </a:graphicData>
            </a:graphic>
          </wp:inline>
        </w:drawing>
      </w:r>
    </w:p>
    <w:p w:rsidR="000D31D7" w:rsidRPr="00235A61" w:rsidRDefault="000D31D7" w:rsidP="000D31D7">
      <w:r w:rsidRPr="00235A61">
        <w:t xml:space="preserve">                                                                                                  </w:t>
      </w:r>
    </w:p>
    <w:p w:rsidR="000D31D7" w:rsidRPr="00235A61" w:rsidRDefault="000D31D7" w:rsidP="000D31D7">
      <w:pPr>
        <w:pStyle w:val="1"/>
        <w:rPr>
          <w:spacing w:val="60"/>
        </w:rPr>
      </w:pPr>
      <w:r w:rsidRPr="00235A61">
        <w:rPr>
          <w:spacing w:val="60"/>
        </w:rPr>
        <w:t>АДМИНИСТРАЦИЯ ГОРОДА ТЫНДЫ</w:t>
      </w:r>
    </w:p>
    <w:p w:rsidR="000D31D7" w:rsidRPr="00235A61" w:rsidRDefault="000D31D7" w:rsidP="000D31D7"/>
    <w:p w:rsidR="000D31D7" w:rsidRPr="00235A61" w:rsidRDefault="000D31D7" w:rsidP="000D31D7">
      <w:pPr>
        <w:pStyle w:val="2"/>
        <w:rPr>
          <w:spacing w:val="60"/>
        </w:rPr>
      </w:pPr>
      <w:r w:rsidRPr="00235A61">
        <w:rPr>
          <w:spacing w:val="60"/>
        </w:rPr>
        <w:t>ПОСТАНОВЛЕНИЕ</w:t>
      </w:r>
    </w:p>
    <w:p w:rsidR="006F74D6" w:rsidRPr="00FA4F3F" w:rsidRDefault="006F74D6" w:rsidP="000D31D7">
      <w:pPr>
        <w:rPr>
          <w:sz w:val="48"/>
          <w:szCs w:val="48"/>
        </w:rPr>
      </w:pPr>
    </w:p>
    <w:p w:rsidR="00FA4F3F" w:rsidRPr="00FA4F3F" w:rsidRDefault="00FA4F3F" w:rsidP="000D31D7">
      <w:pPr>
        <w:rPr>
          <w:sz w:val="48"/>
          <w:szCs w:val="48"/>
        </w:rPr>
      </w:pPr>
    </w:p>
    <w:p w:rsidR="00572150" w:rsidRPr="00FA4F3F" w:rsidRDefault="00572150" w:rsidP="000D31D7">
      <w:pPr>
        <w:rPr>
          <w:sz w:val="48"/>
          <w:szCs w:val="48"/>
        </w:rPr>
      </w:pPr>
    </w:p>
    <w:p w:rsidR="000D31D7" w:rsidRPr="00235A61" w:rsidRDefault="00572150" w:rsidP="000D31D7">
      <w:r w:rsidRPr="001778BF">
        <w:rPr>
          <w:sz w:val="27"/>
          <w:szCs w:val="27"/>
        </w:rPr>
        <w:t>__________</w:t>
      </w:r>
      <w:r w:rsidR="000D31D7" w:rsidRPr="001778BF">
        <w:rPr>
          <w:sz w:val="27"/>
          <w:szCs w:val="27"/>
        </w:rPr>
        <w:tab/>
      </w:r>
      <w:r w:rsidR="000D31D7" w:rsidRPr="001778BF">
        <w:rPr>
          <w:sz w:val="27"/>
          <w:szCs w:val="27"/>
        </w:rPr>
        <w:tab/>
      </w:r>
      <w:r w:rsidR="000D31D7" w:rsidRPr="001778BF">
        <w:rPr>
          <w:sz w:val="27"/>
          <w:szCs w:val="27"/>
        </w:rPr>
        <w:tab/>
      </w:r>
      <w:r w:rsidR="000D31D7" w:rsidRPr="001778BF">
        <w:rPr>
          <w:sz w:val="27"/>
          <w:szCs w:val="27"/>
        </w:rPr>
        <w:tab/>
        <w:t xml:space="preserve">                   </w:t>
      </w:r>
      <w:r w:rsidRPr="001778BF">
        <w:rPr>
          <w:sz w:val="27"/>
          <w:szCs w:val="27"/>
        </w:rPr>
        <w:t xml:space="preserve">                                       </w:t>
      </w:r>
      <w:r w:rsidR="000D31D7" w:rsidRPr="001778BF">
        <w:rPr>
          <w:sz w:val="27"/>
          <w:szCs w:val="27"/>
        </w:rPr>
        <w:t xml:space="preserve">            </w:t>
      </w:r>
      <w:r w:rsidR="000D31D7" w:rsidRPr="00235A61">
        <w:t>№</w:t>
      </w:r>
      <w:r>
        <w:t xml:space="preserve"> ____</w:t>
      </w:r>
      <w:r w:rsidR="000D31D7" w:rsidRPr="00235A61">
        <w:rPr>
          <w:u w:val="single"/>
        </w:rPr>
        <w:t xml:space="preserve"> </w:t>
      </w:r>
    </w:p>
    <w:p w:rsidR="000D31D7" w:rsidRPr="00235A61" w:rsidRDefault="000D31D7" w:rsidP="000D31D7">
      <w:pPr>
        <w:rPr>
          <w:sz w:val="22"/>
        </w:rPr>
      </w:pPr>
      <w:r w:rsidRPr="00235A61">
        <w:rPr>
          <w:u w:val="single"/>
        </w:rPr>
        <w:t xml:space="preserve">  </w:t>
      </w:r>
    </w:p>
    <w:p w:rsidR="000D31D7" w:rsidRDefault="000D31D7" w:rsidP="000D31D7">
      <w:pPr>
        <w:jc w:val="center"/>
      </w:pPr>
      <w:r w:rsidRPr="00235A61">
        <w:t>г.</w:t>
      </w:r>
      <w:r w:rsidR="00F114A8">
        <w:t xml:space="preserve"> </w:t>
      </w:r>
      <w:r w:rsidRPr="00235A61">
        <w:t>Тында</w:t>
      </w:r>
    </w:p>
    <w:p w:rsidR="006F74D6" w:rsidRPr="00235A61" w:rsidRDefault="006F74D6" w:rsidP="000D31D7">
      <w:pPr>
        <w:jc w:val="center"/>
      </w:pPr>
    </w:p>
    <w:p w:rsidR="005A1401" w:rsidRDefault="005A1401" w:rsidP="005A1401">
      <w:pPr>
        <w:autoSpaceDE w:val="0"/>
        <w:autoSpaceDN w:val="0"/>
        <w:adjustRightInd w:val="0"/>
        <w:jc w:val="center"/>
        <w:rPr>
          <w:kern w:val="0"/>
          <w:szCs w:val="28"/>
        </w:rPr>
      </w:pPr>
      <w:r>
        <w:t>О внесении изменений в постановление Администрации города Тынды от 29.09.2014 №3614 «</w:t>
      </w:r>
      <w:r>
        <w:rPr>
          <w:kern w:val="0"/>
          <w:szCs w:val="28"/>
        </w:rPr>
        <w:t xml:space="preserve">Об утверждении муниципальной программы </w:t>
      </w:r>
      <w:r w:rsidR="00295489">
        <w:rPr>
          <w:kern w:val="0"/>
          <w:szCs w:val="28"/>
        </w:rPr>
        <w:t>«</w:t>
      </w:r>
      <w:r>
        <w:rPr>
          <w:kern w:val="0"/>
          <w:szCs w:val="28"/>
        </w:rPr>
        <w:t>Поддержка и развитие малого и среднего предпринимательства в городе Тында Амурской области на 2015 - 202</w:t>
      </w:r>
      <w:r w:rsidR="00622DB3">
        <w:rPr>
          <w:kern w:val="0"/>
          <w:szCs w:val="28"/>
        </w:rPr>
        <w:t>4</w:t>
      </w:r>
      <w:r>
        <w:rPr>
          <w:kern w:val="0"/>
          <w:szCs w:val="28"/>
        </w:rPr>
        <w:t xml:space="preserve"> годы»</w:t>
      </w:r>
    </w:p>
    <w:p w:rsidR="000D31D7" w:rsidRPr="006F74D6" w:rsidRDefault="005A1401" w:rsidP="00B43066">
      <w:pPr>
        <w:tabs>
          <w:tab w:val="left" w:pos="4860"/>
          <w:tab w:val="left" w:pos="9354"/>
        </w:tabs>
        <w:ind w:right="-2"/>
        <w:jc w:val="both"/>
        <w:rPr>
          <w:sz w:val="52"/>
          <w:szCs w:val="52"/>
        </w:rPr>
      </w:pPr>
      <w:r>
        <w:t xml:space="preserve"> </w:t>
      </w:r>
    </w:p>
    <w:p w:rsidR="000D31D7" w:rsidRPr="006F74D6" w:rsidRDefault="000D31D7" w:rsidP="000D31D7">
      <w:pPr>
        <w:ind w:firstLine="720"/>
        <w:jc w:val="both"/>
      </w:pPr>
      <w:r w:rsidRPr="006F74D6">
        <w:rPr>
          <w:kern w:val="0"/>
          <w:szCs w:val="28"/>
        </w:rPr>
        <w:t xml:space="preserve">В соответствии с </w:t>
      </w:r>
      <w:hyperlink r:id="rId10" w:history="1">
        <w:r w:rsidR="00E37FE1" w:rsidRPr="006F74D6">
          <w:rPr>
            <w:szCs w:val="28"/>
          </w:rPr>
          <w:t>Ф</w:t>
        </w:r>
        <w:r w:rsidRPr="006F74D6">
          <w:rPr>
            <w:szCs w:val="28"/>
          </w:rPr>
          <w:t>едеральными законами</w:t>
        </w:r>
      </w:hyperlink>
      <w:r w:rsidRPr="006F74D6">
        <w:rPr>
          <w:szCs w:val="28"/>
        </w:rPr>
        <w:t xml:space="preserve"> от </w:t>
      </w:r>
      <w:r w:rsidRPr="006F74D6">
        <w:rPr>
          <w:kern w:val="0"/>
          <w:szCs w:val="28"/>
        </w:rPr>
        <w:t>06.10.2003 №131-ФЗ «Об общих принципах организации местного самоуправления в Российской Федерации», 24.07.2007 № 209-ФЗ «О развитии малого и среднего предпринимательства в Российской Федерации», 27.11.2018 № 422-ФЗ «О проведении эксперимента по установлению специального налогового режима «Налог на профессиональный доход», руководствуясь Уставом город</w:t>
      </w:r>
      <w:r w:rsidR="006F74D6" w:rsidRPr="006F74D6">
        <w:rPr>
          <w:kern w:val="0"/>
          <w:szCs w:val="28"/>
        </w:rPr>
        <w:t>а</w:t>
      </w:r>
      <w:r w:rsidRPr="006F74D6">
        <w:rPr>
          <w:kern w:val="0"/>
          <w:szCs w:val="28"/>
        </w:rPr>
        <w:t xml:space="preserve"> Тынд</w:t>
      </w:r>
      <w:r w:rsidR="006F74D6" w:rsidRPr="006F74D6">
        <w:rPr>
          <w:kern w:val="0"/>
          <w:szCs w:val="28"/>
        </w:rPr>
        <w:t>ы</w:t>
      </w:r>
      <w:r w:rsidRPr="006F74D6">
        <w:rPr>
          <w:kern w:val="0"/>
          <w:szCs w:val="28"/>
        </w:rPr>
        <w:t xml:space="preserve">, </w:t>
      </w:r>
      <w:r w:rsidRPr="006F74D6">
        <w:t>Администрация города Тынды</w:t>
      </w:r>
    </w:p>
    <w:p w:rsidR="000D31D7" w:rsidRPr="00235A61" w:rsidRDefault="000D31D7" w:rsidP="000D31D7">
      <w:pPr>
        <w:jc w:val="both"/>
      </w:pPr>
      <w:proofErr w:type="gramStart"/>
      <w:r w:rsidRPr="00235A61">
        <w:rPr>
          <w:b/>
        </w:rPr>
        <w:t>п</w:t>
      </w:r>
      <w:proofErr w:type="gramEnd"/>
      <w:r w:rsidRPr="00235A61">
        <w:rPr>
          <w:b/>
        </w:rPr>
        <w:t xml:space="preserve"> о с т а н о в л я е т:</w:t>
      </w:r>
    </w:p>
    <w:p w:rsidR="00661DA0" w:rsidRPr="00661DA0" w:rsidRDefault="00661DA0" w:rsidP="00033440">
      <w:pPr>
        <w:pStyle w:val="a3"/>
        <w:numPr>
          <w:ilvl w:val="0"/>
          <w:numId w:val="11"/>
        </w:numPr>
        <w:tabs>
          <w:tab w:val="left" w:pos="1134"/>
        </w:tabs>
        <w:autoSpaceDE w:val="0"/>
        <w:autoSpaceDN w:val="0"/>
        <w:adjustRightInd w:val="0"/>
        <w:ind w:left="0" w:firstLine="709"/>
        <w:jc w:val="both"/>
        <w:rPr>
          <w:sz w:val="28"/>
          <w:szCs w:val="28"/>
        </w:rPr>
      </w:pPr>
      <w:r w:rsidRPr="00661DA0">
        <w:rPr>
          <w:sz w:val="28"/>
          <w:szCs w:val="28"/>
        </w:rPr>
        <w:t xml:space="preserve">Внести </w:t>
      </w:r>
      <w:r w:rsidRPr="002D0D51">
        <w:rPr>
          <w:sz w:val="28"/>
          <w:szCs w:val="28"/>
        </w:rPr>
        <w:t xml:space="preserve">в </w:t>
      </w:r>
      <w:r w:rsidR="001778BF">
        <w:rPr>
          <w:sz w:val="28"/>
          <w:szCs w:val="28"/>
        </w:rPr>
        <w:t xml:space="preserve">муниципальную программу «Поддержка и развитие малого и среднего предпринимательства в городе Тында Амурской области на 2015-2024 годы», утвержденную </w:t>
      </w:r>
      <w:hyperlink r:id="rId11" w:history="1">
        <w:r w:rsidRPr="002D0D51">
          <w:rPr>
            <w:sz w:val="28"/>
            <w:szCs w:val="28"/>
          </w:rPr>
          <w:t>постановление</w:t>
        </w:r>
      </w:hyperlink>
      <w:proofErr w:type="gramStart"/>
      <w:r w:rsidR="001778BF">
        <w:rPr>
          <w:sz w:val="28"/>
          <w:szCs w:val="28"/>
        </w:rPr>
        <w:t>м</w:t>
      </w:r>
      <w:proofErr w:type="gramEnd"/>
      <w:r w:rsidR="008B7C9D">
        <w:rPr>
          <w:sz w:val="28"/>
          <w:szCs w:val="28"/>
        </w:rPr>
        <w:t xml:space="preserve"> А</w:t>
      </w:r>
      <w:r w:rsidRPr="002D0D51">
        <w:rPr>
          <w:sz w:val="28"/>
          <w:szCs w:val="28"/>
        </w:rPr>
        <w:t>дминистрации</w:t>
      </w:r>
      <w:r w:rsidRPr="00661DA0">
        <w:rPr>
          <w:sz w:val="28"/>
          <w:szCs w:val="28"/>
        </w:rPr>
        <w:t xml:space="preserve"> города Тынды от 29</w:t>
      </w:r>
      <w:r w:rsidR="001778BF">
        <w:rPr>
          <w:sz w:val="28"/>
          <w:szCs w:val="28"/>
        </w:rPr>
        <w:t>.09.</w:t>
      </w:r>
      <w:r w:rsidRPr="00661DA0">
        <w:rPr>
          <w:sz w:val="28"/>
          <w:szCs w:val="28"/>
        </w:rPr>
        <w:t>2014 г. №</w:t>
      </w:r>
      <w:r w:rsidR="002E1637">
        <w:rPr>
          <w:sz w:val="28"/>
          <w:szCs w:val="28"/>
        </w:rPr>
        <w:t xml:space="preserve"> </w:t>
      </w:r>
      <w:r w:rsidRPr="00661DA0">
        <w:rPr>
          <w:sz w:val="28"/>
          <w:szCs w:val="28"/>
        </w:rPr>
        <w:t xml:space="preserve">3614 </w:t>
      </w:r>
      <w:r w:rsidR="001778BF">
        <w:rPr>
          <w:sz w:val="28"/>
          <w:szCs w:val="28"/>
        </w:rPr>
        <w:t>(в</w:t>
      </w:r>
      <w:r w:rsidR="00033440" w:rsidRPr="00033440">
        <w:rPr>
          <w:sz w:val="28"/>
          <w:szCs w:val="28"/>
        </w:rPr>
        <w:t xml:space="preserve"> редакции постановлени</w:t>
      </w:r>
      <w:r w:rsidR="008F320E">
        <w:rPr>
          <w:sz w:val="28"/>
          <w:szCs w:val="28"/>
        </w:rPr>
        <w:t>я</w:t>
      </w:r>
      <w:r w:rsidR="00033440" w:rsidRPr="00033440">
        <w:rPr>
          <w:sz w:val="28"/>
          <w:szCs w:val="28"/>
        </w:rPr>
        <w:t xml:space="preserve"> Администрации города Тынды</w:t>
      </w:r>
      <w:r w:rsidR="00622DB3">
        <w:rPr>
          <w:sz w:val="28"/>
          <w:szCs w:val="28"/>
        </w:rPr>
        <w:t xml:space="preserve"> от 28.09.2021 № 2407</w:t>
      </w:r>
      <w:r w:rsidR="00033440" w:rsidRPr="00033440">
        <w:rPr>
          <w:sz w:val="28"/>
          <w:szCs w:val="28"/>
        </w:rPr>
        <w:t>)</w:t>
      </w:r>
      <w:r w:rsidRPr="00661DA0">
        <w:rPr>
          <w:sz w:val="28"/>
          <w:szCs w:val="28"/>
        </w:rPr>
        <w:t xml:space="preserve"> следующие изменения:</w:t>
      </w:r>
    </w:p>
    <w:p w:rsidR="00661DA0" w:rsidRDefault="00E11658" w:rsidP="00661DA0">
      <w:pPr>
        <w:pStyle w:val="a3"/>
        <w:numPr>
          <w:ilvl w:val="1"/>
          <w:numId w:val="11"/>
        </w:numPr>
        <w:tabs>
          <w:tab w:val="left" w:pos="1134"/>
        </w:tabs>
        <w:autoSpaceDE w:val="0"/>
        <w:autoSpaceDN w:val="0"/>
        <w:adjustRightInd w:val="0"/>
        <w:ind w:left="0" w:firstLine="709"/>
        <w:jc w:val="both"/>
        <w:rPr>
          <w:sz w:val="28"/>
          <w:szCs w:val="28"/>
        </w:rPr>
      </w:pPr>
      <w:r w:rsidRPr="002D0D51">
        <w:t xml:space="preserve"> </w:t>
      </w:r>
      <w:hyperlink r:id="rId12" w:history="1">
        <w:r w:rsidR="00625FA2" w:rsidRPr="002D0D51">
          <w:rPr>
            <w:sz w:val="28"/>
            <w:szCs w:val="28"/>
          </w:rPr>
          <w:t>Приложение</w:t>
        </w:r>
      </w:hyperlink>
      <w:r w:rsidR="00625FA2" w:rsidRPr="002D0D51">
        <w:rPr>
          <w:sz w:val="28"/>
          <w:szCs w:val="28"/>
        </w:rPr>
        <w:t xml:space="preserve"> №</w:t>
      </w:r>
      <w:r w:rsidR="00625FA2">
        <w:rPr>
          <w:sz w:val="28"/>
          <w:szCs w:val="28"/>
        </w:rPr>
        <w:t>8</w:t>
      </w:r>
      <w:r w:rsidR="00661DA0" w:rsidRPr="00661DA0">
        <w:rPr>
          <w:sz w:val="28"/>
          <w:szCs w:val="28"/>
        </w:rPr>
        <w:t xml:space="preserve"> </w:t>
      </w:r>
      <w:r w:rsidR="00622DB3">
        <w:rPr>
          <w:sz w:val="28"/>
          <w:szCs w:val="28"/>
        </w:rPr>
        <w:t>«</w:t>
      </w:r>
      <w:r w:rsidR="00622DB3" w:rsidRPr="00622DB3">
        <w:rPr>
          <w:rFonts w:ascii="PT Astra Serif" w:hAnsi="PT Astra Serif"/>
          <w:sz w:val="28"/>
          <w:szCs w:val="28"/>
        </w:rPr>
        <w:t xml:space="preserve">Порядок </w:t>
      </w:r>
      <w:r w:rsidR="006F74D6" w:rsidRPr="006F74D6">
        <w:rPr>
          <w:bCs/>
          <w:sz w:val="28"/>
          <w:szCs w:val="28"/>
          <w:lang w:eastAsia="ru-RU"/>
        </w:rPr>
        <w:t>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городе Тында</w:t>
      </w:r>
      <w:r w:rsidR="006F74D6">
        <w:rPr>
          <w:b/>
          <w:bCs/>
          <w:sz w:val="26"/>
          <w:szCs w:val="26"/>
          <w:lang w:eastAsia="ru-RU"/>
        </w:rPr>
        <w:t>»</w:t>
      </w:r>
      <w:r w:rsidR="00622DB3">
        <w:rPr>
          <w:sz w:val="28"/>
          <w:szCs w:val="28"/>
        </w:rPr>
        <w:t xml:space="preserve"> </w:t>
      </w:r>
      <w:r w:rsidR="00661DA0" w:rsidRPr="00661DA0">
        <w:rPr>
          <w:sz w:val="28"/>
          <w:szCs w:val="28"/>
        </w:rPr>
        <w:t xml:space="preserve">к муниципальной программе </w:t>
      </w:r>
      <w:r w:rsidR="00661DA0">
        <w:rPr>
          <w:sz w:val="28"/>
          <w:szCs w:val="28"/>
        </w:rPr>
        <w:t>изложить в новой редакции согласно приложению</w:t>
      </w:r>
      <w:r w:rsidR="00622DB3">
        <w:rPr>
          <w:sz w:val="28"/>
          <w:szCs w:val="28"/>
        </w:rPr>
        <w:t xml:space="preserve"> к настоящему </w:t>
      </w:r>
      <w:r w:rsidR="00FA4F3F">
        <w:rPr>
          <w:sz w:val="28"/>
          <w:szCs w:val="28"/>
        </w:rPr>
        <w:t>п</w:t>
      </w:r>
      <w:r w:rsidR="00622DB3">
        <w:rPr>
          <w:sz w:val="28"/>
          <w:szCs w:val="28"/>
        </w:rPr>
        <w:t>остановлению</w:t>
      </w:r>
      <w:r w:rsidR="00661DA0">
        <w:rPr>
          <w:sz w:val="28"/>
          <w:szCs w:val="28"/>
        </w:rPr>
        <w:t>.</w:t>
      </w:r>
    </w:p>
    <w:p w:rsidR="00622DB3" w:rsidRPr="00993F33" w:rsidRDefault="00622DB3" w:rsidP="00622DB3">
      <w:pPr>
        <w:tabs>
          <w:tab w:val="left" w:pos="1134"/>
        </w:tabs>
        <w:autoSpaceDE w:val="0"/>
        <w:autoSpaceDN w:val="0"/>
        <w:adjustRightInd w:val="0"/>
        <w:ind w:firstLine="709"/>
        <w:jc w:val="both"/>
        <w:rPr>
          <w:szCs w:val="28"/>
        </w:rPr>
      </w:pPr>
      <w:r>
        <w:rPr>
          <w:szCs w:val="28"/>
        </w:rPr>
        <w:lastRenderedPageBreak/>
        <w:t xml:space="preserve">2. Опубликовать настоящее постановление в официальном периодическом печатном издании города Тынды газете «Авангард» и разместить на официальном сайте Администрации города Тынды в сети «Интернет»: </w:t>
      </w:r>
      <w:proofErr w:type="spellStart"/>
      <w:r>
        <w:rPr>
          <w:szCs w:val="28"/>
          <w:lang w:val="en-US"/>
        </w:rPr>
        <w:t>gorod</w:t>
      </w:r>
      <w:proofErr w:type="spellEnd"/>
      <w:r w:rsidRPr="00622DB3">
        <w:rPr>
          <w:szCs w:val="28"/>
        </w:rPr>
        <w:t>.</w:t>
      </w:r>
      <w:proofErr w:type="spellStart"/>
      <w:r>
        <w:rPr>
          <w:szCs w:val="28"/>
          <w:lang w:val="en-US"/>
        </w:rPr>
        <w:t>tynda</w:t>
      </w:r>
      <w:proofErr w:type="spellEnd"/>
      <w:r w:rsidRPr="00622DB3">
        <w:rPr>
          <w:szCs w:val="28"/>
        </w:rPr>
        <w:t>.</w:t>
      </w:r>
      <w:proofErr w:type="spellStart"/>
      <w:r>
        <w:rPr>
          <w:szCs w:val="28"/>
          <w:lang w:val="en-US"/>
        </w:rPr>
        <w:t>ru</w:t>
      </w:r>
      <w:proofErr w:type="spellEnd"/>
      <w:r w:rsidRPr="00622DB3">
        <w:rPr>
          <w:szCs w:val="28"/>
        </w:rPr>
        <w:t>.</w:t>
      </w:r>
    </w:p>
    <w:p w:rsidR="00622DB3" w:rsidRPr="00993F33" w:rsidRDefault="00993F33" w:rsidP="00622DB3">
      <w:pPr>
        <w:tabs>
          <w:tab w:val="left" w:pos="1134"/>
        </w:tabs>
        <w:autoSpaceDE w:val="0"/>
        <w:autoSpaceDN w:val="0"/>
        <w:adjustRightInd w:val="0"/>
        <w:ind w:firstLine="709"/>
        <w:jc w:val="both"/>
        <w:rPr>
          <w:szCs w:val="28"/>
        </w:rPr>
      </w:pPr>
      <w:r w:rsidRPr="00993F33">
        <w:rPr>
          <w:szCs w:val="28"/>
        </w:rPr>
        <w:t xml:space="preserve">3. </w:t>
      </w:r>
      <w:r>
        <w:rPr>
          <w:szCs w:val="28"/>
        </w:rPr>
        <w:t>Настоящее постановление вступает в силу после его официального опубликования.</w:t>
      </w:r>
    </w:p>
    <w:p w:rsidR="000D31D7" w:rsidRPr="00235A61" w:rsidRDefault="00993F33" w:rsidP="000D31D7">
      <w:pPr>
        <w:ind w:firstLine="708"/>
        <w:jc w:val="both"/>
      </w:pPr>
      <w:r>
        <w:t>4</w:t>
      </w:r>
      <w:r w:rsidR="000D31D7" w:rsidRPr="00235A61">
        <w:t xml:space="preserve">. </w:t>
      </w:r>
      <w:proofErr w:type="gramStart"/>
      <w:r w:rsidR="000D31D7" w:rsidRPr="00235A61">
        <w:t>Контроль за</w:t>
      </w:r>
      <w:proofErr w:type="gramEnd"/>
      <w:r w:rsidR="000D31D7" w:rsidRPr="00235A61">
        <w:t xml:space="preserve"> исполнением данного постановления возложить на заместителя главы Администрации города Тынды по стратегическому планированию, экономике и финансам М.А. Тимощук.</w:t>
      </w:r>
    </w:p>
    <w:p w:rsidR="000D31D7" w:rsidRDefault="000D31D7" w:rsidP="000D31D7">
      <w:pPr>
        <w:ind w:firstLine="720"/>
        <w:jc w:val="both"/>
      </w:pPr>
    </w:p>
    <w:p w:rsidR="00993F33" w:rsidRPr="00235A61" w:rsidRDefault="00993F33" w:rsidP="000D31D7">
      <w:pPr>
        <w:ind w:firstLine="720"/>
        <w:jc w:val="both"/>
      </w:pPr>
    </w:p>
    <w:p w:rsidR="000D31D7" w:rsidRPr="00235A61" w:rsidRDefault="000D31D7" w:rsidP="000D31D7">
      <w:pPr>
        <w:tabs>
          <w:tab w:val="left" w:pos="4962"/>
        </w:tabs>
      </w:pPr>
    </w:p>
    <w:p w:rsidR="00E13DFE" w:rsidRDefault="000D31D7" w:rsidP="00193416">
      <w:pPr>
        <w:jc w:val="both"/>
      </w:pPr>
      <w:r w:rsidRPr="00235A61">
        <w:t>Мэр города Тынды</w:t>
      </w:r>
      <w:r w:rsidRPr="00235A61">
        <w:tab/>
      </w:r>
      <w:r w:rsidRPr="00235A61">
        <w:tab/>
      </w:r>
      <w:r w:rsidRPr="00235A61">
        <w:tab/>
      </w:r>
      <w:r w:rsidRPr="00235A61">
        <w:tab/>
      </w:r>
      <w:r w:rsidRPr="00235A61">
        <w:tab/>
      </w:r>
      <w:r w:rsidRPr="00235A61">
        <w:tab/>
      </w:r>
      <w:r w:rsidRPr="00235A61">
        <w:tab/>
        <w:t xml:space="preserve">  </w:t>
      </w:r>
      <w:r>
        <w:t xml:space="preserve"> </w:t>
      </w:r>
      <w:r w:rsidRPr="00235A61">
        <w:t xml:space="preserve"> М.В. Михайлова</w:t>
      </w:r>
    </w:p>
    <w:p w:rsidR="00E13DFE" w:rsidRDefault="00E13DFE" w:rsidP="00E13DFE">
      <w:pPr>
        <w:rPr>
          <w:b/>
          <w:sz w:val="26"/>
          <w:szCs w:val="26"/>
        </w:rPr>
      </w:pPr>
      <w:r>
        <w:br w:type="page"/>
      </w:r>
    </w:p>
    <w:p w:rsidR="00625FA2" w:rsidRPr="002E1637" w:rsidRDefault="00193416" w:rsidP="00193416">
      <w:pPr>
        <w:ind w:left="5387"/>
        <w:rPr>
          <w:sz w:val="26"/>
          <w:szCs w:val="26"/>
        </w:rPr>
      </w:pPr>
      <w:bookmarkStart w:id="0" w:name="_GoBack"/>
      <w:bookmarkEnd w:id="0"/>
      <w:r w:rsidRPr="002E1637">
        <w:rPr>
          <w:sz w:val="26"/>
          <w:szCs w:val="26"/>
        </w:rPr>
        <w:lastRenderedPageBreak/>
        <w:t>Приложение к постановлению Администрации города Тынды</w:t>
      </w:r>
    </w:p>
    <w:p w:rsidR="00193416" w:rsidRPr="002E1637" w:rsidRDefault="009E1DFD" w:rsidP="00193416">
      <w:pPr>
        <w:ind w:left="5387"/>
        <w:rPr>
          <w:sz w:val="26"/>
          <w:szCs w:val="26"/>
        </w:rPr>
      </w:pPr>
      <w:r w:rsidRPr="002E1637">
        <w:rPr>
          <w:sz w:val="26"/>
          <w:szCs w:val="26"/>
        </w:rPr>
        <w:t>от</w:t>
      </w:r>
      <w:r w:rsidR="00193416" w:rsidRPr="002E1637">
        <w:rPr>
          <w:sz w:val="26"/>
          <w:szCs w:val="26"/>
        </w:rPr>
        <w:t xml:space="preserve"> </w:t>
      </w:r>
      <w:r w:rsidRPr="002E1637">
        <w:rPr>
          <w:sz w:val="26"/>
          <w:szCs w:val="26"/>
        </w:rPr>
        <w:t>__________ № __________</w:t>
      </w:r>
    </w:p>
    <w:p w:rsidR="00625FA2" w:rsidRDefault="00625FA2" w:rsidP="00661AC9">
      <w:pPr>
        <w:rPr>
          <w:rFonts w:ascii="PT Astra Serif" w:hAnsi="PT Astra Serif"/>
          <w:szCs w:val="28"/>
        </w:rPr>
      </w:pPr>
    </w:p>
    <w:p w:rsidR="00625FA2" w:rsidRDefault="00625FA2" w:rsidP="00661AC9">
      <w:pPr>
        <w:rPr>
          <w:rFonts w:ascii="PT Astra Serif" w:hAnsi="PT Astra Serif"/>
          <w:szCs w:val="28"/>
        </w:rPr>
      </w:pPr>
    </w:p>
    <w:p w:rsidR="00625FA2" w:rsidRDefault="00625FA2" w:rsidP="00625FA2">
      <w:pPr>
        <w:ind w:left="5387"/>
        <w:rPr>
          <w:rFonts w:ascii="PT Astra Serif" w:hAnsi="PT Astra Serif"/>
          <w:szCs w:val="28"/>
        </w:rPr>
      </w:pPr>
      <w:r w:rsidRPr="00B8062A">
        <w:rPr>
          <w:sz w:val="26"/>
          <w:szCs w:val="26"/>
        </w:rPr>
        <w:t>Приложение № 8 к муниципальной программе «Поддержка и развитие малого и среднего предпринимательства в городе Тынде Амурской области на 2015-2024 годы»</w:t>
      </w:r>
      <w:r w:rsidR="00847DCA" w:rsidRPr="00330095">
        <w:rPr>
          <w:rFonts w:ascii="PT Astra Serif" w:hAnsi="PT Astra Serif"/>
          <w:szCs w:val="28"/>
        </w:rPr>
        <w:t xml:space="preserve"> </w:t>
      </w:r>
    </w:p>
    <w:p w:rsidR="00625FA2" w:rsidRPr="002E1637" w:rsidRDefault="00625FA2" w:rsidP="00661AC9">
      <w:pPr>
        <w:rPr>
          <w:rFonts w:ascii="PT Astra Serif" w:hAnsi="PT Astra Serif"/>
          <w:sz w:val="16"/>
          <w:szCs w:val="16"/>
        </w:rPr>
      </w:pPr>
    </w:p>
    <w:p w:rsidR="009B5606" w:rsidRPr="002E1637" w:rsidRDefault="009B5606" w:rsidP="005E56B6">
      <w:pPr>
        <w:autoSpaceDE w:val="0"/>
        <w:autoSpaceDN w:val="0"/>
        <w:adjustRightInd w:val="0"/>
        <w:ind w:firstLine="5220"/>
        <w:jc w:val="both"/>
        <w:rPr>
          <w:rFonts w:ascii="PT Astra Serif" w:hAnsi="PT Astra Serif"/>
          <w:sz w:val="16"/>
          <w:szCs w:val="16"/>
        </w:rPr>
      </w:pPr>
    </w:p>
    <w:p w:rsidR="00295489" w:rsidRPr="002E1637" w:rsidRDefault="00295489" w:rsidP="00295489">
      <w:pPr>
        <w:jc w:val="center"/>
        <w:rPr>
          <w:b/>
          <w:sz w:val="27"/>
          <w:szCs w:val="27"/>
        </w:rPr>
      </w:pPr>
      <w:r w:rsidRPr="002E1637">
        <w:rPr>
          <w:b/>
          <w:sz w:val="27"/>
          <w:szCs w:val="27"/>
        </w:rPr>
        <w:t>ПОРЯДОК</w:t>
      </w:r>
    </w:p>
    <w:p w:rsidR="00295489" w:rsidRDefault="00295489" w:rsidP="00295489">
      <w:pPr>
        <w:jc w:val="center"/>
        <w:rPr>
          <w:b/>
          <w:sz w:val="26"/>
        </w:rPr>
      </w:pPr>
      <w:r w:rsidRPr="002E1637">
        <w:rPr>
          <w:b/>
          <w:sz w:val="27"/>
          <w:szCs w:val="27"/>
        </w:rPr>
        <w:t>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Pr="002E1637">
        <w:rPr>
          <w:rFonts w:eastAsia="PT Astra Serif"/>
          <w:b/>
          <w:sz w:val="27"/>
          <w:szCs w:val="27"/>
        </w:rPr>
        <w:t xml:space="preserve">, </w:t>
      </w:r>
      <w:r w:rsidRPr="002E1637">
        <w:rPr>
          <w:b/>
          <w:sz w:val="27"/>
          <w:szCs w:val="27"/>
        </w:rPr>
        <w:t>а</w:t>
      </w:r>
      <w:r w:rsidRPr="002E1637">
        <w:rPr>
          <w:rFonts w:eastAsia="PT Astra Serif"/>
          <w:b/>
          <w:sz w:val="27"/>
          <w:szCs w:val="27"/>
        </w:rPr>
        <w:t xml:space="preserve"> </w:t>
      </w:r>
      <w:r w:rsidRPr="002E1637">
        <w:rPr>
          <w:b/>
          <w:sz w:val="27"/>
          <w:szCs w:val="27"/>
        </w:rPr>
        <w:t>также</w:t>
      </w:r>
      <w:r w:rsidRPr="002E1637">
        <w:rPr>
          <w:rFonts w:eastAsia="PT Astra Serif"/>
          <w:b/>
          <w:sz w:val="27"/>
          <w:szCs w:val="27"/>
        </w:rPr>
        <w:t xml:space="preserve"> </w:t>
      </w:r>
      <w:r w:rsidRPr="002E1637">
        <w:rPr>
          <w:b/>
          <w:sz w:val="27"/>
          <w:szCs w:val="27"/>
        </w:rPr>
        <w:t>физическим</w:t>
      </w:r>
      <w:r w:rsidRPr="002E1637">
        <w:rPr>
          <w:rFonts w:eastAsia="PT Astra Serif"/>
          <w:b/>
          <w:sz w:val="27"/>
          <w:szCs w:val="27"/>
        </w:rPr>
        <w:t xml:space="preserve"> </w:t>
      </w:r>
      <w:r w:rsidRPr="002E1637">
        <w:rPr>
          <w:b/>
          <w:sz w:val="27"/>
          <w:szCs w:val="27"/>
        </w:rPr>
        <w:t>лицам</w:t>
      </w:r>
      <w:r w:rsidRPr="002E1637">
        <w:rPr>
          <w:rFonts w:eastAsia="PT Astra Serif"/>
          <w:b/>
          <w:sz w:val="27"/>
          <w:szCs w:val="27"/>
        </w:rPr>
        <w:t xml:space="preserve">, </w:t>
      </w:r>
      <w:r w:rsidRPr="002E1637">
        <w:rPr>
          <w:b/>
          <w:sz w:val="27"/>
          <w:szCs w:val="27"/>
        </w:rPr>
        <w:t>не</w:t>
      </w:r>
      <w:r w:rsidRPr="002E1637">
        <w:rPr>
          <w:rFonts w:eastAsia="PT Astra Serif"/>
          <w:b/>
          <w:sz w:val="27"/>
          <w:szCs w:val="27"/>
        </w:rPr>
        <w:t xml:space="preserve"> </w:t>
      </w:r>
      <w:r w:rsidRPr="002E1637">
        <w:rPr>
          <w:b/>
          <w:sz w:val="27"/>
          <w:szCs w:val="27"/>
        </w:rPr>
        <w:t>являющимся</w:t>
      </w:r>
      <w:r w:rsidRPr="002E1637">
        <w:rPr>
          <w:rFonts w:eastAsia="PT Astra Serif"/>
          <w:b/>
          <w:sz w:val="27"/>
          <w:szCs w:val="27"/>
        </w:rPr>
        <w:t xml:space="preserve"> </w:t>
      </w:r>
      <w:r w:rsidRPr="002E1637">
        <w:rPr>
          <w:b/>
          <w:sz w:val="27"/>
          <w:szCs w:val="27"/>
        </w:rPr>
        <w:t>индивидуальными</w:t>
      </w:r>
      <w:r w:rsidRPr="002E1637">
        <w:rPr>
          <w:rFonts w:eastAsia="PT Astra Serif"/>
          <w:b/>
          <w:sz w:val="27"/>
          <w:szCs w:val="27"/>
        </w:rPr>
        <w:t xml:space="preserve"> </w:t>
      </w:r>
      <w:r w:rsidRPr="002E1637">
        <w:rPr>
          <w:b/>
          <w:sz w:val="27"/>
          <w:szCs w:val="27"/>
        </w:rPr>
        <w:t>предпринимателями</w:t>
      </w:r>
      <w:r w:rsidRPr="002E1637">
        <w:rPr>
          <w:rFonts w:eastAsia="PT Astra Serif"/>
          <w:b/>
          <w:sz w:val="27"/>
          <w:szCs w:val="27"/>
        </w:rPr>
        <w:t xml:space="preserve"> </w:t>
      </w:r>
      <w:r w:rsidRPr="002E1637">
        <w:rPr>
          <w:b/>
          <w:sz w:val="27"/>
          <w:szCs w:val="27"/>
        </w:rPr>
        <w:t>и</w:t>
      </w:r>
      <w:r w:rsidRPr="002E1637">
        <w:rPr>
          <w:rFonts w:eastAsia="PT Astra Serif"/>
          <w:b/>
          <w:sz w:val="27"/>
          <w:szCs w:val="27"/>
        </w:rPr>
        <w:t xml:space="preserve"> </w:t>
      </w:r>
      <w:r w:rsidRPr="002E1637">
        <w:rPr>
          <w:b/>
          <w:sz w:val="27"/>
          <w:szCs w:val="27"/>
        </w:rPr>
        <w:t>применяющим</w:t>
      </w:r>
      <w:r w:rsidRPr="002E1637">
        <w:rPr>
          <w:rFonts w:eastAsia="PT Astra Serif"/>
          <w:b/>
          <w:sz w:val="27"/>
          <w:szCs w:val="27"/>
        </w:rPr>
        <w:t xml:space="preserve"> </w:t>
      </w:r>
      <w:r w:rsidRPr="002E1637">
        <w:rPr>
          <w:b/>
          <w:sz w:val="27"/>
          <w:szCs w:val="27"/>
        </w:rPr>
        <w:t>специальный</w:t>
      </w:r>
      <w:r w:rsidRPr="002E1637">
        <w:rPr>
          <w:rFonts w:eastAsia="PT Astra Serif"/>
          <w:b/>
          <w:sz w:val="27"/>
          <w:szCs w:val="27"/>
        </w:rPr>
        <w:t xml:space="preserve"> </w:t>
      </w:r>
      <w:r w:rsidRPr="00CF253F">
        <w:rPr>
          <w:b/>
          <w:sz w:val="27"/>
          <w:szCs w:val="27"/>
        </w:rPr>
        <w:t>налоговый</w:t>
      </w:r>
      <w:r w:rsidRPr="00CF253F">
        <w:rPr>
          <w:rFonts w:eastAsia="PT Astra Serif"/>
          <w:b/>
          <w:sz w:val="27"/>
          <w:szCs w:val="27"/>
        </w:rPr>
        <w:t xml:space="preserve"> </w:t>
      </w:r>
      <w:hyperlink r:id="rId13">
        <w:r w:rsidRPr="00CF253F">
          <w:rPr>
            <w:b/>
            <w:sz w:val="27"/>
            <w:szCs w:val="27"/>
          </w:rPr>
          <w:t>режим</w:t>
        </w:r>
      </w:hyperlink>
      <w:r w:rsidRPr="00CF253F">
        <w:rPr>
          <w:rFonts w:eastAsia="PT Astra Serif"/>
          <w:b/>
          <w:sz w:val="27"/>
          <w:szCs w:val="27"/>
        </w:rPr>
        <w:t xml:space="preserve"> «</w:t>
      </w:r>
      <w:r w:rsidRPr="002E1637">
        <w:rPr>
          <w:b/>
          <w:sz w:val="27"/>
          <w:szCs w:val="27"/>
        </w:rPr>
        <w:t>Налог</w:t>
      </w:r>
      <w:r w:rsidRPr="002E1637">
        <w:rPr>
          <w:rFonts w:eastAsia="PT Astra Serif"/>
          <w:b/>
          <w:sz w:val="27"/>
          <w:szCs w:val="27"/>
        </w:rPr>
        <w:t xml:space="preserve"> </w:t>
      </w:r>
      <w:r w:rsidRPr="002E1637">
        <w:rPr>
          <w:b/>
          <w:sz w:val="27"/>
          <w:szCs w:val="27"/>
        </w:rPr>
        <w:t>на</w:t>
      </w:r>
      <w:r w:rsidRPr="002E1637">
        <w:rPr>
          <w:rFonts w:eastAsia="PT Astra Serif"/>
          <w:b/>
          <w:sz w:val="27"/>
          <w:szCs w:val="27"/>
        </w:rPr>
        <w:t xml:space="preserve"> </w:t>
      </w:r>
      <w:r w:rsidRPr="002E1637">
        <w:rPr>
          <w:b/>
          <w:sz w:val="27"/>
          <w:szCs w:val="27"/>
        </w:rPr>
        <w:t>профессиональный</w:t>
      </w:r>
      <w:r w:rsidRPr="002E1637">
        <w:rPr>
          <w:rFonts w:eastAsia="PT Astra Serif"/>
          <w:b/>
          <w:sz w:val="27"/>
          <w:szCs w:val="27"/>
        </w:rPr>
        <w:t xml:space="preserve"> </w:t>
      </w:r>
      <w:r w:rsidRPr="002E1637">
        <w:rPr>
          <w:b/>
          <w:sz w:val="27"/>
          <w:szCs w:val="27"/>
        </w:rPr>
        <w:t>доход</w:t>
      </w:r>
      <w:r w:rsidRPr="002E1637">
        <w:rPr>
          <w:rFonts w:eastAsia="PT Astra Serif"/>
          <w:b/>
          <w:sz w:val="27"/>
          <w:szCs w:val="27"/>
        </w:rPr>
        <w:t>»</w:t>
      </w:r>
      <w:r w:rsidRPr="002E1637">
        <w:rPr>
          <w:b/>
          <w:sz w:val="27"/>
          <w:szCs w:val="27"/>
        </w:rPr>
        <w:t xml:space="preserve"> в городе Тында </w:t>
      </w:r>
    </w:p>
    <w:p w:rsidR="00295489" w:rsidRPr="002E1637" w:rsidRDefault="00295489" w:rsidP="00295489">
      <w:pPr>
        <w:ind w:firstLine="709"/>
        <w:jc w:val="center"/>
        <w:rPr>
          <w:sz w:val="16"/>
          <w:szCs w:val="16"/>
        </w:rPr>
      </w:pPr>
    </w:p>
    <w:p w:rsidR="00295489" w:rsidRPr="002E1637" w:rsidRDefault="00295489" w:rsidP="00295489">
      <w:pPr>
        <w:jc w:val="center"/>
        <w:rPr>
          <w:b/>
          <w:sz w:val="27"/>
          <w:szCs w:val="27"/>
        </w:rPr>
      </w:pPr>
      <w:r w:rsidRPr="002E1637">
        <w:rPr>
          <w:b/>
          <w:sz w:val="27"/>
          <w:szCs w:val="27"/>
        </w:rPr>
        <w:t>1. Общие положения</w:t>
      </w:r>
    </w:p>
    <w:p w:rsidR="00295489" w:rsidRDefault="00295489" w:rsidP="00295489">
      <w:pPr>
        <w:ind w:firstLine="709"/>
        <w:rPr>
          <w:sz w:val="26"/>
        </w:rPr>
      </w:pPr>
    </w:p>
    <w:p w:rsidR="00295489" w:rsidRPr="009D0588" w:rsidRDefault="00295489" w:rsidP="009D0588">
      <w:pPr>
        <w:ind w:firstLine="709"/>
        <w:jc w:val="both"/>
        <w:rPr>
          <w:sz w:val="26"/>
          <w:szCs w:val="26"/>
        </w:rPr>
      </w:pPr>
      <w:r w:rsidRPr="009D0588">
        <w:rPr>
          <w:sz w:val="26"/>
          <w:szCs w:val="26"/>
        </w:rPr>
        <w:t>1.1.</w:t>
      </w:r>
      <w:r w:rsidR="002E1637" w:rsidRPr="009D0588">
        <w:rPr>
          <w:sz w:val="26"/>
          <w:szCs w:val="26"/>
        </w:rPr>
        <w:t xml:space="preserve"> </w:t>
      </w:r>
      <w:proofErr w:type="gramStart"/>
      <w:r w:rsidRPr="009D0588">
        <w:rPr>
          <w:sz w:val="26"/>
          <w:szCs w:val="26"/>
        </w:rPr>
        <w:t>Настоящий Порядок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D0588">
        <w:rPr>
          <w:rFonts w:eastAsia="PT Astra Serif"/>
          <w:sz w:val="26"/>
          <w:szCs w:val="26"/>
        </w:rPr>
        <w:t xml:space="preserve">, </w:t>
      </w:r>
      <w:r w:rsidRPr="009D0588">
        <w:rPr>
          <w:sz w:val="26"/>
          <w:szCs w:val="26"/>
        </w:rPr>
        <w:t>а</w:t>
      </w:r>
      <w:r w:rsidRPr="009D0588">
        <w:rPr>
          <w:rFonts w:eastAsia="PT Astra Serif"/>
          <w:sz w:val="26"/>
          <w:szCs w:val="26"/>
        </w:rPr>
        <w:t xml:space="preserve"> </w:t>
      </w:r>
      <w:r w:rsidRPr="009D0588">
        <w:rPr>
          <w:sz w:val="26"/>
          <w:szCs w:val="26"/>
        </w:rPr>
        <w:t>также</w:t>
      </w:r>
      <w:r w:rsidRPr="009D0588">
        <w:rPr>
          <w:rFonts w:eastAsia="PT Astra Serif"/>
          <w:sz w:val="26"/>
          <w:szCs w:val="26"/>
        </w:rPr>
        <w:t xml:space="preserve"> </w:t>
      </w:r>
      <w:r w:rsidRPr="009D0588">
        <w:rPr>
          <w:sz w:val="26"/>
          <w:szCs w:val="26"/>
        </w:rPr>
        <w:t>физическим</w:t>
      </w:r>
      <w:r w:rsidRPr="009D0588">
        <w:rPr>
          <w:rFonts w:eastAsia="PT Astra Serif"/>
          <w:sz w:val="26"/>
          <w:szCs w:val="26"/>
        </w:rPr>
        <w:t xml:space="preserve"> </w:t>
      </w:r>
      <w:r w:rsidRPr="009D0588">
        <w:rPr>
          <w:sz w:val="26"/>
          <w:szCs w:val="26"/>
        </w:rPr>
        <w:t>лицам</w:t>
      </w:r>
      <w:r w:rsidRPr="009D0588">
        <w:rPr>
          <w:rFonts w:eastAsia="PT Astra Serif"/>
          <w:sz w:val="26"/>
          <w:szCs w:val="26"/>
        </w:rPr>
        <w:t xml:space="preserve">, </w:t>
      </w:r>
      <w:r w:rsidRPr="009D0588">
        <w:rPr>
          <w:sz w:val="26"/>
          <w:szCs w:val="26"/>
        </w:rPr>
        <w:t>не</w:t>
      </w:r>
      <w:r w:rsidRPr="009D0588">
        <w:rPr>
          <w:rFonts w:eastAsia="PT Astra Serif"/>
          <w:sz w:val="26"/>
          <w:szCs w:val="26"/>
        </w:rPr>
        <w:t xml:space="preserve"> </w:t>
      </w:r>
      <w:r w:rsidRPr="009D0588">
        <w:rPr>
          <w:sz w:val="26"/>
          <w:szCs w:val="26"/>
        </w:rPr>
        <w:t>являющимся</w:t>
      </w:r>
      <w:r w:rsidRPr="009D0588">
        <w:rPr>
          <w:rFonts w:eastAsia="PT Astra Serif"/>
          <w:sz w:val="26"/>
          <w:szCs w:val="26"/>
        </w:rPr>
        <w:t xml:space="preserve"> </w:t>
      </w:r>
      <w:r w:rsidRPr="009D0588">
        <w:rPr>
          <w:sz w:val="26"/>
          <w:szCs w:val="26"/>
        </w:rPr>
        <w:t>индивидуальными</w:t>
      </w:r>
      <w:r w:rsidRPr="009D0588">
        <w:rPr>
          <w:rFonts w:eastAsia="PT Astra Serif"/>
          <w:sz w:val="26"/>
          <w:szCs w:val="26"/>
        </w:rPr>
        <w:t xml:space="preserve"> </w:t>
      </w:r>
      <w:r w:rsidRPr="009D0588">
        <w:rPr>
          <w:sz w:val="26"/>
          <w:szCs w:val="26"/>
        </w:rPr>
        <w:t>предпринимателями</w:t>
      </w:r>
      <w:r w:rsidRPr="009D0588">
        <w:rPr>
          <w:rFonts w:eastAsia="PT Astra Serif"/>
          <w:sz w:val="26"/>
          <w:szCs w:val="26"/>
        </w:rPr>
        <w:t xml:space="preserve"> </w:t>
      </w:r>
      <w:r w:rsidRPr="009D0588">
        <w:rPr>
          <w:sz w:val="26"/>
          <w:szCs w:val="26"/>
        </w:rPr>
        <w:t>и</w:t>
      </w:r>
      <w:r w:rsidRPr="009D0588">
        <w:rPr>
          <w:rFonts w:eastAsia="PT Astra Serif"/>
          <w:sz w:val="26"/>
          <w:szCs w:val="26"/>
        </w:rPr>
        <w:t xml:space="preserve"> </w:t>
      </w:r>
      <w:r w:rsidRPr="009D0588">
        <w:rPr>
          <w:sz w:val="26"/>
          <w:szCs w:val="26"/>
        </w:rPr>
        <w:t>применяющим</w:t>
      </w:r>
      <w:r w:rsidRPr="009D0588">
        <w:rPr>
          <w:rFonts w:eastAsia="PT Astra Serif"/>
          <w:sz w:val="26"/>
          <w:szCs w:val="26"/>
        </w:rPr>
        <w:t xml:space="preserve"> </w:t>
      </w:r>
      <w:r w:rsidRPr="009D0588">
        <w:rPr>
          <w:sz w:val="26"/>
          <w:szCs w:val="26"/>
        </w:rPr>
        <w:t>специальный</w:t>
      </w:r>
      <w:r w:rsidRPr="009D0588">
        <w:rPr>
          <w:rFonts w:eastAsia="PT Astra Serif"/>
          <w:sz w:val="26"/>
          <w:szCs w:val="26"/>
        </w:rPr>
        <w:t xml:space="preserve"> </w:t>
      </w:r>
      <w:r w:rsidRPr="009D0588">
        <w:rPr>
          <w:sz w:val="26"/>
          <w:szCs w:val="26"/>
        </w:rPr>
        <w:t>налоговый</w:t>
      </w:r>
      <w:r w:rsidRPr="009D0588">
        <w:rPr>
          <w:rFonts w:eastAsia="PT Astra Serif"/>
          <w:sz w:val="26"/>
          <w:szCs w:val="26"/>
        </w:rPr>
        <w:t xml:space="preserve"> </w:t>
      </w:r>
      <w:hyperlink r:id="rId14">
        <w:r w:rsidRPr="009D0588">
          <w:rPr>
            <w:sz w:val="26"/>
            <w:szCs w:val="26"/>
          </w:rPr>
          <w:t>режим</w:t>
        </w:r>
      </w:hyperlink>
      <w:r w:rsidRPr="009D0588">
        <w:rPr>
          <w:rFonts w:eastAsia="PT Astra Serif"/>
          <w:sz w:val="26"/>
          <w:szCs w:val="26"/>
        </w:rPr>
        <w:t xml:space="preserve"> «</w:t>
      </w:r>
      <w:r w:rsidRPr="009D0588">
        <w:rPr>
          <w:sz w:val="26"/>
          <w:szCs w:val="26"/>
        </w:rPr>
        <w:t>Налог</w:t>
      </w:r>
      <w:r w:rsidRPr="009D0588">
        <w:rPr>
          <w:rFonts w:eastAsia="PT Astra Serif"/>
          <w:sz w:val="26"/>
          <w:szCs w:val="26"/>
        </w:rPr>
        <w:t xml:space="preserve"> </w:t>
      </w:r>
      <w:r w:rsidRPr="009D0588">
        <w:rPr>
          <w:sz w:val="26"/>
          <w:szCs w:val="26"/>
        </w:rPr>
        <w:t>на</w:t>
      </w:r>
      <w:r w:rsidRPr="009D0588">
        <w:rPr>
          <w:rFonts w:eastAsia="PT Astra Serif"/>
          <w:sz w:val="26"/>
          <w:szCs w:val="26"/>
        </w:rPr>
        <w:t xml:space="preserve"> </w:t>
      </w:r>
      <w:r w:rsidRPr="009D0588">
        <w:rPr>
          <w:sz w:val="26"/>
          <w:szCs w:val="26"/>
        </w:rPr>
        <w:t>профессиональный</w:t>
      </w:r>
      <w:r w:rsidRPr="009D0588">
        <w:rPr>
          <w:rFonts w:eastAsia="PT Astra Serif"/>
          <w:sz w:val="26"/>
          <w:szCs w:val="26"/>
        </w:rPr>
        <w:t xml:space="preserve"> </w:t>
      </w:r>
      <w:r w:rsidRPr="009D0588">
        <w:rPr>
          <w:sz w:val="26"/>
          <w:szCs w:val="26"/>
        </w:rPr>
        <w:t>доход</w:t>
      </w:r>
      <w:r w:rsidRPr="009D0588">
        <w:rPr>
          <w:rFonts w:eastAsia="PT Astra Serif"/>
          <w:sz w:val="26"/>
          <w:szCs w:val="26"/>
        </w:rPr>
        <w:t>»</w:t>
      </w:r>
      <w:r w:rsidRPr="009D0588">
        <w:rPr>
          <w:sz w:val="26"/>
          <w:szCs w:val="26"/>
        </w:rPr>
        <w:t xml:space="preserve"> в городе Тында (далее – Порядок) разработан в соответствии с Федеральным </w:t>
      </w:r>
      <w:hyperlink r:id="rId15">
        <w:r w:rsidRPr="009D0588">
          <w:rPr>
            <w:rStyle w:val="a7"/>
            <w:color w:val="auto"/>
            <w:sz w:val="26"/>
            <w:szCs w:val="26"/>
            <w:u w:val="none"/>
          </w:rPr>
          <w:t>законом</w:t>
        </w:r>
      </w:hyperlink>
      <w:r w:rsidRPr="009D0588">
        <w:rPr>
          <w:sz w:val="26"/>
          <w:szCs w:val="26"/>
        </w:rPr>
        <w:t xml:space="preserve"> от 24 июля 2007 г. </w:t>
      </w:r>
      <w:r w:rsidRPr="009D0588">
        <w:rPr>
          <w:rFonts w:eastAsia="Segoe UI Symbol"/>
          <w:sz w:val="26"/>
          <w:szCs w:val="26"/>
        </w:rPr>
        <w:t>№</w:t>
      </w:r>
      <w:r w:rsidRPr="009D0588">
        <w:rPr>
          <w:sz w:val="26"/>
          <w:szCs w:val="26"/>
        </w:rPr>
        <w:t xml:space="preserve"> 209-ФЗ «О развитии малого и среднего предпринимательства в</w:t>
      </w:r>
      <w:proofErr w:type="gramEnd"/>
      <w:r w:rsidRPr="009D0588">
        <w:rPr>
          <w:sz w:val="26"/>
          <w:szCs w:val="26"/>
        </w:rPr>
        <w:t xml:space="preserve"> </w:t>
      </w:r>
      <w:proofErr w:type="gramStart"/>
      <w:r w:rsidRPr="009D0588">
        <w:rPr>
          <w:sz w:val="26"/>
          <w:szCs w:val="26"/>
        </w:rPr>
        <w:t xml:space="preserve">Российской Федерации» (далее - Федеральный закон </w:t>
      </w:r>
      <w:r w:rsidRPr="009D0588">
        <w:rPr>
          <w:rFonts w:eastAsia="Segoe UI Symbol"/>
          <w:sz w:val="26"/>
          <w:szCs w:val="26"/>
        </w:rPr>
        <w:t>№</w:t>
      </w:r>
      <w:r w:rsidRPr="009D0588">
        <w:rPr>
          <w:sz w:val="26"/>
          <w:szCs w:val="26"/>
        </w:rPr>
        <w:t xml:space="preserve"> 209-ФЗ), Федеральным </w:t>
      </w:r>
      <w:hyperlink r:id="rId16">
        <w:r w:rsidRPr="009D0588">
          <w:rPr>
            <w:rStyle w:val="a7"/>
            <w:color w:val="auto"/>
            <w:sz w:val="26"/>
            <w:szCs w:val="26"/>
            <w:u w:val="none"/>
          </w:rPr>
          <w:t>законом</w:t>
        </w:r>
      </w:hyperlink>
      <w:r w:rsidRPr="009D0588">
        <w:rPr>
          <w:sz w:val="26"/>
          <w:szCs w:val="26"/>
        </w:rPr>
        <w:t xml:space="preserve"> от 26 июля 2006 г. </w:t>
      </w:r>
      <w:r w:rsidRPr="009D0588">
        <w:rPr>
          <w:rFonts w:eastAsia="Segoe UI Symbol"/>
          <w:sz w:val="26"/>
          <w:szCs w:val="26"/>
        </w:rPr>
        <w:t>№</w:t>
      </w:r>
      <w:r w:rsidRPr="009D0588">
        <w:rPr>
          <w:sz w:val="26"/>
          <w:szCs w:val="26"/>
        </w:rPr>
        <w:t xml:space="preserve"> 135-ФЗ «О защите конкуренции» (далее – Закон </w:t>
      </w:r>
      <w:r w:rsidRPr="009D0588">
        <w:rPr>
          <w:rFonts w:eastAsia="Segoe UI Symbol"/>
          <w:sz w:val="26"/>
          <w:szCs w:val="26"/>
        </w:rPr>
        <w:t>№</w:t>
      </w:r>
      <w:r w:rsidRPr="009D0588">
        <w:rPr>
          <w:sz w:val="26"/>
          <w:szCs w:val="26"/>
        </w:rPr>
        <w:t xml:space="preserve"> 135-ФЗ), гражданским и земельным законодательством Российской Федерации в целях реализации муниципальной программы «Поддержка и развитие малого и среднего предпринимательства в городе Тынде Амурской области на 2015-2024 годы» (далее - Программа) определяет условия оказания имущественной поддержки субъектам малого и среднего предпринимательства, организациям, образующим</w:t>
      </w:r>
      <w:proofErr w:type="gramEnd"/>
      <w:r w:rsidRPr="009D0588">
        <w:rPr>
          <w:sz w:val="26"/>
          <w:szCs w:val="26"/>
        </w:rPr>
        <w:t xml:space="preserve"> инфраструктуру поддержки малого и среднего предпринимательства, а также физическим лицам, не являющимся индивидуальными предпринимателями и применяющим специальный налоговый </w:t>
      </w:r>
      <w:hyperlink r:id="rId17">
        <w:r w:rsidRPr="009D0588">
          <w:rPr>
            <w:rStyle w:val="a7"/>
            <w:color w:val="auto"/>
            <w:sz w:val="26"/>
            <w:szCs w:val="26"/>
            <w:u w:val="none"/>
          </w:rPr>
          <w:t>режим</w:t>
        </w:r>
      </w:hyperlink>
      <w:r w:rsidRPr="009D0588">
        <w:rPr>
          <w:sz w:val="26"/>
          <w:szCs w:val="26"/>
        </w:rPr>
        <w:t xml:space="preserve"> «Налог на профессиональный доход»</w:t>
      </w:r>
      <w:r w:rsidR="00CF253F" w:rsidRPr="009D0588">
        <w:rPr>
          <w:sz w:val="26"/>
          <w:szCs w:val="26"/>
        </w:rPr>
        <w:t>.</w:t>
      </w:r>
      <w:r w:rsidRPr="009D0588">
        <w:rPr>
          <w:sz w:val="26"/>
          <w:szCs w:val="26"/>
        </w:rPr>
        <w:t xml:space="preserve"> </w:t>
      </w:r>
    </w:p>
    <w:p w:rsidR="00295489" w:rsidRPr="009D0588" w:rsidRDefault="00295489" w:rsidP="009D0588">
      <w:pPr>
        <w:ind w:firstLine="709"/>
        <w:jc w:val="both"/>
        <w:rPr>
          <w:sz w:val="26"/>
          <w:szCs w:val="26"/>
        </w:rPr>
      </w:pPr>
      <w:r w:rsidRPr="009D0588">
        <w:rPr>
          <w:sz w:val="26"/>
          <w:szCs w:val="26"/>
        </w:rPr>
        <w:t>1.2. Целью имущественной поддержки является создание эффективного механизма реализации государственной политики в сфере развития малого и среднего предпринимательства и создания благоприятного предпринимательского климата в интересах населения городского округа.</w:t>
      </w:r>
    </w:p>
    <w:p w:rsidR="00295489" w:rsidRPr="009D0588" w:rsidRDefault="00295489" w:rsidP="009D0588">
      <w:pPr>
        <w:ind w:firstLine="709"/>
        <w:jc w:val="both"/>
        <w:rPr>
          <w:sz w:val="26"/>
          <w:szCs w:val="26"/>
        </w:rPr>
      </w:pPr>
      <w:r w:rsidRPr="009D0588">
        <w:rPr>
          <w:sz w:val="26"/>
          <w:szCs w:val="26"/>
        </w:rPr>
        <w:t>1.3. В целях реализации порядка применяются следующие понятия и термины:</w:t>
      </w:r>
    </w:p>
    <w:p w:rsidR="00295489" w:rsidRPr="009D0588" w:rsidRDefault="00295489" w:rsidP="009D0588">
      <w:pPr>
        <w:ind w:firstLine="709"/>
        <w:jc w:val="both"/>
        <w:rPr>
          <w:sz w:val="26"/>
          <w:szCs w:val="26"/>
        </w:rPr>
      </w:pPr>
      <w:r w:rsidRPr="009D0588">
        <w:rPr>
          <w:sz w:val="26"/>
          <w:szCs w:val="26"/>
        </w:rPr>
        <w:lastRenderedPageBreak/>
        <w:t xml:space="preserve">Субъект - субъекты малого и среднего предпринимательства, организации, образующие инфраструктуру поддержки малого и среднего предпринимательства, а также физические лица, не являющиеся индивидуальными предпринимателями и применяющие специальный налоговый </w:t>
      </w:r>
      <w:hyperlink r:id="rId18">
        <w:r w:rsidRPr="009D0588">
          <w:rPr>
            <w:rStyle w:val="a7"/>
            <w:color w:val="auto"/>
            <w:sz w:val="26"/>
            <w:szCs w:val="26"/>
            <w:u w:val="none"/>
          </w:rPr>
          <w:t>режим</w:t>
        </w:r>
      </w:hyperlink>
      <w:r w:rsidRPr="009D0588">
        <w:rPr>
          <w:sz w:val="26"/>
          <w:szCs w:val="26"/>
        </w:rPr>
        <w:t xml:space="preserve"> «Налог на профессиональный доход».</w:t>
      </w:r>
    </w:p>
    <w:p w:rsidR="00295489" w:rsidRPr="009D0588" w:rsidRDefault="00295489" w:rsidP="009D0588">
      <w:pPr>
        <w:ind w:firstLine="709"/>
        <w:jc w:val="both"/>
        <w:rPr>
          <w:sz w:val="26"/>
          <w:szCs w:val="26"/>
        </w:rPr>
      </w:pPr>
      <w:r w:rsidRPr="009D0588">
        <w:rPr>
          <w:sz w:val="26"/>
          <w:szCs w:val="26"/>
        </w:rPr>
        <w:t xml:space="preserve">Перечень муниципального имущества - перечень имущества, находящегося в муниципальной собственности </w:t>
      </w:r>
      <w:proofErr w:type="spellStart"/>
      <w:r w:rsidRPr="009D0588">
        <w:rPr>
          <w:sz w:val="26"/>
          <w:szCs w:val="26"/>
        </w:rPr>
        <w:t>г</w:t>
      </w:r>
      <w:proofErr w:type="gramStart"/>
      <w:r w:rsidRPr="009D0588">
        <w:rPr>
          <w:sz w:val="26"/>
          <w:szCs w:val="26"/>
        </w:rPr>
        <w:t>.Т</w:t>
      </w:r>
      <w:proofErr w:type="gramEnd"/>
      <w:r w:rsidRPr="009D0588">
        <w:rPr>
          <w:sz w:val="26"/>
          <w:szCs w:val="26"/>
        </w:rPr>
        <w:t>ынды</w:t>
      </w:r>
      <w:proofErr w:type="spellEnd"/>
      <w:r w:rsidRPr="009D0588">
        <w:rPr>
          <w:sz w:val="26"/>
          <w:szCs w:val="26"/>
        </w:rPr>
        <w:t>, свободного от прав третьих лиц (за исключением имущественных прав Субъектов), предназначенного для передачи во владение и (или) пользование на долгосрочной основе (в том числе по льготным ставкам арендной платы) Субъектам.</w:t>
      </w:r>
    </w:p>
    <w:p w:rsidR="00295489" w:rsidRPr="009D0588" w:rsidRDefault="00295489" w:rsidP="009D0588">
      <w:pPr>
        <w:ind w:firstLine="709"/>
        <w:jc w:val="both"/>
        <w:rPr>
          <w:sz w:val="26"/>
          <w:szCs w:val="26"/>
        </w:rPr>
      </w:pPr>
      <w:r w:rsidRPr="009D0588">
        <w:rPr>
          <w:sz w:val="26"/>
          <w:szCs w:val="26"/>
        </w:rPr>
        <w:t xml:space="preserve">Имущественная поддержка – поддержка, оказываемая путем передачи имущества в пользование, включенного в перечень муниципального имущества, находящегося в муниципальной собственности </w:t>
      </w:r>
      <w:proofErr w:type="spellStart"/>
      <w:r w:rsidRPr="009D0588">
        <w:rPr>
          <w:sz w:val="26"/>
          <w:szCs w:val="26"/>
        </w:rPr>
        <w:t>г</w:t>
      </w:r>
      <w:proofErr w:type="gramStart"/>
      <w:r w:rsidRPr="009D0588">
        <w:rPr>
          <w:sz w:val="26"/>
          <w:szCs w:val="26"/>
        </w:rPr>
        <w:t>.Т</w:t>
      </w:r>
      <w:proofErr w:type="gramEnd"/>
      <w:r w:rsidRPr="009D0588">
        <w:rPr>
          <w:sz w:val="26"/>
          <w:szCs w:val="26"/>
        </w:rPr>
        <w:t>ынды</w:t>
      </w:r>
      <w:proofErr w:type="spellEnd"/>
      <w:r w:rsidRPr="009D0588">
        <w:rPr>
          <w:sz w:val="26"/>
          <w:szCs w:val="26"/>
        </w:rPr>
        <w:t>, свободного от прав третьих лиц (за исключением имущественных прав Субъектов), предназначенного для передачи во владение и (или) пользование на долгосрочной основе (в том числе по льготным ставкам арендной платы) Субъектам.</w:t>
      </w:r>
    </w:p>
    <w:p w:rsidR="00295489" w:rsidRPr="009D0588" w:rsidRDefault="00295489" w:rsidP="009D0588">
      <w:pPr>
        <w:ind w:firstLine="709"/>
        <w:jc w:val="both"/>
        <w:rPr>
          <w:sz w:val="26"/>
          <w:szCs w:val="26"/>
        </w:rPr>
      </w:pPr>
      <w:r w:rsidRPr="009D0588">
        <w:rPr>
          <w:sz w:val="26"/>
          <w:szCs w:val="26"/>
        </w:rPr>
        <w:t xml:space="preserve">Перечень муниципального имущества, предназначенного для оказания имущественной поддержки на льготных условиях - перечень муниципального имущества, находящегося в муниципальной собственности </w:t>
      </w:r>
      <w:proofErr w:type="spellStart"/>
      <w:r w:rsidRPr="009D0588">
        <w:rPr>
          <w:sz w:val="26"/>
          <w:szCs w:val="26"/>
        </w:rPr>
        <w:t>г</w:t>
      </w:r>
      <w:proofErr w:type="gramStart"/>
      <w:r w:rsidRPr="009D0588">
        <w:rPr>
          <w:sz w:val="26"/>
          <w:szCs w:val="26"/>
        </w:rPr>
        <w:t>.Т</w:t>
      </w:r>
      <w:proofErr w:type="gramEnd"/>
      <w:r w:rsidRPr="009D0588">
        <w:rPr>
          <w:sz w:val="26"/>
          <w:szCs w:val="26"/>
        </w:rPr>
        <w:t>ынды</w:t>
      </w:r>
      <w:proofErr w:type="spellEnd"/>
      <w:r w:rsidRPr="009D0588">
        <w:rPr>
          <w:sz w:val="26"/>
          <w:szCs w:val="26"/>
        </w:rPr>
        <w:t>, свободного от прав третьих лиц (за исключением имущественных прав Субъектов), предназначенного для передачи во владение и (или) пользование на долгосрочной основе, в который включено имущество в удовлетворительном и неудовлетворительном состоянии, требующее дополнительных финансовых вложений.</w:t>
      </w:r>
    </w:p>
    <w:p w:rsidR="00295489" w:rsidRPr="009D0588" w:rsidRDefault="00295489" w:rsidP="009D0588">
      <w:pPr>
        <w:ind w:firstLine="709"/>
        <w:jc w:val="both"/>
        <w:rPr>
          <w:sz w:val="26"/>
          <w:szCs w:val="26"/>
        </w:rPr>
      </w:pPr>
      <w:r w:rsidRPr="009D0588">
        <w:rPr>
          <w:sz w:val="26"/>
          <w:szCs w:val="26"/>
        </w:rPr>
        <w:t xml:space="preserve">Имущественная поддержка на льготных условиях - поддержка, оказываемая путем предоставления имущества из перечня муниципального </w:t>
      </w:r>
      <w:proofErr w:type="gramStart"/>
      <w:r w:rsidRPr="009D0588">
        <w:rPr>
          <w:sz w:val="26"/>
          <w:szCs w:val="26"/>
        </w:rPr>
        <w:t>имущества</w:t>
      </w:r>
      <w:proofErr w:type="gramEnd"/>
      <w:r w:rsidRPr="009D0588">
        <w:rPr>
          <w:sz w:val="26"/>
          <w:szCs w:val="26"/>
        </w:rPr>
        <w:t xml:space="preserve"> предназначенного для оказания имущественной поддержки на льготных условиях по льготным ставкам арендной платы предназначенного для передачи во владение и (или) пользование на долгосрочной основе Субъектам.</w:t>
      </w:r>
    </w:p>
    <w:p w:rsidR="00295489" w:rsidRPr="009D0588" w:rsidRDefault="00295489" w:rsidP="009D0588">
      <w:pPr>
        <w:ind w:firstLine="709"/>
        <w:jc w:val="both"/>
        <w:rPr>
          <w:sz w:val="26"/>
          <w:szCs w:val="26"/>
        </w:rPr>
      </w:pPr>
      <w:r w:rsidRPr="009D0588">
        <w:rPr>
          <w:sz w:val="26"/>
          <w:szCs w:val="26"/>
        </w:rPr>
        <w:t>1.4. Основными принципами имущественной поддержки являются:</w:t>
      </w:r>
    </w:p>
    <w:p w:rsidR="00295489" w:rsidRPr="009D0588" w:rsidRDefault="00295489" w:rsidP="009D0588">
      <w:pPr>
        <w:ind w:firstLine="709"/>
        <w:jc w:val="both"/>
        <w:rPr>
          <w:sz w:val="26"/>
          <w:szCs w:val="26"/>
        </w:rPr>
      </w:pPr>
      <w:r w:rsidRPr="009D0588">
        <w:rPr>
          <w:sz w:val="26"/>
          <w:szCs w:val="26"/>
        </w:rPr>
        <w:t>1) равенство прав Субъектов, при получении имущественной поддержки при соблюдении условий ее предоставления и соответствия Субъектов, критериям ее предоставления;</w:t>
      </w:r>
    </w:p>
    <w:p w:rsidR="00295489" w:rsidRPr="009D0588" w:rsidRDefault="00295489" w:rsidP="009D0588">
      <w:pPr>
        <w:ind w:firstLine="709"/>
        <w:jc w:val="both"/>
        <w:rPr>
          <w:sz w:val="26"/>
          <w:szCs w:val="26"/>
        </w:rPr>
      </w:pPr>
      <w:r w:rsidRPr="009D0588">
        <w:rPr>
          <w:sz w:val="26"/>
          <w:szCs w:val="26"/>
        </w:rPr>
        <w:t xml:space="preserve">2) оказание имущественной поддержки с соблюдением требований, установленных </w:t>
      </w:r>
      <w:r w:rsidR="008B7C9D" w:rsidRPr="009D0588">
        <w:rPr>
          <w:sz w:val="26"/>
          <w:szCs w:val="26"/>
        </w:rPr>
        <w:t>Закон</w:t>
      </w:r>
      <w:r w:rsidR="008B7C9D">
        <w:rPr>
          <w:sz w:val="26"/>
          <w:szCs w:val="26"/>
        </w:rPr>
        <w:t>ом</w:t>
      </w:r>
      <w:r w:rsidR="008B7C9D" w:rsidRPr="009D0588">
        <w:rPr>
          <w:sz w:val="26"/>
          <w:szCs w:val="26"/>
        </w:rPr>
        <w:t xml:space="preserve"> </w:t>
      </w:r>
      <w:r w:rsidR="008B7C9D" w:rsidRPr="009D0588">
        <w:rPr>
          <w:rFonts w:eastAsia="Segoe UI Symbol"/>
          <w:sz w:val="26"/>
          <w:szCs w:val="26"/>
        </w:rPr>
        <w:t>№</w:t>
      </w:r>
      <w:r w:rsidR="008B7C9D" w:rsidRPr="009D0588">
        <w:rPr>
          <w:sz w:val="26"/>
          <w:szCs w:val="26"/>
        </w:rPr>
        <w:t xml:space="preserve"> 135-ФЗ</w:t>
      </w:r>
      <w:r w:rsidRPr="009D0588">
        <w:rPr>
          <w:sz w:val="26"/>
          <w:szCs w:val="26"/>
        </w:rPr>
        <w:t>;</w:t>
      </w:r>
    </w:p>
    <w:p w:rsidR="00295489" w:rsidRPr="009D0588" w:rsidRDefault="00295489" w:rsidP="009D0588">
      <w:pPr>
        <w:ind w:firstLine="709"/>
        <w:jc w:val="both"/>
        <w:rPr>
          <w:sz w:val="26"/>
          <w:szCs w:val="26"/>
        </w:rPr>
      </w:pPr>
      <w:r w:rsidRPr="009D0588">
        <w:rPr>
          <w:sz w:val="26"/>
          <w:szCs w:val="26"/>
        </w:rPr>
        <w:t>3) открытость процедуры оказания имущественной поддержки;</w:t>
      </w:r>
    </w:p>
    <w:p w:rsidR="00295489" w:rsidRPr="009D0588" w:rsidRDefault="00295489" w:rsidP="009D0588">
      <w:pPr>
        <w:ind w:firstLine="709"/>
        <w:jc w:val="both"/>
        <w:rPr>
          <w:sz w:val="26"/>
          <w:szCs w:val="26"/>
        </w:rPr>
      </w:pPr>
      <w:r w:rsidRPr="009D0588">
        <w:rPr>
          <w:sz w:val="26"/>
          <w:szCs w:val="26"/>
        </w:rPr>
        <w:t>4) заявительный порядок обращения Субъектов за оказанием поддержки.</w:t>
      </w:r>
    </w:p>
    <w:p w:rsidR="00295489" w:rsidRPr="009D0588" w:rsidRDefault="00295489" w:rsidP="009D0588">
      <w:pPr>
        <w:ind w:firstLine="709"/>
        <w:jc w:val="both"/>
        <w:rPr>
          <w:sz w:val="26"/>
          <w:szCs w:val="26"/>
        </w:rPr>
      </w:pPr>
      <w:r w:rsidRPr="009D0588">
        <w:rPr>
          <w:sz w:val="26"/>
          <w:szCs w:val="26"/>
        </w:rPr>
        <w:t>1.5. Уполномоченным органом по реализации Порядка является Управление муниципального имущества и земельных отношений Администрации города Тынды.</w:t>
      </w:r>
    </w:p>
    <w:p w:rsidR="00295489" w:rsidRPr="009D0588" w:rsidRDefault="00295489" w:rsidP="009D0588">
      <w:pPr>
        <w:ind w:firstLine="709"/>
        <w:jc w:val="both"/>
        <w:rPr>
          <w:sz w:val="26"/>
          <w:szCs w:val="26"/>
        </w:rPr>
      </w:pPr>
      <w:r w:rsidRPr="009D0588">
        <w:rPr>
          <w:sz w:val="26"/>
          <w:szCs w:val="26"/>
        </w:rPr>
        <w:t>1.6. Уполномоченный орган осуществляет контроль использования имущества, предоставленного в качестве имущественной поддержки.</w:t>
      </w:r>
    </w:p>
    <w:p w:rsidR="00295489" w:rsidRPr="009D0588" w:rsidRDefault="00295489" w:rsidP="009D0588">
      <w:pPr>
        <w:ind w:firstLine="709"/>
        <w:jc w:val="both"/>
        <w:rPr>
          <w:sz w:val="26"/>
          <w:szCs w:val="26"/>
        </w:rPr>
      </w:pPr>
      <w:r w:rsidRPr="009D0588">
        <w:rPr>
          <w:sz w:val="26"/>
          <w:szCs w:val="26"/>
        </w:rPr>
        <w:t xml:space="preserve">1.7. </w:t>
      </w:r>
      <w:proofErr w:type="gramStart"/>
      <w:r w:rsidRPr="009D0588">
        <w:rPr>
          <w:sz w:val="26"/>
          <w:szCs w:val="26"/>
        </w:rPr>
        <w:t xml:space="preserve">Оказание имущественной поддержки Субъектам,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w:t>
      </w:r>
      <w:r w:rsidRPr="009D0588">
        <w:rPr>
          <w:sz w:val="26"/>
          <w:szCs w:val="26"/>
        </w:rPr>
        <w:lastRenderedPageBreak/>
        <w:t xml:space="preserve">средств, инвентаря, инструментов на возмездной основе, безвозмездной основе или на льготных условиях. </w:t>
      </w:r>
      <w:proofErr w:type="gramEnd"/>
    </w:p>
    <w:p w:rsidR="00295489" w:rsidRPr="009D0588" w:rsidRDefault="00295489" w:rsidP="009D0588">
      <w:pPr>
        <w:ind w:firstLine="709"/>
        <w:jc w:val="both"/>
        <w:rPr>
          <w:sz w:val="26"/>
          <w:szCs w:val="26"/>
        </w:rPr>
      </w:pPr>
      <w:r w:rsidRPr="009D0588">
        <w:rPr>
          <w:sz w:val="26"/>
          <w:szCs w:val="26"/>
        </w:rPr>
        <w:t xml:space="preserve">1.8. Муниципальное недвижимое имущество предоставляется в пользование из Перечня имущества, находящегося в муниципальной собственности </w:t>
      </w:r>
      <w:proofErr w:type="spellStart"/>
      <w:r w:rsidRPr="009D0588">
        <w:rPr>
          <w:sz w:val="26"/>
          <w:szCs w:val="26"/>
        </w:rPr>
        <w:t>г</w:t>
      </w:r>
      <w:proofErr w:type="gramStart"/>
      <w:r w:rsidRPr="009D0588">
        <w:rPr>
          <w:sz w:val="26"/>
          <w:szCs w:val="26"/>
        </w:rPr>
        <w:t>.Т</w:t>
      </w:r>
      <w:proofErr w:type="gramEnd"/>
      <w:r w:rsidRPr="009D0588">
        <w:rPr>
          <w:sz w:val="26"/>
          <w:szCs w:val="26"/>
        </w:rPr>
        <w:t>ынды</w:t>
      </w:r>
      <w:proofErr w:type="spellEnd"/>
      <w:r w:rsidRPr="009D0588">
        <w:rPr>
          <w:sz w:val="26"/>
          <w:szCs w:val="26"/>
        </w:rPr>
        <w:t xml:space="preserve">, свободного от прав третьих лиц (за исключением имущественных прав Субъектов), предназначенного для передачи во владение и (или) пользование на долгосрочной основе (в том числе по льготным ставкам арендной платы) Субъектам, утвержденного уполномоченным органом местного самоуправления по целевому назначению, на срок не менее 5 лет. </w:t>
      </w:r>
    </w:p>
    <w:p w:rsidR="00295489" w:rsidRPr="009D0588" w:rsidRDefault="00295489" w:rsidP="009D0588">
      <w:pPr>
        <w:ind w:firstLine="709"/>
        <w:jc w:val="both"/>
        <w:rPr>
          <w:sz w:val="26"/>
          <w:szCs w:val="26"/>
        </w:rPr>
      </w:pPr>
      <w:r w:rsidRPr="009D0588">
        <w:rPr>
          <w:sz w:val="26"/>
          <w:szCs w:val="26"/>
        </w:rPr>
        <w:t>1.9. Право на приобретение в аренду муниципального имущества, включенного в Перечень муниципального имущества, имеют:</w:t>
      </w:r>
    </w:p>
    <w:p w:rsidR="00295489" w:rsidRPr="009D0588" w:rsidRDefault="00295489" w:rsidP="009D0588">
      <w:pPr>
        <w:ind w:firstLine="709"/>
        <w:jc w:val="both"/>
        <w:rPr>
          <w:sz w:val="26"/>
          <w:szCs w:val="26"/>
        </w:rPr>
      </w:pPr>
      <w:r w:rsidRPr="009D0588">
        <w:rPr>
          <w:sz w:val="26"/>
          <w:szCs w:val="26"/>
        </w:rPr>
        <w:t xml:space="preserve">1) субъекты малого и среднего предпринимательства, отвечающие условиям, установленным </w:t>
      </w:r>
      <w:hyperlink r:id="rId19">
        <w:r w:rsidRPr="009D0588">
          <w:rPr>
            <w:rStyle w:val="a7"/>
            <w:color w:val="auto"/>
            <w:sz w:val="26"/>
            <w:szCs w:val="26"/>
            <w:u w:val="none"/>
          </w:rPr>
          <w:t>статьей 4</w:t>
        </w:r>
      </w:hyperlink>
      <w:r w:rsidRPr="009D0588">
        <w:rPr>
          <w:sz w:val="26"/>
          <w:szCs w:val="26"/>
        </w:rPr>
        <w:t xml:space="preserve"> Федерального закона </w:t>
      </w:r>
      <w:r w:rsidRPr="009D0588">
        <w:rPr>
          <w:rFonts w:eastAsia="Segoe UI Symbol"/>
          <w:sz w:val="26"/>
          <w:szCs w:val="26"/>
        </w:rPr>
        <w:t>№</w:t>
      </w:r>
      <w:r w:rsidRPr="009D0588">
        <w:rPr>
          <w:sz w:val="26"/>
          <w:szCs w:val="26"/>
        </w:rPr>
        <w:t xml:space="preserve"> 209-ФЗ;</w:t>
      </w:r>
    </w:p>
    <w:p w:rsidR="00295489" w:rsidRPr="009D0588" w:rsidRDefault="00295489" w:rsidP="009D0588">
      <w:pPr>
        <w:ind w:firstLine="709"/>
        <w:jc w:val="both"/>
        <w:rPr>
          <w:sz w:val="26"/>
          <w:szCs w:val="26"/>
        </w:rPr>
      </w:pPr>
      <w:r w:rsidRPr="009D0588">
        <w:rPr>
          <w:sz w:val="26"/>
          <w:szCs w:val="26"/>
        </w:rPr>
        <w:t xml:space="preserve">2) организации, образующие инфраструктуру поддержки субъектов малого и среднего предпринимательства, указанные в </w:t>
      </w:r>
      <w:hyperlink r:id="rId20">
        <w:r w:rsidRPr="009D0588">
          <w:rPr>
            <w:rStyle w:val="a7"/>
            <w:color w:val="auto"/>
            <w:sz w:val="26"/>
            <w:szCs w:val="26"/>
            <w:u w:val="none"/>
          </w:rPr>
          <w:t>статье 18</w:t>
        </w:r>
      </w:hyperlink>
      <w:r w:rsidRPr="009D0588">
        <w:rPr>
          <w:sz w:val="26"/>
          <w:szCs w:val="26"/>
        </w:rPr>
        <w:t xml:space="preserve"> Федерального закона </w:t>
      </w:r>
      <w:r w:rsidRPr="009D0588">
        <w:rPr>
          <w:rFonts w:eastAsia="Segoe UI Symbol"/>
          <w:sz w:val="26"/>
          <w:szCs w:val="26"/>
        </w:rPr>
        <w:t>№</w:t>
      </w:r>
      <w:r w:rsidRPr="009D0588">
        <w:rPr>
          <w:sz w:val="26"/>
          <w:szCs w:val="26"/>
        </w:rPr>
        <w:t xml:space="preserve"> 209-ФЗ, входящим в Реестр организаций инфраструктуры поддержки малого и среднего предпринимательства города, утверждаемый уполномоченным органом местного самоуправления;</w:t>
      </w:r>
    </w:p>
    <w:p w:rsidR="00295489" w:rsidRPr="009D0588" w:rsidRDefault="00295489" w:rsidP="009D0588">
      <w:pPr>
        <w:ind w:firstLine="709"/>
        <w:jc w:val="both"/>
        <w:rPr>
          <w:sz w:val="26"/>
          <w:szCs w:val="26"/>
        </w:rPr>
      </w:pPr>
      <w:r w:rsidRPr="009D0588">
        <w:rPr>
          <w:sz w:val="26"/>
          <w:szCs w:val="26"/>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295489" w:rsidRPr="009D0588" w:rsidRDefault="00295489" w:rsidP="009D0588">
      <w:pPr>
        <w:ind w:firstLine="709"/>
        <w:jc w:val="both"/>
        <w:rPr>
          <w:rFonts w:eastAsia="Arial"/>
          <w:sz w:val="26"/>
          <w:szCs w:val="26"/>
        </w:rPr>
      </w:pPr>
      <w:r w:rsidRPr="009D0588">
        <w:rPr>
          <w:sz w:val="26"/>
          <w:szCs w:val="26"/>
        </w:rPr>
        <w:t>Лица, указанные в подпунктах 1 - 3 настоящего пункта, в дальнейшем именуются Субъекты.</w:t>
      </w:r>
      <w:r w:rsidRPr="009D0588">
        <w:rPr>
          <w:rFonts w:eastAsia="Arial"/>
          <w:sz w:val="26"/>
          <w:szCs w:val="26"/>
        </w:rPr>
        <w:t xml:space="preserve"> </w:t>
      </w:r>
    </w:p>
    <w:p w:rsidR="00295489" w:rsidRPr="009D0588" w:rsidRDefault="00295489" w:rsidP="009D0588">
      <w:pPr>
        <w:ind w:firstLine="709"/>
        <w:jc w:val="both"/>
        <w:rPr>
          <w:sz w:val="26"/>
          <w:szCs w:val="26"/>
        </w:rPr>
      </w:pPr>
      <w:proofErr w:type="gramStart"/>
      <w:r w:rsidRPr="009D0588">
        <w:rPr>
          <w:sz w:val="26"/>
          <w:szCs w:val="26"/>
        </w:rPr>
        <w:t>Факт отнесения лица, претендующего на предоставление в аренду имущества, включенного в перечень, к Субъектам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(в отношении Субъектов, указанных в подпунктах 1 и 2 настоящего пункта), либо справкой о постановке на учет физического лица в качестве налогоплательщика налога на профессиональный</w:t>
      </w:r>
      <w:proofErr w:type="gramEnd"/>
      <w:r w:rsidRPr="009D0588">
        <w:rPr>
          <w:sz w:val="26"/>
          <w:szCs w:val="26"/>
        </w:rPr>
        <w:t xml:space="preserve"> доход (в отношении Субъектов, указанных в подпункте 3 настоящего пункта).</w:t>
      </w:r>
    </w:p>
    <w:p w:rsidR="00295489" w:rsidRPr="009D0588" w:rsidRDefault="00295489" w:rsidP="009D0588">
      <w:pPr>
        <w:ind w:firstLine="709"/>
        <w:jc w:val="both"/>
        <w:rPr>
          <w:sz w:val="26"/>
          <w:szCs w:val="26"/>
        </w:rPr>
      </w:pPr>
      <w:r w:rsidRPr="009D0588">
        <w:rPr>
          <w:sz w:val="26"/>
          <w:szCs w:val="26"/>
        </w:rPr>
        <w:t xml:space="preserve">1.10. Оказание имущественной поддержки  в виде передачи во владение и (или) в пользование земельных участков осуществляется в соответствии с нормативно-правовым актом города Тынды «О порядке определения размера арендной платы за земельные участки, находящиеся в муниципальной собственности и предоставленные в аренду без торгов». </w:t>
      </w:r>
    </w:p>
    <w:p w:rsidR="00295489" w:rsidRPr="009D0588" w:rsidRDefault="00295489" w:rsidP="009D0588">
      <w:pPr>
        <w:ind w:firstLine="709"/>
        <w:jc w:val="both"/>
        <w:rPr>
          <w:sz w:val="26"/>
          <w:szCs w:val="26"/>
        </w:rPr>
      </w:pPr>
      <w:r w:rsidRPr="009D0588">
        <w:rPr>
          <w:sz w:val="26"/>
          <w:szCs w:val="26"/>
        </w:rPr>
        <w:t>1.11. Субъекты - получатели имущественной поддержки (за исключением получателей поддержки на льготных условиях), имеют право на проведение капитального ремонта, предусмотренного договором или вызванного неотложной необходимостью с соответственным уменьшением арендной платы в соответствии с нормативно-правовыми актами города Тынды.</w:t>
      </w:r>
    </w:p>
    <w:p w:rsidR="00295489" w:rsidRPr="009D0588" w:rsidRDefault="00295489" w:rsidP="009D0588">
      <w:pPr>
        <w:ind w:firstLine="709"/>
        <w:jc w:val="both"/>
        <w:rPr>
          <w:sz w:val="26"/>
          <w:szCs w:val="26"/>
        </w:rPr>
      </w:pPr>
    </w:p>
    <w:p w:rsidR="00295489" w:rsidRPr="009D0588" w:rsidRDefault="00295489" w:rsidP="009D0588">
      <w:pPr>
        <w:ind w:firstLine="709"/>
        <w:jc w:val="center"/>
        <w:rPr>
          <w:b/>
          <w:sz w:val="26"/>
          <w:szCs w:val="26"/>
        </w:rPr>
      </w:pPr>
      <w:r w:rsidRPr="009D0588">
        <w:rPr>
          <w:b/>
          <w:sz w:val="26"/>
          <w:szCs w:val="26"/>
        </w:rPr>
        <w:t>2. Условия предоставления имущественной поддержки</w:t>
      </w:r>
    </w:p>
    <w:p w:rsidR="00295489" w:rsidRPr="009D0588" w:rsidRDefault="00295489" w:rsidP="009D0588">
      <w:pPr>
        <w:ind w:firstLine="709"/>
        <w:jc w:val="both"/>
        <w:rPr>
          <w:sz w:val="26"/>
          <w:szCs w:val="26"/>
        </w:rPr>
      </w:pPr>
    </w:p>
    <w:p w:rsidR="00295489" w:rsidRPr="009D0588" w:rsidRDefault="00295489" w:rsidP="009D0588">
      <w:pPr>
        <w:ind w:firstLine="709"/>
        <w:jc w:val="both"/>
        <w:rPr>
          <w:sz w:val="26"/>
          <w:szCs w:val="26"/>
        </w:rPr>
      </w:pPr>
      <w:r w:rsidRPr="009D0588">
        <w:rPr>
          <w:sz w:val="26"/>
          <w:szCs w:val="26"/>
        </w:rPr>
        <w:t>В соответствии с Порядком имущественная поддержка предоставляется с соблюдением следующих условий:</w:t>
      </w:r>
    </w:p>
    <w:p w:rsidR="00295489" w:rsidRPr="009D0588" w:rsidRDefault="00295489" w:rsidP="009D0588">
      <w:pPr>
        <w:ind w:firstLine="709"/>
        <w:jc w:val="both"/>
        <w:rPr>
          <w:sz w:val="26"/>
          <w:szCs w:val="26"/>
        </w:rPr>
      </w:pPr>
      <w:r w:rsidRPr="009D0588">
        <w:rPr>
          <w:sz w:val="26"/>
          <w:szCs w:val="26"/>
        </w:rPr>
        <w:t>2.1. Переданное Субъектам, имущество должно использоваться по целевому назначению.</w:t>
      </w:r>
    </w:p>
    <w:p w:rsidR="00295489" w:rsidRPr="009D0588" w:rsidRDefault="00295489" w:rsidP="009D0588">
      <w:pPr>
        <w:ind w:firstLine="709"/>
        <w:jc w:val="both"/>
        <w:rPr>
          <w:sz w:val="26"/>
          <w:szCs w:val="26"/>
        </w:rPr>
      </w:pPr>
      <w:proofErr w:type="gramStart"/>
      <w:r w:rsidRPr="009D0588">
        <w:rPr>
          <w:sz w:val="26"/>
          <w:szCs w:val="26"/>
        </w:rPr>
        <w:lastRenderedPageBreak/>
        <w:t xml:space="preserve">Управление муниципального имущества и земельных отношений Администрации города Тынды вправе обратиться в суд, с требованием о прекращении прав владения и (или) пользования муниципальным имуществом Субъектами при его использовании не по целевому назначению и (или) с нарушением запретов, установленных  Федеральным законом от 24.07.2007 </w:t>
      </w:r>
      <w:r w:rsidRPr="009D0588">
        <w:rPr>
          <w:rFonts w:eastAsia="Segoe UI Symbol"/>
          <w:sz w:val="26"/>
          <w:szCs w:val="26"/>
        </w:rPr>
        <w:t>№</w:t>
      </w:r>
      <w:r w:rsidRPr="009D0588">
        <w:rPr>
          <w:sz w:val="26"/>
          <w:szCs w:val="26"/>
        </w:rPr>
        <w:t xml:space="preserve"> 209-ФЗ «О развитии малого и среднего предпринимательства в Российской Федерации». </w:t>
      </w:r>
      <w:proofErr w:type="gramEnd"/>
    </w:p>
    <w:p w:rsidR="00295489" w:rsidRPr="009D0588" w:rsidRDefault="00295489" w:rsidP="009D0588">
      <w:pPr>
        <w:ind w:firstLine="709"/>
        <w:jc w:val="both"/>
        <w:rPr>
          <w:sz w:val="26"/>
          <w:szCs w:val="26"/>
        </w:rPr>
      </w:pPr>
      <w:r w:rsidRPr="009D0588">
        <w:rPr>
          <w:sz w:val="26"/>
          <w:szCs w:val="26"/>
        </w:rPr>
        <w:t xml:space="preserve">2.2.Предоставление в аренду объектов муниципальной собственности, включенных в Перечень, осуществляется: </w:t>
      </w:r>
    </w:p>
    <w:p w:rsidR="00295489" w:rsidRPr="009D0588" w:rsidRDefault="00295489" w:rsidP="009D0588">
      <w:pPr>
        <w:ind w:firstLine="709"/>
        <w:jc w:val="both"/>
        <w:rPr>
          <w:sz w:val="26"/>
          <w:szCs w:val="26"/>
        </w:rPr>
      </w:pPr>
      <w:r w:rsidRPr="009D0588">
        <w:rPr>
          <w:sz w:val="26"/>
          <w:szCs w:val="26"/>
        </w:rPr>
        <w:t xml:space="preserve">1) по результатам конкурсов или аукционов; </w:t>
      </w:r>
    </w:p>
    <w:p w:rsidR="00295489" w:rsidRPr="009D0588" w:rsidRDefault="00295489" w:rsidP="009D0588">
      <w:pPr>
        <w:ind w:firstLine="709"/>
        <w:jc w:val="both"/>
        <w:rPr>
          <w:sz w:val="26"/>
          <w:szCs w:val="26"/>
        </w:rPr>
      </w:pPr>
      <w:r w:rsidRPr="009D0588">
        <w:rPr>
          <w:sz w:val="26"/>
          <w:szCs w:val="26"/>
        </w:rPr>
        <w:t>2) без проведения конкурсов или аукционов в случаях, предусмотренных стать</w:t>
      </w:r>
      <w:r w:rsidR="008B7C9D">
        <w:rPr>
          <w:sz w:val="26"/>
          <w:szCs w:val="26"/>
        </w:rPr>
        <w:t>ей</w:t>
      </w:r>
      <w:r w:rsidRPr="009D0588">
        <w:rPr>
          <w:sz w:val="26"/>
          <w:szCs w:val="26"/>
        </w:rPr>
        <w:t xml:space="preserve"> </w:t>
      </w:r>
      <w:r w:rsidR="00E37FE1">
        <w:rPr>
          <w:sz w:val="26"/>
          <w:szCs w:val="26"/>
        </w:rPr>
        <w:t>17.1</w:t>
      </w:r>
      <w:r w:rsidRPr="009D0588">
        <w:rPr>
          <w:sz w:val="26"/>
          <w:szCs w:val="26"/>
        </w:rPr>
        <w:t xml:space="preserve"> </w:t>
      </w:r>
      <w:r w:rsidR="008B7C9D" w:rsidRPr="009D0588">
        <w:rPr>
          <w:sz w:val="26"/>
          <w:szCs w:val="26"/>
        </w:rPr>
        <w:t>Закон</w:t>
      </w:r>
      <w:r w:rsidR="008B7C9D">
        <w:rPr>
          <w:sz w:val="26"/>
          <w:szCs w:val="26"/>
        </w:rPr>
        <w:t>а</w:t>
      </w:r>
      <w:r w:rsidR="008B7C9D" w:rsidRPr="009D0588">
        <w:rPr>
          <w:sz w:val="26"/>
          <w:szCs w:val="26"/>
        </w:rPr>
        <w:t xml:space="preserve"> </w:t>
      </w:r>
      <w:r w:rsidR="008B7C9D" w:rsidRPr="009D0588">
        <w:rPr>
          <w:rFonts w:eastAsia="Segoe UI Symbol"/>
          <w:sz w:val="26"/>
          <w:szCs w:val="26"/>
        </w:rPr>
        <w:t>№</w:t>
      </w:r>
      <w:r w:rsidR="008B7C9D" w:rsidRPr="009D0588">
        <w:rPr>
          <w:sz w:val="26"/>
          <w:szCs w:val="26"/>
        </w:rPr>
        <w:t xml:space="preserve"> 135-ФЗ</w:t>
      </w:r>
      <w:r w:rsidRPr="009D0588">
        <w:rPr>
          <w:sz w:val="26"/>
          <w:szCs w:val="26"/>
        </w:rPr>
        <w:t>.</w:t>
      </w:r>
    </w:p>
    <w:p w:rsidR="00295489" w:rsidRPr="009D0588" w:rsidRDefault="00295489" w:rsidP="009D0588">
      <w:pPr>
        <w:ind w:firstLine="709"/>
        <w:jc w:val="both"/>
        <w:rPr>
          <w:sz w:val="26"/>
          <w:szCs w:val="26"/>
        </w:rPr>
      </w:pPr>
      <w:r w:rsidRPr="009D0588">
        <w:rPr>
          <w:sz w:val="26"/>
          <w:szCs w:val="26"/>
        </w:rPr>
        <w:t xml:space="preserve">2.3. </w:t>
      </w:r>
      <w:proofErr w:type="gramStart"/>
      <w:r w:rsidRPr="009D0588">
        <w:rPr>
          <w:sz w:val="26"/>
          <w:szCs w:val="26"/>
        </w:rPr>
        <w:t>Управление муниципального имущества и земельных отношений Администрации города Тынды при оказании имущественной поддержки Субъектам в отношении муниципального имущества, указанного в пункте 1.7 Порядка, определяет начальный размер арендной платы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(за исключением стоимости арендной платы за земельные участки).</w:t>
      </w:r>
      <w:proofErr w:type="gramEnd"/>
    </w:p>
    <w:p w:rsidR="00295489" w:rsidRPr="009D0588" w:rsidRDefault="00295489" w:rsidP="009D0588">
      <w:pPr>
        <w:ind w:firstLine="709"/>
        <w:jc w:val="both"/>
        <w:rPr>
          <w:sz w:val="26"/>
          <w:szCs w:val="26"/>
        </w:rPr>
      </w:pPr>
      <w:proofErr w:type="gramStart"/>
      <w:r w:rsidRPr="009D0588">
        <w:rPr>
          <w:sz w:val="26"/>
          <w:szCs w:val="26"/>
        </w:rPr>
        <w:t xml:space="preserve">Порядок проведения конкурсов или аукционов на право заключения договоров аренды имущества, включенного в перечень муниципального имущества, предназначенного для оказания имущественной поддержки на льготных условиях (за исключением земельных участков) в отношении которого заключение указанных договоров может осуществляться путем проведения торгов в форме конкурса, разработаны в соответствии с </w:t>
      </w:r>
      <w:hyperlink r:id="rId21">
        <w:r w:rsidRPr="009D0588">
          <w:rPr>
            <w:rStyle w:val="a7"/>
            <w:color w:val="auto"/>
            <w:sz w:val="26"/>
            <w:szCs w:val="26"/>
            <w:u w:val="none"/>
          </w:rPr>
          <w:t>Правилами</w:t>
        </w:r>
      </w:hyperlink>
      <w:r w:rsidRPr="009D0588">
        <w:rPr>
          <w:sz w:val="26"/>
          <w:szCs w:val="26"/>
        </w:rPr>
        <w:t xml:space="preserve"> проведения конкурсов или аукционов на право заключения договоров аренды, договоров безвозмездного пользования, договоров</w:t>
      </w:r>
      <w:proofErr w:type="gramEnd"/>
      <w:r w:rsidRPr="009D0588">
        <w:rPr>
          <w:sz w:val="26"/>
          <w:szCs w:val="26"/>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w:t>
      </w:r>
      <w:r w:rsidRPr="009D0588">
        <w:rPr>
          <w:rFonts w:eastAsia="Segoe UI Symbol"/>
          <w:sz w:val="26"/>
          <w:szCs w:val="26"/>
        </w:rPr>
        <w:t>№</w:t>
      </w:r>
      <w:r w:rsidRPr="009D0588">
        <w:rPr>
          <w:sz w:val="26"/>
          <w:szCs w:val="26"/>
        </w:rPr>
        <w:t xml:space="preserve"> 67.</w:t>
      </w:r>
    </w:p>
    <w:p w:rsidR="00295489" w:rsidRPr="009D0588" w:rsidRDefault="00295489" w:rsidP="009D0588">
      <w:pPr>
        <w:ind w:firstLine="709"/>
        <w:jc w:val="both"/>
        <w:rPr>
          <w:sz w:val="26"/>
          <w:szCs w:val="26"/>
        </w:rPr>
      </w:pPr>
      <w:r w:rsidRPr="009D0588">
        <w:rPr>
          <w:sz w:val="26"/>
          <w:szCs w:val="26"/>
        </w:rPr>
        <w:t xml:space="preserve">2.4. Имущественная поддержка в виде передачи во владение и (или) в пользование муниципального имущества на льготных условиях Субъектам осуществляется в соответствие с разделом 4 Порядка.  </w:t>
      </w:r>
    </w:p>
    <w:p w:rsidR="00295489" w:rsidRPr="009D0588" w:rsidRDefault="00295489" w:rsidP="009D0588">
      <w:pPr>
        <w:ind w:firstLine="709"/>
        <w:jc w:val="both"/>
        <w:rPr>
          <w:sz w:val="26"/>
          <w:szCs w:val="26"/>
        </w:rPr>
      </w:pPr>
      <w:r w:rsidRPr="009D0588">
        <w:rPr>
          <w:sz w:val="26"/>
          <w:szCs w:val="26"/>
        </w:rPr>
        <w:t>2.5. Имущественная поддержка на льготных условиях в виде передачи во владение и (или) в пользование муниципального имущества осуществляется только путем передачи имущества, включенного в Перечень муниципального имущества, предназначенного для оказания имущественной поддержки на льготных условиях, сформированного в соответствии с разделом 3 Порядка.</w:t>
      </w:r>
    </w:p>
    <w:p w:rsidR="00295489" w:rsidRPr="009D0588" w:rsidRDefault="00295489" w:rsidP="009D0588">
      <w:pPr>
        <w:ind w:firstLine="709"/>
        <w:jc w:val="both"/>
        <w:rPr>
          <w:sz w:val="26"/>
          <w:szCs w:val="26"/>
        </w:rPr>
      </w:pPr>
      <w:r w:rsidRPr="009D0588">
        <w:rPr>
          <w:sz w:val="26"/>
          <w:szCs w:val="26"/>
        </w:rPr>
        <w:t>2.6. Право на получение имущественной поддержки на льготных условиях предоставляется Субъектам на следующих условиях:</w:t>
      </w:r>
    </w:p>
    <w:p w:rsidR="00295489" w:rsidRPr="009D0588" w:rsidRDefault="00295489" w:rsidP="009D0588">
      <w:pPr>
        <w:ind w:firstLine="709"/>
        <w:jc w:val="both"/>
        <w:rPr>
          <w:sz w:val="26"/>
          <w:szCs w:val="26"/>
        </w:rPr>
      </w:pPr>
      <w:r w:rsidRPr="009D0588">
        <w:rPr>
          <w:sz w:val="26"/>
          <w:szCs w:val="26"/>
        </w:rPr>
        <w:t>1) Субъект зарегистрирован в соответствии с законодательством Российской Федерации и осуществляет деятельность в городе Тында;</w:t>
      </w:r>
    </w:p>
    <w:p w:rsidR="00295489" w:rsidRPr="009D0588" w:rsidRDefault="00295489" w:rsidP="009D0588">
      <w:pPr>
        <w:ind w:firstLine="709"/>
        <w:jc w:val="both"/>
        <w:rPr>
          <w:sz w:val="26"/>
          <w:szCs w:val="26"/>
        </w:rPr>
      </w:pPr>
      <w:r w:rsidRPr="009D0588">
        <w:rPr>
          <w:sz w:val="26"/>
          <w:szCs w:val="26"/>
        </w:rPr>
        <w:t xml:space="preserve">2) Субъект осуществляет приоритетные виды деятельности на территории города Тынды, утвержденные Порядком (Приложение </w:t>
      </w:r>
      <w:r w:rsidRPr="009D0588">
        <w:rPr>
          <w:rFonts w:eastAsia="Segoe UI Symbol"/>
          <w:sz w:val="26"/>
          <w:szCs w:val="26"/>
        </w:rPr>
        <w:t>№</w:t>
      </w:r>
      <w:r w:rsidRPr="009D0588">
        <w:rPr>
          <w:sz w:val="26"/>
          <w:szCs w:val="26"/>
        </w:rPr>
        <w:t xml:space="preserve"> 1 к Порядку). Приоритетный вид деятельности должен быть указан в сведениях Единого государственного реестра юридических лиц (Едином государственном реестре индивидуальных предпринимателей), справке регистрирующего налогового органа (для физических лиц, не являющихся индивидуальными предпринимателями и </w:t>
      </w:r>
      <w:r w:rsidRPr="009D0588">
        <w:rPr>
          <w:sz w:val="26"/>
          <w:szCs w:val="26"/>
        </w:rPr>
        <w:lastRenderedPageBreak/>
        <w:t>применяющих специальный налоговый режим «Налог на профессиональный доход») в качестве вида экономической деятельности;</w:t>
      </w:r>
    </w:p>
    <w:p w:rsidR="00295489" w:rsidRPr="009D0588" w:rsidRDefault="001F6F86" w:rsidP="009D0588">
      <w:pPr>
        <w:ind w:firstLine="709"/>
        <w:jc w:val="both"/>
        <w:rPr>
          <w:sz w:val="26"/>
          <w:szCs w:val="26"/>
        </w:rPr>
      </w:pPr>
      <w:r w:rsidRPr="009D0588">
        <w:rPr>
          <w:sz w:val="26"/>
          <w:szCs w:val="26"/>
        </w:rPr>
        <w:t>3) Субъект обеспечивает, создание, и</w:t>
      </w:r>
      <w:r>
        <w:rPr>
          <w:sz w:val="26"/>
          <w:szCs w:val="26"/>
        </w:rPr>
        <w:t xml:space="preserve"> </w:t>
      </w:r>
      <w:r w:rsidRPr="009D0588">
        <w:rPr>
          <w:sz w:val="26"/>
          <w:szCs w:val="26"/>
        </w:rPr>
        <w:t>(или) сохранение рабочих мест или самозанятость в период реализации технико-экономического обоснования или бизнес-плана;</w:t>
      </w:r>
    </w:p>
    <w:p w:rsidR="00295489" w:rsidRPr="009D0588" w:rsidRDefault="00295489" w:rsidP="009D0588">
      <w:pPr>
        <w:ind w:firstLine="709"/>
        <w:jc w:val="both"/>
        <w:rPr>
          <w:sz w:val="26"/>
          <w:szCs w:val="26"/>
        </w:rPr>
      </w:pPr>
      <w:r w:rsidRPr="009D0588">
        <w:rPr>
          <w:sz w:val="26"/>
          <w:szCs w:val="26"/>
        </w:rPr>
        <w:t>4) Субъект обеспечивает уровень заработной платы работников (среднемесячную заработную плату работников, занятых на предприятии (организации), не ниже установленной величины прожиточного минимума установленной для трудоспособного населения на территории города Тынды (при наличии работников).</w:t>
      </w:r>
    </w:p>
    <w:p w:rsidR="00295489" w:rsidRPr="009D0588" w:rsidRDefault="00295489" w:rsidP="009D0588">
      <w:pPr>
        <w:ind w:firstLine="709"/>
        <w:jc w:val="both"/>
        <w:rPr>
          <w:sz w:val="26"/>
          <w:szCs w:val="26"/>
        </w:rPr>
      </w:pPr>
      <w:r w:rsidRPr="009D0588">
        <w:rPr>
          <w:sz w:val="26"/>
          <w:szCs w:val="26"/>
        </w:rPr>
        <w:t>5) Субъект - юридическое лицо не должен находиться в стадии ликвидации или банкротства в соответствии с законодательством Российской Федерации;</w:t>
      </w:r>
    </w:p>
    <w:p w:rsidR="00295489" w:rsidRPr="009D0588" w:rsidRDefault="00295489" w:rsidP="009D0588">
      <w:pPr>
        <w:ind w:firstLine="709"/>
        <w:jc w:val="both"/>
        <w:rPr>
          <w:sz w:val="26"/>
          <w:szCs w:val="26"/>
        </w:rPr>
      </w:pPr>
      <w:r w:rsidRPr="009D0588">
        <w:rPr>
          <w:sz w:val="26"/>
          <w:szCs w:val="26"/>
        </w:rPr>
        <w:t>6) Субъект – индивидуальный предприниматель не должен прекратить деятельность в качестве индивидуального предпринимателя;</w:t>
      </w:r>
    </w:p>
    <w:p w:rsidR="00295489" w:rsidRPr="009D0588" w:rsidRDefault="00295489" w:rsidP="009D0588">
      <w:pPr>
        <w:ind w:firstLine="709"/>
        <w:jc w:val="both"/>
        <w:rPr>
          <w:sz w:val="26"/>
          <w:szCs w:val="26"/>
        </w:rPr>
      </w:pPr>
      <w:proofErr w:type="gramStart"/>
      <w:r w:rsidRPr="009D0588">
        <w:rPr>
          <w:sz w:val="26"/>
          <w:szCs w:val="26"/>
        </w:rPr>
        <w:t>7) Субъект – физическое лицо</w:t>
      </w:r>
      <w:r w:rsidR="001F6F86">
        <w:rPr>
          <w:sz w:val="26"/>
          <w:szCs w:val="26"/>
        </w:rPr>
        <w:t>,</w:t>
      </w:r>
      <w:r w:rsidRPr="009D0588">
        <w:rPr>
          <w:sz w:val="26"/>
          <w:szCs w:val="26"/>
        </w:rPr>
        <w:t xml:space="preserve"> не являющееся индивидуальным предпринимателем и применяющее специальный налоговый режим «Налог на профессиональный доход») не должно прекратить деятельность в качестве </w:t>
      </w:r>
      <w:proofErr w:type="spellStart"/>
      <w:r w:rsidRPr="009D0588">
        <w:rPr>
          <w:sz w:val="26"/>
          <w:szCs w:val="26"/>
        </w:rPr>
        <w:t>самозанятого</w:t>
      </w:r>
      <w:proofErr w:type="spellEnd"/>
      <w:r w:rsidRPr="009D0588">
        <w:rPr>
          <w:sz w:val="26"/>
          <w:szCs w:val="26"/>
        </w:rPr>
        <w:t>.</w:t>
      </w:r>
      <w:proofErr w:type="gramEnd"/>
    </w:p>
    <w:p w:rsidR="00295489" w:rsidRPr="009D0588" w:rsidRDefault="00295489" w:rsidP="009D0588">
      <w:pPr>
        <w:ind w:firstLine="709"/>
        <w:jc w:val="both"/>
        <w:rPr>
          <w:sz w:val="26"/>
          <w:szCs w:val="26"/>
        </w:rPr>
      </w:pPr>
      <w:r w:rsidRPr="009D0588">
        <w:rPr>
          <w:sz w:val="26"/>
          <w:szCs w:val="26"/>
        </w:rPr>
        <w:t>8) Субъект не должен иметь на 1-е число месяца подачи заявления о предоставлении имущественной поддержки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5489" w:rsidRPr="009D0588" w:rsidRDefault="00295489" w:rsidP="009D0588">
      <w:pPr>
        <w:ind w:firstLine="709"/>
        <w:jc w:val="both"/>
        <w:rPr>
          <w:sz w:val="26"/>
          <w:szCs w:val="26"/>
        </w:rPr>
      </w:pPr>
      <w:r w:rsidRPr="009D0588">
        <w:rPr>
          <w:sz w:val="26"/>
          <w:szCs w:val="26"/>
        </w:rPr>
        <w:t>9) Субъект не должен иметь на 1-е число месяца подачи заявления о предоставлении имущественной поддержки неисполненные обязательства по уплате арендной платы (пеней) за пользование муниципальным имуществом и земельными участками (в случае аренды), и (или) по уплате платежей (пени) за выкуп муниципального имущества (земельных участков);</w:t>
      </w:r>
    </w:p>
    <w:p w:rsidR="00295489" w:rsidRPr="009D0588" w:rsidRDefault="00295489" w:rsidP="009D0588">
      <w:pPr>
        <w:ind w:firstLine="709"/>
        <w:jc w:val="both"/>
        <w:rPr>
          <w:sz w:val="26"/>
          <w:szCs w:val="26"/>
        </w:rPr>
      </w:pPr>
      <w:proofErr w:type="gramStart"/>
      <w:r w:rsidRPr="009D0588">
        <w:rPr>
          <w:sz w:val="26"/>
          <w:szCs w:val="26"/>
        </w:rPr>
        <w:t>10) Субъект – юридическое лицо не должно иметь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roofErr w:type="gramEnd"/>
    </w:p>
    <w:p w:rsidR="00295489" w:rsidRPr="009D0588" w:rsidRDefault="00295489" w:rsidP="009D0588">
      <w:pPr>
        <w:ind w:firstLine="709"/>
        <w:jc w:val="both"/>
        <w:rPr>
          <w:sz w:val="26"/>
          <w:szCs w:val="26"/>
        </w:rPr>
      </w:pPr>
      <w:r w:rsidRPr="009D0588">
        <w:rPr>
          <w:sz w:val="26"/>
          <w:szCs w:val="26"/>
        </w:rPr>
        <w:t>11) Субъект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295489" w:rsidRPr="009D0588" w:rsidRDefault="00295489" w:rsidP="009D0588">
      <w:pPr>
        <w:ind w:firstLine="709"/>
        <w:jc w:val="both"/>
        <w:rPr>
          <w:sz w:val="26"/>
          <w:szCs w:val="26"/>
        </w:rPr>
      </w:pPr>
      <w:r w:rsidRPr="009D0588">
        <w:rPr>
          <w:sz w:val="26"/>
          <w:szCs w:val="26"/>
        </w:rPr>
        <w:t>12) Субъект не является участником соглашения о разделе продукции;</w:t>
      </w:r>
    </w:p>
    <w:p w:rsidR="00295489" w:rsidRPr="009D0588" w:rsidRDefault="00295489" w:rsidP="009D0588">
      <w:pPr>
        <w:ind w:firstLine="709"/>
        <w:jc w:val="both"/>
        <w:rPr>
          <w:sz w:val="26"/>
          <w:szCs w:val="26"/>
        </w:rPr>
      </w:pPr>
      <w:r w:rsidRPr="009D0588">
        <w:rPr>
          <w:sz w:val="26"/>
          <w:szCs w:val="26"/>
        </w:rPr>
        <w:t>13) Субъект не осуществляет предпринимательскую деятельность в сфере игорного бизнеса;</w:t>
      </w:r>
    </w:p>
    <w:p w:rsidR="00295489" w:rsidRPr="009D0588" w:rsidRDefault="00295489" w:rsidP="009D0588">
      <w:pPr>
        <w:ind w:firstLine="709"/>
        <w:jc w:val="both"/>
        <w:rPr>
          <w:sz w:val="26"/>
          <w:szCs w:val="26"/>
        </w:rPr>
      </w:pPr>
      <w:r w:rsidRPr="009D0588">
        <w:rPr>
          <w:sz w:val="26"/>
          <w:szCs w:val="26"/>
        </w:rPr>
        <w:t>14) Субъект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95489" w:rsidRPr="009D0588" w:rsidRDefault="00295489" w:rsidP="009D0588">
      <w:pPr>
        <w:ind w:firstLine="709"/>
        <w:jc w:val="both"/>
        <w:rPr>
          <w:sz w:val="26"/>
          <w:szCs w:val="26"/>
        </w:rPr>
      </w:pPr>
      <w:r w:rsidRPr="009D0588">
        <w:rPr>
          <w:sz w:val="26"/>
          <w:szCs w:val="26"/>
        </w:rPr>
        <w:t>2.7. Основаниями для отказа в оказании имущественной поддержки являются:</w:t>
      </w:r>
    </w:p>
    <w:p w:rsidR="00295489" w:rsidRPr="009D0588" w:rsidRDefault="00295489" w:rsidP="009D0588">
      <w:pPr>
        <w:ind w:firstLine="709"/>
        <w:jc w:val="both"/>
        <w:rPr>
          <w:sz w:val="26"/>
          <w:szCs w:val="26"/>
        </w:rPr>
      </w:pPr>
      <w:r w:rsidRPr="009D0588">
        <w:rPr>
          <w:sz w:val="26"/>
          <w:szCs w:val="26"/>
        </w:rPr>
        <w:lastRenderedPageBreak/>
        <w:t>1) представление не всех документов, которые должны быть представлены в соответствии с пунктом 4.2. Порядка, или представление недостоверных сведений и документов;</w:t>
      </w:r>
    </w:p>
    <w:p w:rsidR="00295489" w:rsidRPr="009D0588" w:rsidRDefault="00295489" w:rsidP="009D0588">
      <w:pPr>
        <w:ind w:firstLine="709"/>
        <w:jc w:val="both"/>
        <w:rPr>
          <w:sz w:val="26"/>
          <w:szCs w:val="26"/>
        </w:rPr>
      </w:pPr>
      <w:r w:rsidRPr="009D0588">
        <w:rPr>
          <w:sz w:val="26"/>
          <w:szCs w:val="26"/>
        </w:rPr>
        <w:t xml:space="preserve">2) </w:t>
      </w:r>
      <w:proofErr w:type="gramStart"/>
      <w:r w:rsidRPr="009D0588">
        <w:rPr>
          <w:sz w:val="26"/>
          <w:szCs w:val="26"/>
        </w:rPr>
        <w:t>не соответствие</w:t>
      </w:r>
      <w:proofErr w:type="gramEnd"/>
      <w:r w:rsidRPr="009D0588">
        <w:rPr>
          <w:sz w:val="26"/>
          <w:szCs w:val="26"/>
        </w:rPr>
        <w:t xml:space="preserve"> Субъектов условиям оказания поддержки, определенным в пункте 2.6 Порядка;</w:t>
      </w:r>
    </w:p>
    <w:p w:rsidR="00295489" w:rsidRPr="009D0588" w:rsidRDefault="00295489" w:rsidP="009D0588">
      <w:pPr>
        <w:ind w:firstLine="709"/>
        <w:jc w:val="both"/>
        <w:rPr>
          <w:sz w:val="26"/>
          <w:szCs w:val="26"/>
        </w:rPr>
      </w:pPr>
      <w:r w:rsidRPr="009D0588">
        <w:rPr>
          <w:sz w:val="26"/>
          <w:szCs w:val="26"/>
        </w:rPr>
        <w:t>3) несоответствие Субъектов требованиям, уст</w:t>
      </w:r>
      <w:r w:rsidR="00166A20">
        <w:rPr>
          <w:sz w:val="26"/>
          <w:szCs w:val="26"/>
        </w:rPr>
        <w:t xml:space="preserve">ановленным Федеральным законом </w:t>
      </w:r>
      <w:r w:rsidRPr="009D0588">
        <w:rPr>
          <w:rFonts w:eastAsia="Segoe UI Symbol"/>
          <w:sz w:val="26"/>
          <w:szCs w:val="26"/>
        </w:rPr>
        <w:t>№</w:t>
      </w:r>
      <w:r w:rsidRPr="009D0588">
        <w:rPr>
          <w:sz w:val="26"/>
          <w:szCs w:val="26"/>
        </w:rPr>
        <w:t xml:space="preserve"> 209-ФЗ и определенным в пункте 1.9 Порядка;</w:t>
      </w:r>
    </w:p>
    <w:p w:rsidR="00295489" w:rsidRPr="009D0588" w:rsidRDefault="00295489" w:rsidP="009D0588">
      <w:pPr>
        <w:ind w:firstLine="709"/>
        <w:jc w:val="both"/>
        <w:rPr>
          <w:sz w:val="26"/>
          <w:szCs w:val="26"/>
        </w:rPr>
      </w:pPr>
      <w:r w:rsidRPr="009D0588">
        <w:rPr>
          <w:sz w:val="26"/>
          <w:szCs w:val="26"/>
        </w:rPr>
        <w:t xml:space="preserve">4) заявляемое имущество не включено в Перечень муниципального имущества, предназначенного для оказания имущественной поддержки на льготных условиях; </w:t>
      </w:r>
    </w:p>
    <w:p w:rsidR="00295489" w:rsidRPr="009D0588" w:rsidRDefault="00295489" w:rsidP="009D0588">
      <w:pPr>
        <w:ind w:firstLine="709"/>
        <w:jc w:val="both"/>
        <w:rPr>
          <w:sz w:val="26"/>
          <w:szCs w:val="26"/>
        </w:rPr>
      </w:pPr>
      <w:r w:rsidRPr="009D0588">
        <w:rPr>
          <w:sz w:val="26"/>
          <w:szCs w:val="26"/>
        </w:rPr>
        <w:t>5) с момента признания Субъекта допустившим нарушение порядка и условий оказания поддержки, (нецелевое использование имущества) прошло менее чем три года;</w:t>
      </w:r>
    </w:p>
    <w:p w:rsidR="00295489" w:rsidRPr="009D0588" w:rsidRDefault="00295489" w:rsidP="009D0588">
      <w:pPr>
        <w:ind w:firstLine="709"/>
        <w:jc w:val="both"/>
        <w:rPr>
          <w:sz w:val="26"/>
          <w:szCs w:val="26"/>
        </w:rPr>
      </w:pPr>
      <w:r w:rsidRPr="009D0588">
        <w:rPr>
          <w:sz w:val="26"/>
          <w:szCs w:val="26"/>
        </w:rPr>
        <w:t>6) наличие обременения испрашиваемого в аренду объекта правами третьих лиц.</w:t>
      </w:r>
    </w:p>
    <w:p w:rsidR="002E1637" w:rsidRPr="009D0588" w:rsidRDefault="002E1637" w:rsidP="009D0588">
      <w:pPr>
        <w:ind w:firstLine="709"/>
        <w:jc w:val="both"/>
        <w:rPr>
          <w:sz w:val="26"/>
          <w:szCs w:val="26"/>
        </w:rPr>
      </w:pPr>
    </w:p>
    <w:p w:rsidR="00295489" w:rsidRPr="009D0588" w:rsidRDefault="00295489" w:rsidP="009D0588">
      <w:pPr>
        <w:ind w:firstLine="709"/>
        <w:jc w:val="center"/>
        <w:rPr>
          <w:b/>
          <w:sz w:val="26"/>
          <w:szCs w:val="26"/>
        </w:rPr>
      </w:pPr>
      <w:r w:rsidRPr="009D0588">
        <w:rPr>
          <w:b/>
          <w:sz w:val="26"/>
          <w:szCs w:val="26"/>
        </w:rPr>
        <w:t>3.</w:t>
      </w:r>
      <w:r w:rsidRPr="009D0588">
        <w:rPr>
          <w:b/>
          <w:sz w:val="26"/>
          <w:szCs w:val="26"/>
        </w:rPr>
        <w:tab/>
        <w:t>Формирование и порядок ведения</w:t>
      </w:r>
    </w:p>
    <w:p w:rsidR="00295489" w:rsidRPr="009D0588" w:rsidRDefault="00295489" w:rsidP="009D0588">
      <w:pPr>
        <w:ind w:firstLine="709"/>
        <w:jc w:val="center"/>
        <w:rPr>
          <w:b/>
          <w:sz w:val="26"/>
          <w:szCs w:val="26"/>
        </w:rPr>
      </w:pPr>
      <w:r w:rsidRPr="009D0588">
        <w:rPr>
          <w:b/>
          <w:sz w:val="26"/>
          <w:szCs w:val="26"/>
        </w:rPr>
        <w:t>перечня муниципального имущества, предназначенного для оказания имущественной поддержки на льготных условиях</w:t>
      </w:r>
    </w:p>
    <w:p w:rsidR="00295489" w:rsidRPr="009D0588" w:rsidRDefault="00295489" w:rsidP="009D0588">
      <w:pPr>
        <w:ind w:firstLine="709"/>
        <w:jc w:val="center"/>
        <w:rPr>
          <w:b/>
          <w:sz w:val="26"/>
          <w:szCs w:val="26"/>
        </w:rPr>
      </w:pPr>
    </w:p>
    <w:p w:rsidR="00295489" w:rsidRPr="009D0588" w:rsidRDefault="00295489" w:rsidP="009D0588">
      <w:pPr>
        <w:ind w:firstLine="709"/>
        <w:jc w:val="both"/>
        <w:rPr>
          <w:sz w:val="26"/>
          <w:szCs w:val="26"/>
        </w:rPr>
      </w:pPr>
      <w:r w:rsidRPr="009D0588">
        <w:rPr>
          <w:sz w:val="26"/>
          <w:szCs w:val="26"/>
        </w:rPr>
        <w:t xml:space="preserve">3.1. Отбор объектов муниципальной собственности, предназначенных для передачи во владение и (или) в пользование без проведения конкурсов и аукционов путем предоставления муниципальной преференции Субъектам, осуществляет Управление муниципального имущества и земельных отношений Администрации города Тынды. При этом учитываются специализация объекта применительно к определенному виду деятельности Субъекта, местонахождение и иные критерии. Отбор осуществляется в отношении объектов, свободных от арендных отношений. </w:t>
      </w:r>
    </w:p>
    <w:p w:rsidR="00295489" w:rsidRPr="009D0588" w:rsidRDefault="00295489" w:rsidP="009D0588">
      <w:pPr>
        <w:ind w:firstLine="709"/>
        <w:jc w:val="both"/>
        <w:rPr>
          <w:sz w:val="26"/>
          <w:szCs w:val="26"/>
        </w:rPr>
      </w:pPr>
      <w:r w:rsidRPr="009D0588">
        <w:rPr>
          <w:sz w:val="26"/>
          <w:szCs w:val="26"/>
        </w:rPr>
        <w:t xml:space="preserve">3.2. Перечень муниципального имущества, предназначенного для оказания имущественной поддержки на льготных условиях, формируется и актуализируется Управлением муниципального имущества и земельных отношений Администрации города Тынды  на основании правовых актов Администрации города Тынды или правовых актов Управления муниципального имущества и земельных отношений Администрации города Тынды. </w:t>
      </w:r>
    </w:p>
    <w:p w:rsidR="00295489" w:rsidRPr="009D0588" w:rsidRDefault="00295489" w:rsidP="009D0588">
      <w:pPr>
        <w:ind w:firstLine="709"/>
        <w:jc w:val="both"/>
        <w:rPr>
          <w:sz w:val="26"/>
          <w:szCs w:val="26"/>
        </w:rPr>
      </w:pPr>
      <w:r w:rsidRPr="009D0588">
        <w:rPr>
          <w:sz w:val="26"/>
          <w:szCs w:val="26"/>
        </w:rPr>
        <w:t xml:space="preserve">3.3. В Перечень </w:t>
      </w:r>
      <w:proofErr w:type="gramStart"/>
      <w:r w:rsidRPr="009D0588">
        <w:rPr>
          <w:sz w:val="26"/>
          <w:szCs w:val="26"/>
        </w:rPr>
        <w:t>муниципального имущества, предназначенного для оказания имущественной поддержки на льготных условиях включаются</w:t>
      </w:r>
      <w:proofErr w:type="gramEnd"/>
      <w:r w:rsidRPr="009D0588">
        <w:rPr>
          <w:sz w:val="26"/>
          <w:szCs w:val="26"/>
        </w:rPr>
        <w:t>:</w:t>
      </w:r>
    </w:p>
    <w:p w:rsidR="00295489" w:rsidRPr="009D0588" w:rsidRDefault="00295489" w:rsidP="009D0588">
      <w:pPr>
        <w:ind w:firstLine="709"/>
        <w:jc w:val="both"/>
        <w:rPr>
          <w:sz w:val="26"/>
          <w:szCs w:val="26"/>
        </w:rPr>
      </w:pPr>
      <w:proofErr w:type="gramStart"/>
      <w:r w:rsidRPr="009D0588">
        <w:rPr>
          <w:sz w:val="26"/>
          <w:szCs w:val="26"/>
        </w:rPr>
        <w:t>1) нежилые помещения, в том числе отдельно стоящие нежилые объекты недвижимости, свободные от арендных отношений, содержащиеся в «Перечне имущества, находящегося в муниципальной собственности г. Тынды, свободного от прав третьих лиц (за исключением имущественных прав субъектов малого и среднего предпринимательства), предназначенного для передачи по владение и (или) пользование на долгосрочной основе (в том числе по льготным ставкам арендной платы) Субъектам, утвержденном</w:t>
      </w:r>
      <w:proofErr w:type="gramEnd"/>
      <w:r w:rsidRPr="009D0588">
        <w:rPr>
          <w:sz w:val="26"/>
          <w:szCs w:val="26"/>
        </w:rPr>
        <w:t xml:space="preserve"> решением </w:t>
      </w:r>
      <w:proofErr w:type="spellStart"/>
      <w:r w:rsidRPr="009D0588">
        <w:rPr>
          <w:sz w:val="26"/>
          <w:szCs w:val="26"/>
        </w:rPr>
        <w:t>Тындинской</w:t>
      </w:r>
      <w:proofErr w:type="spellEnd"/>
      <w:r w:rsidRPr="009D0588">
        <w:rPr>
          <w:sz w:val="26"/>
          <w:szCs w:val="26"/>
        </w:rPr>
        <w:t xml:space="preserve"> городской Думы;</w:t>
      </w:r>
    </w:p>
    <w:p w:rsidR="00295489" w:rsidRPr="009D0588" w:rsidRDefault="00295489" w:rsidP="009D0588">
      <w:pPr>
        <w:ind w:firstLine="709"/>
        <w:jc w:val="both"/>
        <w:rPr>
          <w:sz w:val="26"/>
          <w:szCs w:val="26"/>
        </w:rPr>
      </w:pPr>
      <w:r w:rsidRPr="009D0588">
        <w:rPr>
          <w:sz w:val="26"/>
          <w:szCs w:val="26"/>
        </w:rPr>
        <w:t>2) движимое имущество, свободное от арендных отношений, в том числе оборудование, машины, механизмы, установки, транспортные средства и т.д.</w:t>
      </w:r>
    </w:p>
    <w:p w:rsidR="00295489" w:rsidRPr="009D0588" w:rsidRDefault="00295489" w:rsidP="009D0588">
      <w:pPr>
        <w:ind w:firstLine="709"/>
        <w:jc w:val="both"/>
        <w:rPr>
          <w:sz w:val="26"/>
          <w:szCs w:val="26"/>
        </w:rPr>
      </w:pPr>
      <w:r w:rsidRPr="009D0588">
        <w:rPr>
          <w:sz w:val="26"/>
          <w:szCs w:val="26"/>
        </w:rPr>
        <w:t xml:space="preserve">3.4. </w:t>
      </w:r>
      <w:proofErr w:type="gramStart"/>
      <w:r w:rsidRPr="009D0588">
        <w:rPr>
          <w:sz w:val="26"/>
          <w:szCs w:val="26"/>
        </w:rPr>
        <w:t xml:space="preserve">Имущество, включенное в Перечень, может быть отчуждено на возмездной основе в собственность Субъекта предпринимательства в соответствии с Федеральным законом от 22.07.2008 </w:t>
      </w:r>
      <w:r w:rsidRPr="009D0588">
        <w:rPr>
          <w:rFonts w:eastAsia="Segoe UI Symbol"/>
          <w:sz w:val="26"/>
          <w:szCs w:val="26"/>
        </w:rPr>
        <w:t>№</w:t>
      </w:r>
      <w:r w:rsidRPr="009D0588">
        <w:rPr>
          <w:sz w:val="26"/>
          <w:szCs w:val="26"/>
        </w:rPr>
        <w:t xml:space="preserve"> 159-ФЗ «Об особенностях отчуждения </w:t>
      </w:r>
      <w:r w:rsidRPr="009D0588">
        <w:rPr>
          <w:sz w:val="26"/>
          <w:szCs w:val="26"/>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5489" w:rsidRPr="009D0588" w:rsidRDefault="00295489" w:rsidP="009D0588">
      <w:pPr>
        <w:ind w:firstLine="709"/>
        <w:jc w:val="both"/>
        <w:rPr>
          <w:sz w:val="26"/>
          <w:szCs w:val="26"/>
        </w:rPr>
      </w:pPr>
      <w:r w:rsidRPr="009D0588">
        <w:rPr>
          <w:sz w:val="26"/>
          <w:szCs w:val="26"/>
        </w:rPr>
        <w:t xml:space="preserve">3.5. Отчуждение земельных участков в собственность Субъекта предпринимательства осуществляется в случаях, указанных в </w:t>
      </w:r>
      <w:proofErr w:type="spellStart"/>
      <w:r w:rsidRPr="009D0588">
        <w:rPr>
          <w:sz w:val="26"/>
          <w:szCs w:val="26"/>
        </w:rPr>
        <w:t>пп</w:t>
      </w:r>
      <w:proofErr w:type="spellEnd"/>
      <w:r w:rsidRPr="009D0588">
        <w:rPr>
          <w:sz w:val="26"/>
          <w:szCs w:val="26"/>
        </w:rPr>
        <w:t xml:space="preserve">. 6, 8 и 9 п. 2 ст. 39.3 Земельного кодекса РФ.  </w:t>
      </w:r>
    </w:p>
    <w:p w:rsidR="00295489" w:rsidRPr="009D0588" w:rsidRDefault="00295489" w:rsidP="009D0588">
      <w:pPr>
        <w:ind w:firstLine="709"/>
        <w:jc w:val="both"/>
        <w:rPr>
          <w:sz w:val="26"/>
          <w:szCs w:val="26"/>
        </w:rPr>
      </w:pPr>
      <w:r w:rsidRPr="009D0588">
        <w:rPr>
          <w:sz w:val="26"/>
          <w:szCs w:val="26"/>
        </w:rPr>
        <w:t>3.6. Запрещается продажа имущества, включенного в Перечень, за исключением случаев, установленных п. 3.4., 3.5. Порядка</w:t>
      </w:r>
    </w:p>
    <w:p w:rsidR="00295489" w:rsidRPr="009D0588" w:rsidRDefault="00295489" w:rsidP="009D0588">
      <w:pPr>
        <w:ind w:firstLine="709"/>
        <w:jc w:val="both"/>
        <w:rPr>
          <w:sz w:val="26"/>
          <w:szCs w:val="26"/>
        </w:rPr>
      </w:pPr>
      <w:r w:rsidRPr="009D0588">
        <w:rPr>
          <w:sz w:val="26"/>
          <w:szCs w:val="26"/>
        </w:rPr>
        <w:t>Запрещаются переуступка прав пользования муниципальным имуществом, включенным в Перечень,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w:t>
      </w:r>
    </w:p>
    <w:p w:rsidR="00295489" w:rsidRPr="009D0588" w:rsidRDefault="00295489" w:rsidP="009D0588">
      <w:pPr>
        <w:ind w:firstLine="709"/>
        <w:jc w:val="both"/>
        <w:rPr>
          <w:sz w:val="26"/>
          <w:szCs w:val="26"/>
        </w:rPr>
      </w:pPr>
      <w:r w:rsidRPr="009D0588">
        <w:rPr>
          <w:sz w:val="26"/>
          <w:szCs w:val="26"/>
        </w:rPr>
        <w:t>3.7. В Перечень муниципального имущества предназначенного для оказания имущественной поддержки на льготных условиях может входить имущество, свободное от арендных отношений, не включенное Перечень муниципального имущества.</w:t>
      </w:r>
    </w:p>
    <w:p w:rsidR="00295489" w:rsidRPr="009D0588" w:rsidRDefault="00295489" w:rsidP="009D0588">
      <w:pPr>
        <w:ind w:firstLine="709"/>
        <w:jc w:val="both"/>
        <w:rPr>
          <w:sz w:val="26"/>
          <w:szCs w:val="26"/>
        </w:rPr>
      </w:pPr>
      <w:r w:rsidRPr="009D0588">
        <w:rPr>
          <w:sz w:val="26"/>
          <w:szCs w:val="26"/>
        </w:rPr>
        <w:t>3.9. В случае если имущество, указанное в пункте 3.3 Порядка, находится в неудовлетворительном состоянии, то информация об этом подлежит отражению в Перечне муниципального имущества, предназначенного для оказания имущественной поддержки на льготных условиях.</w:t>
      </w:r>
    </w:p>
    <w:p w:rsidR="00295489" w:rsidRPr="009D0588" w:rsidRDefault="00295489" w:rsidP="009D0588">
      <w:pPr>
        <w:ind w:firstLine="709"/>
        <w:jc w:val="both"/>
        <w:rPr>
          <w:sz w:val="26"/>
          <w:szCs w:val="26"/>
        </w:rPr>
      </w:pPr>
      <w:r w:rsidRPr="009D0588">
        <w:rPr>
          <w:sz w:val="26"/>
          <w:szCs w:val="26"/>
        </w:rPr>
        <w:t xml:space="preserve">3.10. Сформированный Перечень муниципального имущества, предназначенного для оказания имущественной поддержки на льготных условиях, утверждается правовым актом Администрации города Тынды и размещается в сети Интернет на официальном сайте Администрации города Тынды: </w:t>
      </w:r>
      <w:hyperlink r:id="rId22" w:history="1">
        <w:r w:rsidRPr="009D0588">
          <w:rPr>
            <w:rStyle w:val="a7"/>
            <w:sz w:val="26"/>
            <w:szCs w:val="26"/>
          </w:rPr>
          <w:t>http://gorod.tynda.ru</w:t>
        </w:r>
      </w:hyperlink>
      <w:r w:rsidRPr="009D0588">
        <w:rPr>
          <w:sz w:val="26"/>
          <w:szCs w:val="26"/>
        </w:rPr>
        <w:t>.</w:t>
      </w:r>
    </w:p>
    <w:p w:rsidR="00295489" w:rsidRPr="009D0588" w:rsidRDefault="00295489" w:rsidP="009D0588">
      <w:pPr>
        <w:ind w:firstLine="709"/>
        <w:jc w:val="both"/>
        <w:rPr>
          <w:sz w:val="26"/>
          <w:szCs w:val="26"/>
        </w:rPr>
      </w:pPr>
      <w:r w:rsidRPr="009D0588">
        <w:rPr>
          <w:sz w:val="26"/>
          <w:szCs w:val="26"/>
        </w:rPr>
        <w:t xml:space="preserve">3.11. Информация об отобранных объектах в виде </w:t>
      </w:r>
      <w:proofErr w:type="gramStart"/>
      <w:r w:rsidRPr="009D0588">
        <w:rPr>
          <w:sz w:val="26"/>
          <w:szCs w:val="26"/>
        </w:rPr>
        <w:t>Перечня муниципального имущества, предназначенного для оказания имущественной поддержки на льготных условиях направляется</w:t>
      </w:r>
      <w:proofErr w:type="gramEnd"/>
      <w:r w:rsidRPr="009D0588">
        <w:rPr>
          <w:sz w:val="26"/>
          <w:szCs w:val="26"/>
        </w:rPr>
        <w:t xml:space="preserve"> Управлением муниципального имущества и земельных отношений Администрации города Тынды для сведения в Комиссию по предоставлению имущественной поддержки при Администрации города Тынды</w:t>
      </w:r>
      <w:r w:rsidR="00166A20">
        <w:rPr>
          <w:sz w:val="26"/>
          <w:szCs w:val="26"/>
        </w:rPr>
        <w:t xml:space="preserve"> (далее – Комиссия)</w:t>
      </w:r>
      <w:r w:rsidRPr="009D0588">
        <w:rPr>
          <w:sz w:val="26"/>
          <w:szCs w:val="26"/>
        </w:rPr>
        <w:t>.</w:t>
      </w:r>
    </w:p>
    <w:p w:rsidR="00295489" w:rsidRPr="009D0588" w:rsidRDefault="00295489" w:rsidP="00295489">
      <w:pPr>
        <w:ind w:firstLine="709"/>
        <w:jc w:val="center"/>
        <w:rPr>
          <w:sz w:val="16"/>
          <w:szCs w:val="16"/>
        </w:rPr>
      </w:pPr>
    </w:p>
    <w:p w:rsidR="00295489" w:rsidRPr="009D0588" w:rsidRDefault="00295489" w:rsidP="00295489">
      <w:pPr>
        <w:ind w:firstLine="709"/>
        <w:jc w:val="center"/>
        <w:rPr>
          <w:b/>
          <w:sz w:val="26"/>
        </w:rPr>
      </w:pPr>
      <w:r w:rsidRPr="009D0588">
        <w:rPr>
          <w:b/>
          <w:sz w:val="26"/>
        </w:rPr>
        <w:t>4. Порядок оказания имущественной поддержки на льготных условиях</w:t>
      </w:r>
    </w:p>
    <w:p w:rsidR="00295489" w:rsidRPr="009D0588" w:rsidRDefault="00295489" w:rsidP="00295489">
      <w:pPr>
        <w:ind w:firstLine="709"/>
        <w:jc w:val="both"/>
        <w:rPr>
          <w:sz w:val="16"/>
          <w:szCs w:val="16"/>
        </w:rPr>
      </w:pPr>
    </w:p>
    <w:p w:rsidR="00295489" w:rsidRPr="009D0588" w:rsidRDefault="00295489" w:rsidP="00295489">
      <w:pPr>
        <w:ind w:firstLine="709"/>
        <w:jc w:val="both"/>
        <w:rPr>
          <w:sz w:val="26"/>
          <w:szCs w:val="26"/>
        </w:rPr>
      </w:pPr>
      <w:r w:rsidRPr="009D0588">
        <w:rPr>
          <w:sz w:val="26"/>
          <w:szCs w:val="26"/>
        </w:rPr>
        <w:t>4.1. Передача во владение и (или) в пользование муниципального имущества Субъектам на льготных условиях осуществляется без проведения конкурсов и аукционов на заявительной основе.</w:t>
      </w:r>
    </w:p>
    <w:p w:rsidR="00295489" w:rsidRPr="009D0588" w:rsidRDefault="00295489" w:rsidP="00295489">
      <w:pPr>
        <w:ind w:firstLine="709"/>
        <w:jc w:val="both"/>
        <w:rPr>
          <w:sz w:val="26"/>
          <w:szCs w:val="26"/>
        </w:rPr>
      </w:pPr>
      <w:r w:rsidRPr="009D0588">
        <w:rPr>
          <w:sz w:val="26"/>
          <w:szCs w:val="26"/>
        </w:rPr>
        <w:t xml:space="preserve">4.2. Для получения имущественной поддержки в виде передачи во владение и (или) в пользование муниципального имущества без проведения торгов Субъект, направляет в Управление муниципального имущества и земельных отношений Администрации города Тынды заявление о предоставлении имущественной поддержки по форме согласно Приложению </w:t>
      </w:r>
      <w:r w:rsidRPr="009D0588">
        <w:rPr>
          <w:rFonts w:eastAsia="Segoe UI Symbol"/>
          <w:sz w:val="26"/>
          <w:szCs w:val="26"/>
        </w:rPr>
        <w:t>№</w:t>
      </w:r>
      <w:r w:rsidRPr="009D0588">
        <w:rPr>
          <w:sz w:val="26"/>
          <w:szCs w:val="26"/>
        </w:rPr>
        <w:t xml:space="preserve"> 2 к Порядку с  пакетом  следующих документов:</w:t>
      </w:r>
    </w:p>
    <w:p w:rsidR="00295489" w:rsidRPr="009D0588" w:rsidRDefault="00295489" w:rsidP="00295489">
      <w:pPr>
        <w:ind w:firstLine="709"/>
        <w:jc w:val="both"/>
        <w:rPr>
          <w:sz w:val="26"/>
          <w:szCs w:val="26"/>
        </w:rPr>
      </w:pPr>
      <w:r w:rsidRPr="009D0588">
        <w:rPr>
          <w:sz w:val="26"/>
          <w:szCs w:val="26"/>
        </w:rPr>
        <w:t xml:space="preserve">1) Заявление по форме (Приложение </w:t>
      </w:r>
      <w:r w:rsidRPr="009D0588">
        <w:rPr>
          <w:rFonts w:eastAsia="Segoe UI Symbol"/>
          <w:sz w:val="26"/>
          <w:szCs w:val="26"/>
        </w:rPr>
        <w:t>№</w:t>
      </w:r>
      <w:r w:rsidRPr="009D0588">
        <w:rPr>
          <w:sz w:val="26"/>
          <w:szCs w:val="26"/>
        </w:rPr>
        <w:t xml:space="preserve"> 2 Порядку)</w:t>
      </w:r>
    </w:p>
    <w:p w:rsidR="00295489" w:rsidRPr="009D0588" w:rsidRDefault="00295489" w:rsidP="00295489">
      <w:pPr>
        <w:ind w:firstLine="709"/>
        <w:jc w:val="both"/>
        <w:rPr>
          <w:sz w:val="26"/>
          <w:szCs w:val="26"/>
        </w:rPr>
      </w:pPr>
      <w:r w:rsidRPr="009D0588">
        <w:rPr>
          <w:sz w:val="26"/>
          <w:szCs w:val="26"/>
        </w:rPr>
        <w:t xml:space="preserve">2) копию паспорта, удостоверяющего личность </w:t>
      </w:r>
      <w:proofErr w:type="spellStart"/>
      <w:r w:rsidRPr="009D0588">
        <w:rPr>
          <w:sz w:val="26"/>
          <w:szCs w:val="26"/>
        </w:rPr>
        <w:t>самозанятого</w:t>
      </w:r>
      <w:proofErr w:type="spellEnd"/>
      <w:r w:rsidRPr="009D0588">
        <w:rPr>
          <w:sz w:val="26"/>
          <w:szCs w:val="26"/>
        </w:rPr>
        <w:t>, или индивидуального предпринимателя, или руководителя юридического лица;</w:t>
      </w:r>
    </w:p>
    <w:p w:rsidR="00295489" w:rsidRPr="009D0588" w:rsidRDefault="00295489" w:rsidP="00295489">
      <w:pPr>
        <w:ind w:firstLine="709"/>
        <w:jc w:val="both"/>
        <w:rPr>
          <w:sz w:val="26"/>
          <w:szCs w:val="26"/>
        </w:rPr>
      </w:pPr>
      <w:r w:rsidRPr="009D0588">
        <w:rPr>
          <w:sz w:val="26"/>
          <w:szCs w:val="26"/>
        </w:rPr>
        <w:lastRenderedPageBreak/>
        <w:t>3)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p>
    <w:p w:rsidR="00295489" w:rsidRPr="009D0588" w:rsidRDefault="00295489" w:rsidP="00295489">
      <w:pPr>
        <w:ind w:firstLine="709"/>
        <w:jc w:val="both"/>
        <w:rPr>
          <w:sz w:val="26"/>
          <w:szCs w:val="26"/>
        </w:rPr>
      </w:pPr>
      <w:r w:rsidRPr="009D0588">
        <w:rPr>
          <w:sz w:val="26"/>
          <w:szCs w:val="26"/>
        </w:rPr>
        <w:t xml:space="preserve">4) технико-экономическое обоснование произведенных затрат; примерная форма приведена в приложении </w:t>
      </w:r>
      <w:r w:rsidRPr="009D0588">
        <w:rPr>
          <w:rFonts w:eastAsia="Segoe UI Symbol"/>
          <w:sz w:val="26"/>
          <w:szCs w:val="26"/>
        </w:rPr>
        <w:t>№</w:t>
      </w:r>
      <w:r w:rsidRPr="009D0588">
        <w:rPr>
          <w:sz w:val="26"/>
          <w:szCs w:val="26"/>
        </w:rPr>
        <w:t xml:space="preserve"> </w:t>
      </w:r>
      <w:r w:rsidR="00166A20">
        <w:rPr>
          <w:sz w:val="26"/>
          <w:szCs w:val="26"/>
        </w:rPr>
        <w:t>3</w:t>
      </w:r>
      <w:r w:rsidRPr="009D0588">
        <w:rPr>
          <w:sz w:val="26"/>
          <w:szCs w:val="26"/>
        </w:rPr>
        <w:t xml:space="preserve"> к Порядку, (далее - ТЭО) (Бизнес-план для начинающих Субъектов</w:t>
      </w:r>
      <w:r w:rsidRPr="009D0588">
        <w:rPr>
          <w:rFonts w:eastAsia="Calibri"/>
          <w:sz w:val="26"/>
          <w:szCs w:val="26"/>
        </w:rPr>
        <w:t xml:space="preserve"> </w:t>
      </w:r>
      <w:r w:rsidRPr="009D0588">
        <w:rPr>
          <w:sz w:val="26"/>
          <w:szCs w:val="26"/>
        </w:rPr>
        <w:t xml:space="preserve">приложение </w:t>
      </w:r>
      <w:r w:rsidRPr="009D0588">
        <w:rPr>
          <w:rFonts w:eastAsia="Segoe UI Symbol"/>
          <w:sz w:val="26"/>
          <w:szCs w:val="26"/>
        </w:rPr>
        <w:t>№</w:t>
      </w:r>
      <w:r w:rsidRPr="009D0588">
        <w:rPr>
          <w:sz w:val="26"/>
          <w:szCs w:val="26"/>
        </w:rPr>
        <w:t xml:space="preserve"> </w:t>
      </w:r>
      <w:r w:rsidR="00166A20">
        <w:rPr>
          <w:sz w:val="26"/>
          <w:szCs w:val="26"/>
        </w:rPr>
        <w:t xml:space="preserve">4 </w:t>
      </w:r>
      <w:r w:rsidRPr="009D0588">
        <w:rPr>
          <w:sz w:val="26"/>
          <w:szCs w:val="26"/>
        </w:rPr>
        <w:t>к Порядку).</w:t>
      </w:r>
      <w:r w:rsidRPr="009D0588">
        <w:rPr>
          <w:color w:val="FF0000"/>
          <w:sz w:val="26"/>
          <w:szCs w:val="26"/>
        </w:rPr>
        <w:t xml:space="preserve"> </w:t>
      </w:r>
      <w:r w:rsidRPr="009D0588">
        <w:rPr>
          <w:sz w:val="26"/>
          <w:szCs w:val="26"/>
        </w:rPr>
        <w:t>Под начинающими Субъектами в настоящем Порядке понимаются вновь зарегистрированные и действующие менее 1 года Субъекты - производители товаров, работ, услуг.</w:t>
      </w:r>
    </w:p>
    <w:p w:rsidR="00295489" w:rsidRPr="009D0588" w:rsidRDefault="00295489" w:rsidP="00295489">
      <w:pPr>
        <w:ind w:firstLine="709"/>
        <w:jc w:val="both"/>
        <w:rPr>
          <w:sz w:val="26"/>
          <w:szCs w:val="26"/>
        </w:rPr>
      </w:pPr>
      <w:r w:rsidRPr="009D0588">
        <w:rPr>
          <w:sz w:val="26"/>
          <w:szCs w:val="26"/>
        </w:rPr>
        <w:t>5)</w:t>
      </w:r>
      <w:r w:rsidRPr="009D0588">
        <w:rPr>
          <w:color w:val="FF0000"/>
          <w:sz w:val="26"/>
          <w:szCs w:val="26"/>
        </w:rPr>
        <w:t xml:space="preserve"> </w:t>
      </w:r>
      <w:r w:rsidRPr="009D0588">
        <w:rPr>
          <w:sz w:val="26"/>
          <w:szCs w:val="26"/>
        </w:rPr>
        <w:t>справку о постановке на учет физического лица в качестве налогоплательщика налога на профессиональный доход (КНД 1122035),</w:t>
      </w:r>
      <w:r w:rsidRPr="009D0588">
        <w:rPr>
          <w:rFonts w:eastAsia="Calibri"/>
          <w:sz w:val="26"/>
          <w:szCs w:val="26"/>
        </w:rPr>
        <w:t xml:space="preserve"> </w:t>
      </w:r>
      <w:proofErr w:type="gramStart"/>
      <w:r w:rsidRPr="009D0588">
        <w:rPr>
          <w:sz w:val="26"/>
          <w:szCs w:val="26"/>
        </w:rPr>
        <w:t>сформированная</w:t>
      </w:r>
      <w:proofErr w:type="gramEnd"/>
      <w:r w:rsidRPr="009D0588">
        <w:rPr>
          <w:sz w:val="26"/>
          <w:szCs w:val="26"/>
        </w:rPr>
        <w:t xml:space="preserve"> с использованием мобильного приложения «Мой налог» или в веб-кабинете «Мой налог», размещенном на сайте </w:t>
      </w:r>
      <w:hyperlink r:id="rId23">
        <w:r w:rsidRPr="009D0588">
          <w:rPr>
            <w:color w:val="0000FF"/>
            <w:sz w:val="26"/>
            <w:szCs w:val="26"/>
            <w:u w:val="single"/>
          </w:rPr>
          <w:t>http://npd.nalog.ru</w:t>
        </w:r>
      </w:hyperlink>
      <w:r w:rsidRPr="009D0588">
        <w:rPr>
          <w:sz w:val="26"/>
          <w:szCs w:val="26"/>
        </w:rPr>
        <w:t>;</w:t>
      </w:r>
    </w:p>
    <w:p w:rsidR="00295489" w:rsidRPr="009D0588" w:rsidRDefault="00295489" w:rsidP="00295489">
      <w:pPr>
        <w:ind w:firstLine="709"/>
        <w:jc w:val="both"/>
        <w:rPr>
          <w:color w:val="FF0000"/>
          <w:sz w:val="26"/>
          <w:szCs w:val="26"/>
        </w:rPr>
      </w:pPr>
      <w:r w:rsidRPr="009D0588">
        <w:rPr>
          <w:sz w:val="26"/>
          <w:szCs w:val="26"/>
        </w:rPr>
        <w:t xml:space="preserve">6) справку о состоянии расчетов (доходах) по налогу на профессиональный доход (КНД 1122036) за период </w:t>
      </w:r>
      <w:proofErr w:type="gramStart"/>
      <w:r w:rsidRPr="009D0588">
        <w:rPr>
          <w:sz w:val="26"/>
          <w:szCs w:val="26"/>
        </w:rPr>
        <w:t>с даты постановки</w:t>
      </w:r>
      <w:proofErr w:type="gramEnd"/>
      <w:r w:rsidRPr="009D0588">
        <w:rPr>
          <w:sz w:val="26"/>
          <w:szCs w:val="26"/>
        </w:rPr>
        <w:t xml:space="preserve"> на учет в налоговом органе на территории города Тынды в качестве налогоплательщика налога на профессиональный доход на первое число месяца подачи документов.</w:t>
      </w:r>
    </w:p>
    <w:p w:rsidR="00295489" w:rsidRPr="009D0588" w:rsidRDefault="00295489" w:rsidP="00295489">
      <w:pPr>
        <w:ind w:firstLine="709"/>
        <w:jc w:val="both"/>
        <w:rPr>
          <w:sz w:val="26"/>
          <w:szCs w:val="26"/>
        </w:rPr>
      </w:pPr>
      <w:r w:rsidRPr="009D0588">
        <w:rPr>
          <w:sz w:val="26"/>
          <w:szCs w:val="26"/>
        </w:rPr>
        <w:t>4.3. Заявление подается лично Субъектом либо уполномоченным представителем по доверенности с представлением документа, удостоверяющего личность.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Заявитель несет полную ответственность за достоверность представляемой информации.</w:t>
      </w:r>
    </w:p>
    <w:p w:rsidR="00295489" w:rsidRPr="009D0588" w:rsidRDefault="00295489" w:rsidP="00295489">
      <w:pPr>
        <w:ind w:firstLine="709"/>
        <w:jc w:val="both"/>
        <w:rPr>
          <w:color w:val="FF0000"/>
          <w:sz w:val="26"/>
          <w:szCs w:val="26"/>
        </w:rPr>
      </w:pPr>
      <w:r w:rsidRPr="009D0588">
        <w:rPr>
          <w:sz w:val="26"/>
          <w:szCs w:val="26"/>
        </w:rPr>
        <w:t>4.4. Заявление регистрируется Управлением муниципального имущества и земельных отношений Администрации города Тынды в день его подачи с указанием времени подачи заявления. Заявление и документы, предусмотренные пунктом 4.2. Порядка, подаются на бумажном носителе, должны быть скреплены печатью (при наличии) и подписаны уполномоченными лицами.</w:t>
      </w:r>
    </w:p>
    <w:p w:rsidR="00295489" w:rsidRPr="009D0588" w:rsidRDefault="00295489" w:rsidP="00295489">
      <w:pPr>
        <w:ind w:firstLine="709"/>
        <w:jc w:val="both"/>
        <w:rPr>
          <w:sz w:val="26"/>
          <w:szCs w:val="26"/>
        </w:rPr>
      </w:pPr>
      <w:r w:rsidRPr="009D0588">
        <w:rPr>
          <w:sz w:val="26"/>
          <w:szCs w:val="26"/>
        </w:rPr>
        <w:t>4.5. Управление муниципального имущества и земельных отношений Администрации города Тынды, подготавливает заключение и передает заявление с пакетом документов для рассмотрения Комиссии.</w:t>
      </w:r>
    </w:p>
    <w:p w:rsidR="00295489" w:rsidRPr="009D0588" w:rsidRDefault="00295489" w:rsidP="00295489">
      <w:pPr>
        <w:ind w:firstLine="709"/>
        <w:jc w:val="both"/>
        <w:rPr>
          <w:sz w:val="26"/>
          <w:szCs w:val="26"/>
        </w:rPr>
      </w:pPr>
      <w:r w:rsidRPr="009D0588">
        <w:rPr>
          <w:sz w:val="26"/>
          <w:szCs w:val="26"/>
        </w:rPr>
        <w:t>4.6. Рассмотрение заявлений Субъектов и принятие решений о передаче муниципального имущества, включенного в перечень муниципального имущества, предназначенного для оказания имущественной поддержки на льготных условиях  на правах аренды, осуществляет Комиссия, состав и положение которой утверждается правовым актом Администрации города Тынды (далее - Комиссия).</w:t>
      </w:r>
      <w:r w:rsidRPr="009D0588">
        <w:rPr>
          <w:sz w:val="26"/>
          <w:szCs w:val="26"/>
        </w:rPr>
        <w:tab/>
      </w:r>
    </w:p>
    <w:p w:rsidR="00295489" w:rsidRPr="009D0588" w:rsidRDefault="00295489" w:rsidP="00295489">
      <w:pPr>
        <w:ind w:firstLine="709"/>
        <w:jc w:val="both"/>
        <w:rPr>
          <w:sz w:val="26"/>
          <w:szCs w:val="26"/>
        </w:rPr>
      </w:pPr>
      <w:r w:rsidRPr="009D0588">
        <w:rPr>
          <w:sz w:val="26"/>
          <w:szCs w:val="26"/>
        </w:rPr>
        <w:t>4.7. Заседание Комиссии проводится по мере поступления заявлений о предоставлении имущественной поддержки  в Управление муниципального имущества и земельных отношений Администрации города Тынды, но не позднее 30 рабочих дней с момента обращения.</w:t>
      </w:r>
    </w:p>
    <w:p w:rsidR="00295489" w:rsidRPr="009D0588" w:rsidRDefault="00295489" w:rsidP="00295489">
      <w:pPr>
        <w:ind w:firstLine="709"/>
        <w:jc w:val="both"/>
        <w:rPr>
          <w:sz w:val="26"/>
          <w:szCs w:val="26"/>
        </w:rPr>
      </w:pPr>
      <w:r w:rsidRPr="009D0588">
        <w:rPr>
          <w:sz w:val="26"/>
          <w:szCs w:val="26"/>
        </w:rPr>
        <w:t>4.8. Комиссия заслушивает Субъекта, претендующего на получение поддержки, рассматривает заключение и принимает решение о предоставлении имущественной поддержки или об отказе в предоставлении имущественной поддержки.</w:t>
      </w:r>
    </w:p>
    <w:p w:rsidR="00295489" w:rsidRPr="009D0588" w:rsidRDefault="00295489" w:rsidP="00295489">
      <w:pPr>
        <w:ind w:firstLine="709"/>
        <w:jc w:val="both"/>
        <w:rPr>
          <w:sz w:val="26"/>
          <w:szCs w:val="26"/>
        </w:rPr>
      </w:pPr>
      <w:r w:rsidRPr="009D0588">
        <w:rPr>
          <w:sz w:val="26"/>
          <w:szCs w:val="26"/>
        </w:rPr>
        <w:t>Имущественная поддержка предоставляется на следующих льготных условиях:</w:t>
      </w:r>
    </w:p>
    <w:p w:rsidR="00295489" w:rsidRPr="009D0588" w:rsidRDefault="00295489" w:rsidP="00295489">
      <w:pPr>
        <w:ind w:firstLine="709"/>
        <w:jc w:val="both"/>
        <w:rPr>
          <w:sz w:val="26"/>
          <w:szCs w:val="26"/>
        </w:rPr>
      </w:pPr>
      <w:r w:rsidRPr="009D0588">
        <w:rPr>
          <w:sz w:val="26"/>
          <w:szCs w:val="26"/>
        </w:rPr>
        <w:t>1) срок договора аренды составляет не менее 5 лет;</w:t>
      </w:r>
    </w:p>
    <w:p w:rsidR="00295489" w:rsidRPr="009D0588" w:rsidRDefault="00295489" w:rsidP="00295489">
      <w:pPr>
        <w:ind w:firstLine="709"/>
        <w:jc w:val="both"/>
        <w:rPr>
          <w:sz w:val="26"/>
          <w:szCs w:val="26"/>
        </w:rPr>
      </w:pPr>
      <w:r w:rsidRPr="009D0588">
        <w:rPr>
          <w:sz w:val="26"/>
          <w:szCs w:val="26"/>
        </w:rPr>
        <w:t>2) арендная плата вносится в следующем порядке:</w:t>
      </w:r>
    </w:p>
    <w:p w:rsidR="00295489" w:rsidRPr="009D0588" w:rsidRDefault="00295489" w:rsidP="00295489">
      <w:pPr>
        <w:ind w:firstLine="709"/>
        <w:jc w:val="both"/>
        <w:rPr>
          <w:sz w:val="26"/>
          <w:szCs w:val="26"/>
        </w:rPr>
      </w:pPr>
      <w:r w:rsidRPr="009D0588">
        <w:rPr>
          <w:sz w:val="26"/>
          <w:szCs w:val="26"/>
        </w:rPr>
        <w:t>в первый год аренды - 30 %  размера арендной платы;</w:t>
      </w:r>
    </w:p>
    <w:p w:rsidR="00295489" w:rsidRPr="009D0588" w:rsidRDefault="00295489" w:rsidP="00295489">
      <w:pPr>
        <w:ind w:firstLine="709"/>
        <w:jc w:val="both"/>
        <w:rPr>
          <w:sz w:val="26"/>
          <w:szCs w:val="26"/>
        </w:rPr>
      </w:pPr>
      <w:r w:rsidRPr="009D0588">
        <w:rPr>
          <w:sz w:val="26"/>
          <w:szCs w:val="26"/>
        </w:rPr>
        <w:lastRenderedPageBreak/>
        <w:t>во второй год аренды - 50 % размера арендной платы;</w:t>
      </w:r>
    </w:p>
    <w:p w:rsidR="00295489" w:rsidRPr="009D0588" w:rsidRDefault="00295489" w:rsidP="00295489">
      <w:pPr>
        <w:ind w:firstLine="709"/>
        <w:jc w:val="both"/>
        <w:rPr>
          <w:sz w:val="26"/>
          <w:szCs w:val="26"/>
        </w:rPr>
      </w:pPr>
      <w:r w:rsidRPr="009D0588">
        <w:rPr>
          <w:sz w:val="26"/>
          <w:szCs w:val="26"/>
        </w:rPr>
        <w:t>в третий год аренды - 80 % размера арендной платы;</w:t>
      </w:r>
    </w:p>
    <w:p w:rsidR="00295489" w:rsidRPr="009D0588" w:rsidRDefault="00295489" w:rsidP="00295489">
      <w:pPr>
        <w:ind w:firstLine="709"/>
        <w:jc w:val="both"/>
        <w:rPr>
          <w:sz w:val="26"/>
          <w:szCs w:val="26"/>
        </w:rPr>
      </w:pPr>
      <w:r w:rsidRPr="009D0588">
        <w:rPr>
          <w:sz w:val="26"/>
          <w:szCs w:val="26"/>
        </w:rPr>
        <w:t>в четвертый год аренды и далее - 100 % размера арендной платы.</w:t>
      </w:r>
    </w:p>
    <w:p w:rsidR="00295489" w:rsidRPr="009D0588" w:rsidRDefault="00295489" w:rsidP="00295489">
      <w:pPr>
        <w:ind w:firstLine="709"/>
        <w:jc w:val="both"/>
        <w:rPr>
          <w:sz w:val="26"/>
          <w:szCs w:val="26"/>
        </w:rPr>
      </w:pPr>
      <w:r w:rsidRPr="009D0588">
        <w:rPr>
          <w:sz w:val="26"/>
          <w:szCs w:val="26"/>
        </w:rPr>
        <w:t xml:space="preserve">3) в случае, если нежилые помещения, в том числе отдельно стоящие нежилые объекты недвижимости, включенные в Перечень, находятся в неудовлетворительном состоянии, арендная плата за пользование указанными объектами не взимается в первые пять лет аренды при условии вложения собственных средств арендатора в капитальный ремонт передаваемого объекта. </w:t>
      </w:r>
    </w:p>
    <w:p w:rsidR="00295489" w:rsidRPr="009D0588" w:rsidRDefault="00295489" w:rsidP="00295489">
      <w:pPr>
        <w:ind w:firstLine="709"/>
        <w:jc w:val="both"/>
        <w:rPr>
          <w:sz w:val="26"/>
          <w:szCs w:val="26"/>
        </w:rPr>
      </w:pPr>
      <w:r w:rsidRPr="009D0588">
        <w:rPr>
          <w:sz w:val="26"/>
          <w:szCs w:val="26"/>
        </w:rPr>
        <w:t xml:space="preserve">За каждый последующий год действия договора аренды плата устанавливается в соответствии с </w:t>
      </w:r>
      <w:proofErr w:type="spellStart"/>
      <w:r w:rsidRPr="009D0588">
        <w:rPr>
          <w:sz w:val="26"/>
          <w:szCs w:val="26"/>
        </w:rPr>
        <w:t>п.п</w:t>
      </w:r>
      <w:proofErr w:type="spellEnd"/>
      <w:r w:rsidRPr="009D0588">
        <w:rPr>
          <w:sz w:val="26"/>
          <w:szCs w:val="26"/>
        </w:rPr>
        <w:t xml:space="preserve">. 2) настоящей части </w:t>
      </w:r>
    </w:p>
    <w:p w:rsidR="00295489" w:rsidRPr="009D0588" w:rsidRDefault="00295489" w:rsidP="00295489">
      <w:pPr>
        <w:ind w:firstLine="709"/>
        <w:jc w:val="both"/>
        <w:rPr>
          <w:sz w:val="26"/>
          <w:szCs w:val="26"/>
        </w:rPr>
      </w:pPr>
      <w:r w:rsidRPr="009D0588">
        <w:rPr>
          <w:sz w:val="26"/>
          <w:szCs w:val="26"/>
        </w:rPr>
        <w:t>в шестой год аренды -30%  размера арендной платы;</w:t>
      </w:r>
    </w:p>
    <w:p w:rsidR="00295489" w:rsidRPr="009D0588" w:rsidRDefault="00295489" w:rsidP="00295489">
      <w:pPr>
        <w:ind w:firstLine="709"/>
        <w:jc w:val="both"/>
        <w:rPr>
          <w:sz w:val="26"/>
          <w:szCs w:val="26"/>
        </w:rPr>
      </w:pPr>
      <w:r w:rsidRPr="009D0588">
        <w:rPr>
          <w:sz w:val="26"/>
          <w:szCs w:val="26"/>
        </w:rPr>
        <w:t>в седьмой год аренды -50% размера арендной платы;</w:t>
      </w:r>
    </w:p>
    <w:p w:rsidR="00295489" w:rsidRPr="009D0588" w:rsidRDefault="00295489" w:rsidP="00295489">
      <w:pPr>
        <w:ind w:firstLine="709"/>
        <w:jc w:val="both"/>
        <w:rPr>
          <w:sz w:val="26"/>
          <w:szCs w:val="26"/>
        </w:rPr>
      </w:pPr>
      <w:r w:rsidRPr="009D0588">
        <w:rPr>
          <w:sz w:val="26"/>
          <w:szCs w:val="26"/>
        </w:rPr>
        <w:t>в восьмой год аренды - 80% размера арендной платы;</w:t>
      </w:r>
    </w:p>
    <w:p w:rsidR="00295489" w:rsidRPr="009D0588" w:rsidRDefault="00295489" w:rsidP="00295489">
      <w:pPr>
        <w:ind w:firstLine="709"/>
        <w:jc w:val="both"/>
        <w:rPr>
          <w:sz w:val="26"/>
          <w:szCs w:val="26"/>
        </w:rPr>
      </w:pPr>
      <w:r w:rsidRPr="009D0588">
        <w:rPr>
          <w:sz w:val="26"/>
          <w:szCs w:val="26"/>
        </w:rPr>
        <w:t>в девятый год аренды и далее 100% размера арендной платы.</w:t>
      </w:r>
    </w:p>
    <w:p w:rsidR="00295489" w:rsidRPr="009D0588" w:rsidRDefault="00295489" w:rsidP="00295489">
      <w:pPr>
        <w:ind w:firstLine="709"/>
        <w:jc w:val="both"/>
        <w:rPr>
          <w:sz w:val="26"/>
          <w:szCs w:val="26"/>
        </w:rPr>
      </w:pPr>
      <w:r w:rsidRPr="009D0588">
        <w:rPr>
          <w:sz w:val="26"/>
          <w:szCs w:val="26"/>
        </w:rPr>
        <w:t xml:space="preserve">В этом случае Субъекты утрачивают право на уменьшение арендной платы при проведении капитального ремонта в соответствие с нормативно-правовыми актами города Тынды. </w:t>
      </w:r>
    </w:p>
    <w:p w:rsidR="00295489" w:rsidRPr="009D0588" w:rsidRDefault="00295489" w:rsidP="00295489">
      <w:pPr>
        <w:ind w:firstLine="709"/>
        <w:jc w:val="both"/>
        <w:rPr>
          <w:sz w:val="26"/>
          <w:szCs w:val="26"/>
        </w:rPr>
      </w:pPr>
      <w:r w:rsidRPr="009D0588">
        <w:rPr>
          <w:sz w:val="26"/>
          <w:szCs w:val="26"/>
        </w:rPr>
        <w:t>4.9. Решение об отказе в предоставлении поддержки на льготных условиях принимается в соответствии с пунктом 2.7. Порядка</w:t>
      </w:r>
    </w:p>
    <w:p w:rsidR="00295489" w:rsidRPr="009D0588" w:rsidRDefault="00295489" w:rsidP="00295489">
      <w:pPr>
        <w:ind w:firstLine="709"/>
        <w:jc w:val="both"/>
        <w:rPr>
          <w:sz w:val="26"/>
          <w:szCs w:val="26"/>
        </w:rPr>
      </w:pPr>
      <w:r w:rsidRPr="009D0588">
        <w:rPr>
          <w:sz w:val="26"/>
          <w:szCs w:val="26"/>
        </w:rPr>
        <w:t xml:space="preserve">4.10. Решение о предоставлении имущественной поддержки на льготных условиях либо об отказе в предоставлении поддержки принимается путем голосования большинством голосов и оформляется протоколом заседания Комиссии. </w:t>
      </w:r>
    </w:p>
    <w:p w:rsidR="00295489" w:rsidRPr="009D0588" w:rsidRDefault="00295489" w:rsidP="00295489">
      <w:pPr>
        <w:ind w:firstLine="709"/>
        <w:jc w:val="both"/>
        <w:rPr>
          <w:sz w:val="26"/>
          <w:szCs w:val="26"/>
        </w:rPr>
      </w:pPr>
      <w:r w:rsidRPr="009D0588">
        <w:rPr>
          <w:sz w:val="26"/>
          <w:szCs w:val="26"/>
        </w:rPr>
        <w:t>В случае если на один и тот же объект подано несколько заявлений, преимущественное право на получение имущественной поддержки имеет Субъект, подавший заявление ранее других.</w:t>
      </w:r>
    </w:p>
    <w:p w:rsidR="00295489" w:rsidRPr="009D0588" w:rsidRDefault="00295489" w:rsidP="00295489">
      <w:pPr>
        <w:ind w:firstLine="709"/>
        <w:jc w:val="both"/>
        <w:rPr>
          <w:sz w:val="26"/>
          <w:szCs w:val="26"/>
        </w:rPr>
      </w:pPr>
      <w:r w:rsidRPr="009D0588">
        <w:rPr>
          <w:sz w:val="26"/>
          <w:szCs w:val="26"/>
        </w:rPr>
        <w:t>4.11. В течение пяти рабочих дней после принятия решения Субъект информируется Управлением муниципального имущества и земельных отношений Администрации города Тынды о принятом решении.</w:t>
      </w:r>
    </w:p>
    <w:p w:rsidR="00295489" w:rsidRPr="009D0588" w:rsidRDefault="00295489" w:rsidP="00295489">
      <w:pPr>
        <w:ind w:firstLine="709"/>
        <w:jc w:val="both"/>
        <w:rPr>
          <w:sz w:val="26"/>
          <w:szCs w:val="26"/>
        </w:rPr>
      </w:pPr>
      <w:r w:rsidRPr="009D0588">
        <w:rPr>
          <w:sz w:val="26"/>
          <w:szCs w:val="26"/>
        </w:rPr>
        <w:t>4.12. Управление муниципального имущества и земельных отношений Администрации города Тынды с Субъектом, в отношении которого принято решение о предоставлении имущественной поддержки, в течение 10 рабочих дней после его уведомления о принятом решении, заключает договор аренды на срок, указанный в протоколе.</w:t>
      </w:r>
    </w:p>
    <w:p w:rsidR="00295489" w:rsidRPr="009D0588" w:rsidRDefault="00295489" w:rsidP="00295489">
      <w:pPr>
        <w:ind w:firstLine="709"/>
        <w:jc w:val="both"/>
        <w:rPr>
          <w:sz w:val="26"/>
          <w:szCs w:val="26"/>
        </w:rPr>
      </w:pPr>
      <w:r w:rsidRPr="009D0588">
        <w:rPr>
          <w:sz w:val="26"/>
          <w:szCs w:val="26"/>
        </w:rPr>
        <w:t xml:space="preserve">4.13. Информация о Субъектах, получивших имущественную поддержку, вносится в Единый реестр субъектов малого и среднего предпринимательства – получателей поддержки и размещается на официальном сайте Администрации города Тынды: </w:t>
      </w:r>
      <w:hyperlink r:id="rId24" w:history="1">
        <w:r w:rsidRPr="009D0588">
          <w:rPr>
            <w:rStyle w:val="a7"/>
            <w:sz w:val="26"/>
            <w:szCs w:val="26"/>
          </w:rPr>
          <w:t>http://gorod.tynda.ru</w:t>
        </w:r>
      </w:hyperlink>
      <w:r w:rsidRPr="009D0588">
        <w:rPr>
          <w:sz w:val="26"/>
          <w:szCs w:val="26"/>
        </w:rPr>
        <w:t xml:space="preserve">. </w:t>
      </w:r>
    </w:p>
    <w:p w:rsidR="00295489" w:rsidRPr="009D0588" w:rsidRDefault="00295489" w:rsidP="00295489">
      <w:pPr>
        <w:ind w:firstLine="709"/>
        <w:jc w:val="both"/>
        <w:rPr>
          <w:sz w:val="16"/>
          <w:szCs w:val="16"/>
        </w:rPr>
      </w:pPr>
    </w:p>
    <w:p w:rsidR="00295489" w:rsidRPr="009D0588" w:rsidRDefault="00295489" w:rsidP="00295489">
      <w:pPr>
        <w:ind w:firstLine="709"/>
        <w:jc w:val="center"/>
        <w:rPr>
          <w:b/>
          <w:sz w:val="27"/>
          <w:szCs w:val="27"/>
        </w:rPr>
      </w:pPr>
      <w:r w:rsidRPr="009D0588">
        <w:rPr>
          <w:b/>
          <w:sz w:val="27"/>
          <w:szCs w:val="27"/>
        </w:rPr>
        <w:t>5. Требования к отчетности</w:t>
      </w:r>
    </w:p>
    <w:p w:rsidR="00295489" w:rsidRPr="009D0588" w:rsidRDefault="00295489" w:rsidP="00295489">
      <w:pPr>
        <w:ind w:firstLine="709"/>
        <w:jc w:val="center"/>
        <w:rPr>
          <w:sz w:val="16"/>
          <w:szCs w:val="16"/>
        </w:rPr>
      </w:pPr>
    </w:p>
    <w:p w:rsidR="00295489" w:rsidRPr="009D0588" w:rsidRDefault="00295489" w:rsidP="00295489">
      <w:pPr>
        <w:ind w:firstLine="709"/>
        <w:jc w:val="both"/>
        <w:rPr>
          <w:sz w:val="26"/>
          <w:szCs w:val="26"/>
        </w:rPr>
      </w:pPr>
      <w:r w:rsidRPr="009D0588">
        <w:rPr>
          <w:sz w:val="26"/>
          <w:szCs w:val="26"/>
        </w:rPr>
        <w:t>5.1. Субъект - получатель имущественной поддержки на протяжении периода действия договора аренды, заключенного в рамках имущественной поддержки, обязан соблюдать условия, определенные в пункте 2.6. настоящего Порядка.</w:t>
      </w:r>
    </w:p>
    <w:p w:rsidR="00295489" w:rsidRPr="009D0588" w:rsidRDefault="00295489" w:rsidP="00295489">
      <w:pPr>
        <w:ind w:firstLine="709"/>
        <w:jc w:val="both"/>
        <w:rPr>
          <w:sz w:val="26"/>
          <w:szCs w:val="26"/>
        </w:rPr>
      </w:pPr>
      <w:r w:rsidRPr="009D0588">
        <w:rPr>
          <w:sz w:val="26"/>
          <w:szCs w:val="26"/>
        </w:rPr>
        <w:t xml:space="preserve"> 1) обязан осуществлять деятельность не менее пяти календарных лет со дня подписания договора аренды, заключенного в рамках имущественной поддержки;</w:t>
      </w:r>
    </w:p>
    <w:p w:rsidR="00295489" w:rsidRPr="009D0588" w:rsidRDefault="00295489" w:rsidP="00295489">
      <w:pPr>
        <w:ind w:firstLine="709"/>
        <w:jc w:val="both"/>
        <w:rPr>
          <w:sz w:val="26"/>
          <w:szCs w:val="26"/>
        </w:rPr>
      </w:pPr>
      <w:r w:rsidRPr="009D0588">
        <w:rPr>
          <w:sz w:val="26"/>
          <w:szCs w:val="26"/>
        </w:rPr>
        <w:lastRenderedPageBreak/>
        <w:t>2) предоставлять в Управление муниципального имущества и земельных отношений Администрации города Тынды, в течение периода действия договора аренды (пять лет):</w:t>
      </w:r>
    </w:p>
    <w:p w:rsidR="00295489" w:rsidRPr="009D0588" w:rsidRDefault="00295489" w:rsidP="00295489">
      <w:pPr>
        <w:ind w:firstLine="709"/>
        <w:jc w:val="both"/>
        <w:rPr>
          <w:sz w:val="26"/>
          <w:szCs w:val="26"/>
        </w:rPr>
      </w:pPr>
      <w:r w:rsidRPr="009D0588">
        <w:rPr>
          <w:sz w:val="26"/>
          <w:szCs w:val="26"/>
        </w:rPr>
        <w:t xml:space="preserve">а) ежегодный отчет получателя имущественной поддержки по форме согласно Приложению </w:t>
      </w:r>
      <w:r w:rsidRPr="009D0588">
        <w:rPr>
          <w:rFonts w:eastAsia="Segoe UI Symbol"/>
          <w:sz w:val="26"/>
          <w:szCs w:val="26"/>
        </w:rPr>
        <w:t>№</w:t>
      </w:r>
      <w:r w:rsidRPr="009D0588">
        <w:rPr>
          <w:sz w:val="26"/>
          <w:szCs w:val="26"/>
        </w:rPr>
        <w:t xml:space="preserve"> </w:t>
      </w:r>
      <w:r w:rsidR="00166A20">
        <w:rPr>
          <w:sz w:val="26"/>
          <w:szCs w:val="26"/>
        </w:rPr>
        <w:t>5</w:t>
      </w:r>
      <w:r w:rsidRPr="009D0588">
        <w:rPr>
          <w:sz w:val="26"/>
          <w:szCs w:val="26"/>
        </w:rPr>
        <w:t xml:space="preserve"> </w:t>
      </w:r>
      <w:proofErr w:type="gramStart"/>
      <w:r w:rsidRPr="009D0588">
        <w:rPr>
          <w:sz w:val="26"/>
          <w:szCs w:val="26"/>
        </w:rPr>
        <w:t>к</w:t>
      </w:r>
      <w:proofErr w:type="gramEnd"/>
      <w:r w:rsidRPr="009D0588">
        <w:rPr>
          <w:sz w:val="26"/>
          <w:szCs w:val="26"/>
        </w:rPr>
        <w:t xml:space="preserve"> в срок до 10 апреля года следующего за отчетным годом;</w:t>
      </w:r>
    </w:p>
    <w:p w:rsidR="00295489" w:rsidRPr="009D0588" w:rsidRDefault="00295489" w:rsidP="00295489">
      <w:pPr>
        <w:ind w:firstLine="709"/>
        <w:jc w:val="both"/>
        <w:rPr>
          <w:sz w:val="26"/>
          <w:szCs w:val="26"/>
        </w:rPr>
      </w:pPr>
      <w:proofErr w:type="gramStart"/>
      <w:r w:rsidRPr="009D0588">
        <w:rPr>
          <w:sz w:val="26"/>
          <w:szCs w:val="26"/>
        </w:rPr>
        <w:t xml:space="preserve">б) предоставлять одновременно с отчетом копию </w:t>
      </w:r>
      <w:hyperlink r:id="rId25">
        <w:r w:rsidRPr="009D0588">
          <w:rPr>
            <w:sz w:val="26"/>
            <w:szCs w:val="26"/>
          </w:rPr>
          <w:t>формы</w:t>
        </w:r>
      </w:hyperlink>
      <w:r w:rsidRPr="009D0588">
        <w:rPr>
          <w:sz w:val="26"/>
          <w:szCs w:val="26"/>
        </w:rPr>
        <w:t xml:space="preserve"> «Сведения о среднесписочной численности работников за предшествующий календарный год», утвержденной Приказом ФНС РФ от 29.03.2007 </w:t>
      </w:r>
      <w:r w:rsidRPr="009D0588">
        <w:rPr>
          <w:rFonts w:eastAsia="Segoe UI Symbol"/>
          <w:sz w:val="26"/>
          <w:szCs w:val="26"/>
        </w:rPr>
        <w:t>№</w:t>
      </w:r>
      <w:r w:rsidRPr="009D0588">
        <w:rPr>
          <w:sz w:val="26"/>
          <w:szCs w:val="26"/>
        </w:rPr>
        <w:t xml:space="preserve"> ММ-3-25/174@ за отчетный период и сведения о среднесписочной численности работников и среднемесячной заработной плате в расчете на одного работника (копия формы РСВ-1 ПФР) за отчетный период (за исключением физических лиц - не являющихся индивидуальными предпринимателями и применяющих специальный</w:t>
      </w:r>
      <w:proofErr w:type="gramEnd"/>
      <w:r w:rsidRPr="009D0588">
        <w:rPr>
          <w:sz w:val="26"/>
          <w:szCs w:val="26"/>
        </w:rPr>
        <w:t xml:space="preserve"> налоговый </w:t>
      </w:r>
      <w:hyperlink r:id="rId26">
        <w:r w:rsidRPr="009D0588">
          <w:rPr>
            <w:rStyle w:val="a7"/>
            <w:color w:val="auto"/>
            <w:sz w:val="26"/>
            <w:szCs w:val="26"/>
            <w:u w:val="none"/>
          </w:rPr>
          <w:t>режим</w:t>
        </w:r>
      </w:hyperlink>
      <w:r w:rsidRPr="009D0588">
        <w:rPr>
          <w:sz w:val="26"/>
          <w:szCs w:val="26"/>
        </w:rPr>
        <w:t xml:space="preserve"> «Налог на профессиональный доход»).</w:t>
      </w:r>
    </w:p>
    <w:p w:rsidR="00295489" w:rsidRPr="009D0588" w:rsidRDefault="00295489" w:rsidP="00295489">
      <w:pPr>
        <w:ind w:firstLine="709"/>
        <w:jc w:val="both"/>
        <w:rPr>
          <w:sz w:val="26"/>
        </w:rPr>
      </w:pPr>
      <w:r w:rsidRPr="009D0588">
        <w:rPr>
          <w:sz w:val="26"/>
          <w:szCs w:val="26"/>
        </w:rPr>
        <w:t>5.2. Копии отчетов о результатах деятельности Субъектов, получивших имущественную поддержку, направляются Управлением муниципального имущества и земельных отношений Администрации города Тынды для анализа в Управление стратегического планирования, экономического развития, торговли и муниципального заказа Администрации города Тынды.</w:t>
      </w: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p w:rsidR="00295489" w:rsidRPr="009D0588" w:rsidRDefault="00295489" w:rsidP="00295489">
      <w:pPr>
        <w:rPr>
          <w:sz w:val="26"/>
        </w:rPr>
      </w:pPr>
    </w:p>
    <w:tbl>
      <w:tblPr>
        <w:tblW w:w="0" w:type="auto"/>
        <w:tblInd w:w="98" w:type="dxa"/>
        <w:tblCellMar>
          <w:left w:w="10" w:type="dxa"/>
          <w:right w:w="10" w:type="dxa"/>
        </w:tblCellMar>
        <w:tblLook w:val="0000" w:firstRow="0" w:lastRow="0" w:firstColumn="0" w:lastColumn="0" w:noHBand="0" w:noVBand="0"/>
      </w:tblPr>
      <w:tblGrid>
        <w:gridCol w:w="4637"/>
        <w:gridCol w:w="4836"/>
      </w:tblGrid>
      <w:tr w:rsidR="00295489" w:rsidRPr="009D0588" w:rsidTr="00295489">
        <w:trPr>
          <w:trHeight w:val="1708"/>
        </w:trPr>
        <w:tc>
          <w:tcPr>
            <w:tcW w:w="4637" w:type="dxa"/>
            <w:shd w:val="clear" w:color="000000" w:fill="FFFFFF"/>
            <w:tcMar>
              <w:left w:w="108" w:type="dxa"/>
              <w:right w:w="108" w:type="dxa"/>
            </w:tcMar>
          </w:tcPr>
          <w:p w:rsidR="00295489" w:rsidRPr="009D0588" w:rsidRDefault="00295489" w:rsidP="00295489">
            <w:pPr>
              <w:jc w:val="right"/>
              <w:rPr>
                <w:rFonts w:eastAsia="Calibri"/>
              </w:rPr>
            </w:pPr>
          </w:p>
        </w:tc>
        <w:tc>
          <w:tcPr>
            <w:tcW w:w="4836" w:type="dxa"/>
            <w:shd w:val="clear" w:color="000000" w:fill="FFFFFF"/>
            <w:tcMar>
              <w:left w:w="108" w:type="dxa"/>
              <w:right w:w="108" w:type="dxa"/>
            </w:tcMar>
          </w:tcPr>
          <w:p w:rsidR="00295489" w:rsidRPr="009D0588" w:rsidRDefault="00295489" w:rsidP="001F6F86">
            <w:pPr>
              <w:jc w:val="both"/>
              <w:rPr>
                <w:sz w:val="26"/>
                <w:szCs w:val="26"/>
              </w:rPr>
            </w:pPr>
            <w:r w:rsidRPr="001F6F86">
              <w:rPr>
                <w:sz w:val="22"/>
                <w:szCs w:val="22"/>
              </w:rPr>
              <w:t xml:space="preserve">Приложение </w:t>
            </w:r>
            <w:r w:rsidRPr="001F6F86">
              <w:rPr>
                <w:rFonts w:eastAsia="Segoe UI Symbol"/>
                <w:sz w:val="22"/>
                <w:szCs w:val="22"/>
              </w:rPr>
              <w:t>№</w:t>
            </w:r>
            <w:r w:rsidRPr="001F6F86">
              <w:rPr>
                <w:sz w:val="22"/>
                <w:szCs w:val="22"/>
              </w:rPr>
              <w:t xml:space="preserve"> 1 к </w:t>
            </w:r>
            <w:r w:rsidR="00747640" w:rsidRPr="001F6F86">
              <w:rPr>
                <w:sz w:val="22"/>
                <w:szCs w:val="22"/>
              </w:rPr>
              <w:t>Порядку</w:t>
            </w:r>
            <w:r w:rsidR="001F6F86">
              <w:rPr>
                <w:sz w:val="22"/>
                <w:szCs w:val="22"/>
              </w:rPr>
              <w:t xml:space="preserve"> </w:t>
            </w:r>
            <w:r w:rsidR="00747640" w:rsidRPr="001F6F86">
              <w:rPr>
                <w:sz w:val="22"/>
                <w:szCs w:val="22"/>
              </w:rPr>
              <w:t>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00747640" w:rsidRPr="001F6F86">
              <w:rPr>
                <w:rFonts w:eastAsia="PT Astra Serif"/>
                <w:sz w:val="22"/>
                <w:szCs w:val="22"/>
              </w:rPr>
              <w:t xml:space="preserve">, </w:t>
            </w:r>
            <w:r w:rsidR="00747640" w:rsidRPr="001F6F86">
              <w:rPr>
                <w:sz w:val="22"/>
                <w:szCs w:val="22"/>
              </w:rPr>
              <w:t>а</w:t>
            </w:r>
            <w:r w:rsidR="00747640" w:rsidRPr="001F6F86">
              <w:rPr>
                <w:rFonts w:eastAsia="PT Astra Serif"/>
                <w:sz w:val="22"/>
                <w:szCs w:val="22"/>
              </w:rPr>
              <w:t xml:space="preserve"> </w:t>
            </w:r>
            <w:r w:rsidR="00747640" w:rsidRPr="001F6F86">
              <w:rPr>
                <w:sz w:val="22"/>
                <w:szCs w:val="22"/>
              </w:rPr>
              <w:t>также</w:t>
            </w:r>
            <w:r w:rsidR="00747640" w:rsidRPr="001F6F86">
              <w:rPr>
                <w:rFonts w:eastAsia="PT Astra Serif"/>
                <w:sz w:val="22"/>
                <w:szCs w:val="22"/>
              </w:rPr>
              <w:t xml:space="preserve"> </w:t>
            </w:r>
            <w:r w:rsidR="00747640" w:rsidRPr="001F6F86">
              <w:rPr>
                <w:sz w:val="22"/>
                <w:szCs w:val="22"/>
              </w:rPr>
              <w:t>физическим</w:t>
            </w:r>
            <w:r w:rsidR="00747640" w:rsidRPr="001F6F86">
              <w:rPr>
                <w:rFonts w:eastAsia="PT Astra Serif"/>
                <w:sz w:val="22"/>
                <w:szCs w:val="22"/>
              </w:rPr>
              <w:t xml:space="preserve"> </w:t>
            </w:r>
            <w:r w:rsidR="00747640" w:rsidRPr="001F6F86">
              <w:rPr>
                <w:sz w:val="22"/>
                <w:szCs w:val="22"/>
              </w:rPr>
              <w:t>лицам</w:t>
            </w:r>
            <w:r w:rsidR="00747640" w:rsidRPr="001F6F86">
              <w:rPr>
                <w:rFonts w:eastAsia="PT Astra Serif"/>
                <w:sz w:val="22"/>
                <w:szCs w:val="22"/>
              </w:rPr>
              <w:t xml:space="preserve">, </w:t>
            </w:r>
            <w:r w:rsidR="00747640" w:rsidRPr="001F6F86">
              <w:rPr>
                <w:sz w:val="22"/>
                <w:szCs w:val="22"/>
              </w:rPr>
              <w:t>не</w:t>
            </w:r>
            <w:r w:rsidR="00747640" w:rsidRPr="001F6F86">
              <w:rPr>
                <w:rFonts w:eastAsia="PT Astra Serif"/>
                <w:sz w:val="22"/>
                <w:szCs w:val="22"/>
              </w:rPr>
              <w:t xml:space="preserve"> </w:t>
            </w:r>
            <w:r w:rsidR="00747640" w:rsidRPr="001F6F86">
              <w:rPr>
                <w:sz w:val="22"/>
                <w:szCs w:val="22"/>
              </w:rPr>
              <w:t>являющимся</w:t>
            </w:r>
            <w:r w:rsidR="00747640" w:rsidRPr="001F6F86">
              <w:rPr>
                <w:rFonts w:eastAsia="PT Astra Serif"/>
                <w:sz w:val="22"/>
                <w:szCs w:val="22"/>
              </w:rPr>
              <w:t xml:space="preserve"> </w:t>
            </w:r>
            <w:r w:rsidR="00747640" w:rsidRPr="001F6F86">
              <w:rPr>
                <w:sz w:val="22"/>
                <w:szCs w:val="22"/>
              </w:rPr>
              <w:t>индивидуальными</w:t>
            </w:r>
            <w:r w:rsidR="00747640" w:rsidRPr="001F6F86">
              <w:rPr>
                <w:rFonts w:eastAsia="PT Astra Serif"/>
                <w:sz w:val="22"/>
                <w:szCs w:val="22"/>
              </w:rPr>
              <w:t xml:space="preserve"> </w:t>
            </w:r>
            <w:r w:rsidR="00747640" w:rsidRPr="001F6F86">
              <w:rPr>
                <w:sz w:val="22"/>
                <w:szCs w:val="22"/>
              </w:rPr>
              <w:t>предпринимателями</w:t>
            </w:r>
            <w:r w:rsidR="00747640" w:rsidRPr="001F6F86">
              <w:rPr>
                <w:rFonts w:eastAsia="PT Astra Serif"/>
                <w:sz w:val="22"/>
                <w:szCs w:val="22"/>
              </w:rPr>
              <w:t xml:space="preserve"> </w:t>
            </w:r>
            <w:r w:rsidR="00747640" w:rsidRPr="001F6F86">
              <w:rPr>
                <w:sz w:val="22"/>
                <w:szCs w:val="22"/>
              </w:rPr>
              <w:t>и</w:t>
            </w:r>
            <w:r w:rsidR="00747640" w:rsidRPr="001F6F86">
              <w:rPr>
                <w:rFonts w:eastAsia="PT Astra Serif"/>
                <w:sz w:val="22"/>
                <w:szCs w:val="22"/>
              </w:rPr>
              <w:t xml:space="preserve"> </w:t>
            </w:r>
            <w:r w:rsidR="00747640" w:rsidRPr="001F6F86">
              <w:rPr>
                <w:sz w:val="22"/>
                <w:szCs w:val="22"/>
              </w:rPr>
              <w:t>применяющим</w:t>
            </w:r>
            <w:r w:rsidR="00747640" w:rsidRPr="001F6F86">
              <w:rPr>
                <w:rFonts w:eastAsia="PT Astra Serif"/>
                <w:sz w:val="22"/>
                <w:szCs w:val="22"/>
              </w:rPr>
              <w:t xml:space="preserve"> </w:t>
            </w:r>
            <w:r w:rsidR="00747640" w:rsidRPr="001F6F86">
              <w:rPr>
                <w:sz w:val="22"/>
                <w:szCs w:val="22"/>
              </w:rPr>
              <w:t>специальный</w:t>
            </w:r>
            <w:r w:rsidR="00747640" w:rsidRPr="001F6F86">
              <w:rPr>
                <w:rFonts w:eastAsia="PT Astra Serif"/>
                <w:sz w:val="22"/>
                <w:szCs w:val="22"/>
              </w:rPr>
              <w:t xml:space="preserve"> </w:t>
            </w:r>
            <w:r w:rsidR="00747640" w:rsidRPr="001F6F86">
              <w:rPr>
                <w:sz w:val="22"/>
                <w:szCs w:val="22"/>
              </w:rPr>
              <w:t>налоговый</w:t>
            </w:r>
            <w:r w:rsidR="00747640" w:rsidRPr="001F6F86">
              <w:rPr>
                <w:rFonts w:eastAsia="PT Astra Serif"/>
                <w:sz w:val="22"/>
                <w:szCs w:val="22"/>
              </w:rPr>
              <w:t xml:space="preserve"> </w:t>
            </w:r>
            <w:hyperlink r:id="rId27">
              <w:r w:rsidR="00747640" w:rsidRPr="001F6F86">
                <w:rPr>
                  <w:sz w:val="22"/>
                  <w:szCs w:val="22"/>
                </w:rPr>
                <w:t>режим</w:t>
              </w:r>
            </w:hyperlink>
            <w:r w:rsidR="00747640" w:rsidRPr="001F6F86">
              <w:rPr>
                <w:rFonts w:eastAsia="PT Astra Serif"/>
                <w:sz w:val="22"/>
                <w:szCs w:val="22"/>
              </w:rPr>
              <w:t xml:space="preserve"> «</w:t>
            </w:r>
            <w:r w:rsidR="00747640" w:rsidRPr="001F6F86">
              <w:rPr>
                <w:sz w:val="22"/>
                <w:szCs w:val="22"/>
              </w:rPr>
              <w:t>Налог</w:t>
            </w:r>
            <w:r w:rsidR="00747640" w:rsidRPr="001F6F86">
              <w:rPr>
                <w:rFonts w:eastAsia="PT Astra Serif"/>
                <w:sz w:val="22"/>
                <w:szCs w:val="22"/>
              </w:rPr>
              <w:t xml:space="preserve"> </w:t>
            </w:r>
            <w:r w:rsidR="00747640" w:rsidRPr="001F6F86">
              <w:rPr>
                <w:sz w:val="22"/>
                <w:szCs w:val="22"/>
              </w:rPr>
              <w:t>на</w:t>
            </w:r>
            <w:r w:rsidR="00747640" w:rsidRPr="001F6F86">
              <w:rPr>
                <w:rFonts w:eastAsia="PT Astra Serif"/>
                <w:sz w:val="22"/>
                <w:szCs w:val="22"/>
              </w:rPr>
              <w:t xml:space="preserve"> </w:t>
            </w:r>
            <w:r w:rsidR="00747640" w:rsidRPr="001F6F86">
              <w:rPr>
                <w:sz w:val="22"/>
                <w:szCs w:val="22"/>
              </w:rPr>
              <w:t>профессиональный</w:t>
            </w:r>
            <w:r w:rsidR="00747640" w:rsidRPr="001F6F86">
              <w:rPr>
                <w:rFonts w:eastAsia="PT Astra Serif"/>
                <w:sz w:val="22"/>
                <w:szCs w:val="22"/>
              </w:rPr>
              <w:t xml:space="preserve"> </w:t>
            </w:r>
            <w:r w:rsidR="00747640" w:rsidRPr="001F6F86">
              <w:rPr>
                <w:sz w:val="22"/>
                <w:szCs w:val="22"/>
              </w:rPr>
              <w:t>доход</w:t>
            </w:r>
            <w:r w:rsidR="00747640" w:rsidRPr="001F6F86">
              <w:rPr>
                <w:rFonts w:eastAsia="PT Astra Serif"/>
                <w:sz w:val="22"/>
                <w:szCs w:val="22"/>
              </w:rPr>
              <w:t>»</w:t>
            </w:r>
            <w:r w:rsidR="00747640" w:rsidRPr="001F6F86">
              <w:rPr>
                <w:sz w:val="22"/>
                <w:szCs w:val="22"/>
              </w:rPr>
              <w:t xml:space="preserve"> в городе Тында</w:t>
            </w:r>
          </w:p>
        </w:tc>
      </w:tr>
    </w:tbl>
    <w:p w:rsidR="00295489" w:rsidRPr="009D0588" w:rsidRDefault="00295489" w:rsidP="00295489">
      <w:pPr>
        <w:widowControl w:val="0"/>
        <w:jc w:val="center"/>
        <w:rPr>
          <w:sz w:val="16"/>
          <w:szCs w:val="16"/>
        </w:rPr>
      </w:pPr>
    </w:p>
    <w:p w:rsidR="00295489" w:rsidRPr="001F6F86" w:rsidRDefault="00295489" w:rsidP="00295489">
      <w:pPr>
        <w:jc w:val="center"/>
        <w:rPr>
          <w:b/>
          <w:sz w:val="25"/>
          <w:szCs w:val="25"/>
        </w:rPr>
      </w:pPr>
      <w:r w:rsidRPr="001F6F86">
        <w:rPr>
          <w:b/>
          <w:sz w:val="25"/>
          <w:szCs w:val="25"/>
        </w:rPr>
        <w:t>Перечень</w:t>
      </w:r>
    </w:p>
    <w:p w:rsidR="00295489" w:rsidRPr="001F6F86" w:rsidRDefault="00295489" w:rsidP="00295489">
      <w:pPr>
        <w:jc w:val="center"/>
        <w:rPr>
          <w:b/>
          <w:sz w:val="25"/>
          <w:szCs w:val="25"/>
        </w:rPr>
      </w:pPr>
      <w:r w:rsidRPr="001F6F86">
        <w:rPr>
          <w:b/>
          <w:sz w:val="25"/>
          <w:szCs w:val="25"/>
        </w:rPr>
        <w:t>приоритетных видов экономической деятельности, учитываемых при оказании имущественной поддержки путем предоставления преференций</w:t>
      </w:r>
    </w:p>
    <w:p w:rsidR="00295489" w:rsidRPr="001F6F86" w:rsidRDefault="00295489" w:rsidP="00295489">
      <w:pPr>
        <w:ind w:left="5387"/>
        <w:jc w:val="both"/>
        <w:rPr>
          <w:sz w:val="16"/>
          <w:szCs w:val="16"/>
        </w:rPr>
      </w:pPr>
    </w:p>
    <w:tbl>
      <w:tblPr>
        <w:tblW w:w="0" w:type="auto"/>
        <w:tblInd w:w="98" w:type="dxa"/>
        <w:tblCellMar>
          <w:left w:w="10" w:type="dxa"/>
          <w:right w:w="10" w:type="dxa"/>
        </w:tblCellMar>
        <w:tblLook w:val="0000" w:firstRow="0" w:lastRow="0" w:firstColumn="0" w:lastColumn="0" w:noHBand="0" w:noVBand="0"/>
      </w:tblPr>
      <w:tblGrid>
        <w:gridCol w:w="61"/>
        <w:gridCol w:w="4374"/>
        <w:gridCol w:w="3097"/>
        <w:gridCol w:w="1835"/>
        <w:gridCol w:w="106"/>
      </w:tblGrid>
      <w:tr w:rsidR="00295489" w:rsidRPr="001F6F86" w:rsidTr="00E16F61">
        <w:trPr>
          <w:trHeight w:val="322"/>
        </w:trPr>
        <w:tc>
          <w:tcPr>
            <w:tcW w:w="75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jc w:val="center"/>
              <w:rPr>
                <w:sz w:val="25"/>
                <w:szCs w:val="25"/>
              </w:rPr>
            </w:pPr>
            <w:r w:rsidRPr="001F6F86">
              <w:rPr>
                <w:b/>
                <w:sz w:val="25"/>
                <w:szCs w:val="25"/>
              </w:rPr>
              <w:t>Наименование</w:t>
            </w:r>
          </w:p>
        </w:tc>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b/>
                <w:sz w:val="25"/>
                <w:szCs w:val="25"/>
              </w:rPr>
              <w:t>Код по ОКВЭД</w:t>
            </w:r>
          </w:p>
        </w:tc>
      </w:tr>
      <w:tr w:rsidR="00295489" w:rsidRPr="001F6F86" w:rsidTr="00E16F61">
        <w:trPr>
          <w:trHeight w:val="509"/>
        </w:trPr>
        <w:tc>
          <w:tcPr>
            <w:tcW w:w="7532"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5489" w:rsidRPr="001F6F86" w:rsidRDefault="00295489" w:rsidP="00295489">
            <w:pPr>
              <w:rPr>
                <w:rFonts w:eastAsia="Calibri"/>
                <w:sz w:val="25"/>
                <w:szCs w:val="25"/>
              </w:rPr>
            </w:pPr>
          </w:p>
        </w:tc>
        <w:tc>
          <w:tcPr>
            <w:tcW w:w="194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5489" w:rsidRPr="001F6F86" w:rsidRDefault="00295489" w:rsidP="00295489">
            <w:pPr>
              <w:rPr>
                <w:rFonts w:eastAsia="Calibri"/>
                <w:sz w:val="25"/>
                <w:szCs w:val="25"/>
              </w:rPr>
            </w:pP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Растениеводство и животноводство, охота и предоставление соответствующих услуг в этих областях</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01</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Рыболовство и рыбоводство</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03</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Производство пищевых продуктов</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10</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Производство безалкогольных напитков; производство минеральных вод и прочих питьевых вод в бутылках</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11.07</w:t>
            </w:r>
          </w:p>
          <w:p w:rsidR="00295489" w:rsidRPr="001F6F86" w:rsidRDefault="00295489" w:rsidP="00295489">
            <w:pPr>
              <w:rPr>
                <w:sz w:val="25"/>
                <w:szCs w:val="25"/>
              </w:rPr>
            </w:pP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 xml:space="preserve">Производство одежды </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14</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16</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Производство прочей неметаллической минеральной продукции</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23</w:t>
            </w:r>
          </w:p>
        </w:tc>
      </w:tr>
      <w:tr w:rsidR="00295489" w:rsidRPr="001F6F86" w:rsidTr="00E16F61">
        <w:trPr>
          <w:trHeight w:val="300"/>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Производство готовых металлических изделий, кроме машин и оборудования</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25</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Производство мебели</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31</w:t>
            </w:r>
          </w:p>
        </w:tc>
      </w:tr>
      <w:tr w:rsidR="00295489" w:rsidRPr="001F6F86" w:rsidTr="00E16F61">
        <w:trPr>
          <w:trHeight w:val="300"/>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Производство прочих готовых изделий</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32</w:t>
            </w:r>
          </w:p>
        </w:tc>
      </w:tr>
      <w:tr w:rsidR="00295489" w:rsidRPr="001F6F86" w:rsidTr="00E16F61">
        <w:trPr>
          <w:trHeight w:val="300"/>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Сбор, обработка и утилизация отходов; обработка вторичного сырья</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38</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Техническое обслуживание и ремонт автотранспортных средств</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45.20</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Деятельность ветеринарная</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75</w:t>
            </w:r>
          </w:p>
        </w:tc>
      </w:tr>
      <w:tr w:rsidR="00295489" w:rsidRPr="001F6F86" w:rsidTr="00E16F61">
        <w:trPr>
          <w:trHeight w:val="525"/>
        </w:trPr>
        <w:tc>
          <w:tcPr>
            <w:tcW w:w="7532"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Образование в области культуры</w:t>
            </w:r>
          </w:p>
        </w:tc>
        <w:tc>
          <w:tcPr>
            <w:tcW w:w="194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85.41.2</w:t>
            </w:r>
          </w:p>
          <w:p w:rsidR="00295489" w:rsidRPr="001F6F86" w:rsidRDefault="00295489" w:rsidP="00295489">
            <w:pPr>
              <w:rPr>
                <w:sz w:val="25"/>
                <w:szCs w:val="25"/>
              </w:rPr>
            </w:pPr>
          </w:p>
        </w:tc>
      </w:tr>
      <w:tr w:rsidR="00295489" w:rsidRPr="001F6F86" w:rsidTr="00E16F61">
        <w:trPr>
          <w:trHeight w:val="525"/>
        </w:trPr>
        <w:tc>
          <w:tcPr>
            <w:tcW w:w="753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Стирка и химическая чистка текстильных и меховых изделий</w:t>
            </w:r>
          </w:p>
        </w:tc>
        <w:tc>
          <w:tcPr>
            <w:tcW w:w="1941"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96.01</w:t>
            </w:r>
          </w:p>
        </w:tc>
      </w:tr>
      <w:tr w:rsidR="00295489" w:rsidRPr="001F6F86" w:rsidTr="00E16F61">
        <w:trPr>
          <w:trHeight w:val="525"/>
        </w:trPr>
        <w:tc>
          <w:tcPr>
            <w:tcW w:w="753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Деятельность физкультурно-оздоровительная</w:t>
            </w:r>
          </w:p>
        </w:tc>
        <w:tc>
          <w:tcPr>
            <w:tcW w:w="1941"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96.4</w:t>
            </w:r>
          </w:p>
        </w:tc>
      </w:tr>
      <w:tr w:rsidR="00295489" w:rsidRPr="001F6F86" w:rsidTr="00E16F61">
        <w:trPr>
          <w:trHeight w:val="525"/>
        </w:trPr>
        <w:tc>
          <w:tcPr>
            <w:tcW w:w="753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ind w:firstLine="34"/>
              <w:rPr>
                <w:sz w:val="25"/>
                <w:szCs w:val="25"/>
              </w:rPr>
            </w:pPr>
            <w:r w:rsidRPr="001F6F86">
              <w:rPr>
                <w:sz w:val="25"/>
                <w:szCs w:val="25"/>
              </w:rPr>
              <w:t>Деятельность в области телевизионного вещания</w:t>
            </w:r>
          </w:p>
        </w:tc>
        <w:tc>
          <w:tcPr>
            <w:tcW w:w="1941"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95489" w:rsidRPr="001F6F86" w:rsidRDefault="00295489" w:rsidP="00295489">
            <w:pPr>
              <w:rPr>
                <w:sz w:val="25"/>
                <w:szCs w:val="25"/>
              </w:rPr>
            </w:pPr>
            <w:r w:rsidRPr="001F6F86">
              <w:rPr>
                <w:sz w:val="25"/>
                <w:szCs w:val="25"/>
              </w:rPr>
              <w:t>60.20</w:t>
            </w:r>
          </w:p>
        </w:tc>
      </w:tr>
      <w:tr w:rsidR="00E16F61" w:rsidRPr="009D0588" w:rsidTr="00E16F61">
        <w:tblPrEx>
          <w:tblCellMar>
            <w:left w:w="108" w:type="dxa"/>
            <w:right w:w="108" w:type="dxa"/>
          </w:tblCellMar>
        </w:tblPrEx>
        <w:trPr>
          <w:gridBefore w:val="1"/>
          <w:gridAfter w:val="1"/>
          <w:wBefore w:w="61" w:type="dxa"/>
          <w:wAfter w:w="106" w:type="dxa"/>
          <w:trHeight w:val="1182"/>
        </w:trPr>
        <w:tc>
          <w:tcPr>
            <w:tcW w:w="4374" w:type="dxa"/>
          </w:tcPr>
          <w:p w:rsidR="00E16F61" w:rsidRPr="009D0588" w:rsidRDefault="00E16F61" w:rsidP="00E16F61">
            <w:pPr>
              <w:ind w:left="-51"/>
              <w:rPr>
                <w:rFonts w:eastAsia="Calibri"/>
              </w:rPr>
            </w:pPr>
          </w:p>
          <w:p w:rsidR="00E16F61" w:rsidRPr="009D0588" w:rsidRDefault="00E16F61" w:rsidP="00E16F61">
            <w:pPr>
              <w:ind w:left="-51"/>
              <w:rPr>
                <w:rFonts w:eastAsia="Calibri"/>
              </w:rPr>
            </w:pPr>
          </w:p>
          <w:p w:rsidR="00E16F61" w:rsidRPr="009D0588" w:rsidRDefault="00E16F61" w:rsidP="00E16F61">
            <w:pPr>
              <w:ind w:left="-51"/>
              <w:rPr>
                <w:rFonts w:eastAsia="Calibri"/>
              </w:rPr>
            </w:pPr>
          </w:p>
          <w:p w:rsidR="00E16F61" w:rsidRPr="009D0588" w:rsidRDefault="00E16F61" w:rsidP="00E16F61">
            <w:pPr>
              <w:ind w:left="-51"/>
              <w:rPr>
                <w:rFonts w:eastAsia="Calibri"/>
              </w:rPr>
            </w:pPr>
          </w:p>
        </w:tc>
        <w:tc>
          <w:tcPr>
            <w:tcW w:w="4932" w:type="dxa"/>
            <w:gridSpan w:val="2"/>
          </w:tcPr>
          <w:p w:rsidR="00E16F61" w:rsidRPr="009D0588" w:rsidRDefault="00E16F61" w:rsidP="001F6F86">
            <w:pPr>
              <w:ind w:left="3"/>
              <w:jc w:val="both"/>
              <w:rPr>
                <w:rFonts w:eastAsia="Calibri"/>
              </w:rPr>
            </w:pPr>
            <w:r w:rsidRPr="001F6F86">
              <w:rPr>
                <w:sz w:val="22"/>
                <w:szCs w:val="22"/>
              </w:rPr>
              <w:t xml:space="preserve">Приложение </w:t>
            </w:r>
            <w:r w:rsidRPr="001F6F86">
              <w:rPr>
                <w:rFonts w:eastAsia="Segoe UI Symbol"/>
                <w:sz w:val="22"/>
                <w:szCs w:val="22"/>
              </w:rPr>
              <w:t>№</w:t>
            </w:r>
            <w:r w:rsidRPr="001F6F86">
              <w:rPr>
                <w:sz w:val="22"/>
                <w:szCs w:val="22"/>
              </w:rPr>
              <w:t xml:space="preserve"> 2 к</w:t>
            </w:r>
            <w:r w:rsidRPr="009D0588">
              <w:rPr>
                <w:sz w:val="26"/>
                <w:szCs w:val="26"/>
              </w:rPr>
              <w:t xml:space="preserve"> </w:t>
            </w:r>
            <w:r w:rsidR="001F6F86" w:rsidRPr="001F6F86">
              <w:rPr>
                <w:sz w:val="22"/>
                <w:szCs w:val="22"/>
              </w:rPr>
              <w:t>Порядку</w:t>
            </w:r>
            <w:r w:rsidR="001F6F86">
              <w:rPr>
                <w:sz w:val="22"/>
                <w:szCs w:val="22"/>
              </w:rPr>
              <w:t xml:space="preserve"> </w:t>
            </w:r>
            <w:r w:rsidR="001F6F86" w:rsidRPr="001F6F86">
              <w:rPr>
                <w:sz w:val="22"/>
                <w:szCs w:val="22"/>
              </w:rPr>
              <w:t>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001F6F86" w:rsidRPr="001F6F86">
              <w:rPr>
                <w:rFonts w:eastAsia="PT Astra Serif"/>
                <w:sz w:val="22"/>
                <w:szCs w:val="22"/>
              </w:rPr>
              <w:t xml:space="preserve">, </w:t>
            </w:r>
            <w:r w:rsidR="001F6F86" w:rsidRPr="001F6F86">
              <w:rPr>
                <w:sz w:val="22"/>
                <w:szCs w:val="22"/>
              </w:rPr>
              <w:t>а</w:t>
            </w:r>
            <w:r w:rsidR="001F6F86" w:rsidRPr="001F6F86">
              <w:rPr>
                <w:rFonts w:eastAsia="PT Astra Serif"/>
                <w:sz w:val="22"/>
                <w:szCs w:val="22"/>
              </w:rPr>
              <w:t xml:space="preserve"> </w:t>
            </w:r>
            <w:r w:rsidR="001F6F86" w:rsidRPr="001F6F86">
              <w:rPr>
                <w:sz w:val="22"/>
                <w:szCs w:val="22"/>
              </w:rPr>
              <w:t>также</w:t>
            </w:r>
            <w:r w:rsidR="001F6F86" w:rsidRPr="001F6F86">
              <w:rPr>
                <w:rFonts w:eastAsia="PT Astra Serif"/>
                <w:sz w:val="22"/>
                <w:szCs w:val="22"/>
              </w:rPr>
              <w:t xml:space="preserve"> </w:t>
            </w:r>
            <w:r w:rsidR="001F6F86" w:rsidRPr="001F6F86">
              <w:rPr>
                <w:sz w:val="22"/>
                <w:szCs w:val="22"/>
              </w:rPr>
              <w:t>физическим</w:t>
            </w:r>
            <w:r w:rsidR="001F6F86" w:rsidRPr="001F6F86">
              <w:rPr>
                <w:rFonts w:eastAsia="PT Astra Serif"/>
                <w:sz w:val="22"/>
                <w:szCs w:val="22"/>
              </w:rPr>
              <w:t xml:space="preserve"> </w:t>
            </w:r>
            <w:r w:rsidR="001F6F86" w:rsidRPr="001F6F86">
              <w:rPr>
                <w:sz w:val="22"/>
                <w:szCs w:val="22"/>
              </w:rPr>
              <w:t>лицам</w:t>
            </w:r>
            <w:r w:rsidR="001F6F86" w:rsidRPr="001F6F86">
              <w:rPr>
                <w:rFonts w:eastAsia="PT Astra Serif"/>
                <w:sz w:val="22"/>
                <w:szCs w:val="22"/>
              </w:rPr>
              <w:t xml:space="preserve">, </w:t>
            </w:r>
            <w:r w:rsidR="001F6F86" w:rsidRPr="001F6F86">
              <w:rPr>
                <w:sz w:val="22"/>
                <w:szCs w:val="22"/>
              </w:rPr>
              <w:t>не</w:t>
            </w:r>
            <w:r w:rsidR="001F6F86" w:rsidRPr="001F6F86">
              <w:rPr>
                <w:rFonts w:eastAsia="PT Astra Serif"/>
                <w:sz w:val="22"/>
                <w:szCs w:val="22"/>
              </w:rPr>
              <w:t xml:space="preserve"> </w:t>
            </w:r>
            <w:r w:rsidR="001F6F86" w:rsidRPr="001F6F86">
              <w:rPr>
                <w:sz w:val="22"/>
                <w:szCs w:val="22"/>
              </w:rPr>
              <w:t>являющимся</w:t>
            </w:r>
            <w:r w:rsidR="001F6F86" w:rsidRPr="001F6F86">
              <w:rPr>
                <w:rFonts w:eastAsia="PT Astra Serif"/>
                <w:sz w:val="22"/>
                <w:szCs w:val="22"/>
              </w:rPr>
              <w:t xml:space="preserve"> </w:t>
            </w:r>
            <w:r w:rsidR="001F6F86" w:rsidRPr="001F6F86">
              <w:rPr>
                <w:sz w:val="22"/>
                <w:szCs w:val="22"/>
              </w:rPr>
              <w:t>индивидуальными</w:t>
            </w:r>
            <w:r w:rsidR="001F6F86" w:rsidRPr="001F6F86">
              <w:rPr>
                <w:rFonts w:eastAsia="PT Astra Serif"/>
                <w:sz w:val="22"/>
                <w:szCs w:val="22"/>
              </w:rPr>
              <w:t xml:space="preserve"> </w:t>
            </w:r>
            <w:r w:rsidR="001F6F86" w:rsidRPr="001F6F86">
              <w:rPr>
                <w:sz w:val="22"/>
                <w:szCs w:val="22"/>
              </w:rPr>
              <w:t>предпринимателями</w:t>
            </w:r>
            <w:r w:rsidR="001F6F86" w:rsidRPr="001F6F86">
              <w:rPr>
                <w:rFonts w:eastAsia="PT Astra Serif"/>
                <w:sz w:val="22"/>
                <w:szCs w:val="22"/>
              </w:rPr>
              <w:t xml:space="preserve"> </w:t>
            </w:r>
            <w:r w:rsidR="001F6F86" w:rsidRPr="001F6F86">
              <w:rPr>
                <w:sz w:val="22"/>
                <w:szCs w:val="22"/>
              </w:rPr>
              <w:t>и</w:t>
            </w:r>
            <w:r w:rsidR="001F6F86" w:rsidRPr="001F6F86">
              <w:rPr>
                <w:rFonts w:eastAsia="PT Astra Serif"/>
                <w:sz w:val="22"/>
                <w:szCs w:val="22"/>
              </w:rPr>
              <w:t xml:space="preserve"> </w:t>
            </w:r>
            <w:r w:rsidR="001F6F86" w:rsidRPr="001F6F86">
              <w:rPr>
                <w:sz w:val="22"/>
                <w:szCs w:val="22"/>
              </w:rPr>
              <w:t>применяющим</w:t>
            </w:r>
            <w:r w:rsidR="001F6F86" w:rsidRPr="001F6F86">
              <w:rPr>
                <w:rFonts w:eastAsia="PT Astra Serif"/>
                <w:sz w:val="22"/>
                <w:szCs w:val="22"/>
              </w:rPr>
              <w:t xml:space="preserve"> </w:t>
            </w:r>
            <w:r w:rsidR="001F6F86" w:rsidRPr="001F6F86">
              <w:rPr>
                <w:sz w:val="22"/>
                <w:szCs w:val="22"/>
              </w:rPr>
              <w:t>специальный</w:t>
            </w:r>
            <w:r w:rsidR="001F6F86" w:rsidRPr="001F6F86">
              <w:rPr>
                <w:rFonts w:eastAsia="PT Astra Serif"/>
                <w:sz w:val="22"/>
                <w:szCs w:val="22"/>
              </w:rPr>
              <w:t xml:space="preserve"> </w:t>
            </w:r>
            <w:r w:rsidR="001F6F86" w:rsidRPr="001F6F86">
              <w:rPr>
                <w:sz w:val="22"/>
                <w:szCs w:val="22"/>
              </w:rPr>
              <w:t>налоговый</w:t>
            </w:r>
            <w:r w:rsidR="001F6F86" w:rsidRPr="001F6F86">
              <w:rPr>
                <w:rFonts w:eastAsia="PT Astra Serif"/>
                <w:sz w:val="22"/>
                <w:szCs w:val="22"/>
              </w:rPr>
              <w:t xml:space="preserve"> </w:t>
            </w:r>
            <w:hyperlink r:id="rId28">
              <w:r w:rsidR="001F6F86" w:rsidRPr="001F6F86">
                <w:rPr>
                  <w:sz w:val="22"/>
                  <w:szCs w:val="22"/>
                </w:rPr>
                <w:t>режим</w:t>
              </w:r>
            </w:hyperlink>
            <w:r w:rsidR="001F6F86" w:rsidRPr="001F6F86">
              <w:rPr>
                <w:rFonts w:eastAsia="PT Astra Serif"/>
                <w:sz w:val="22"/>
                <w:szCs w:val="22"/>
              </w:rPr>
              <w:t xml:space="preserve"> «</w:t>
            </w:r>
            <w:r w:rsidR="001F6F86" w:rsidRPr="001F6F86">
              <w:rPr>
                <w:sz w:val="22"/>
                <w:szCs w:val="22"/>
              </w:rPr>
              <w:t>Налог</w:t>
            </w:r>
            <w:r w:rsidR="001F6F86" w:rsidRPr="001F6F86">
              <w:rPr>
                <w:rFonts w:eastAsia="PT Astra Serif"/>
                <w:sz w:val="22"/>
                <w:szCs w:val="22"/>
              </w:rPr>
              <w:t xml:space="preserve"> </w:t>
            </w:r>
            <w:r w:rsidR="001F6F86" w:rsidRPr="001F6F86">
              <w:rPr>
                <w:sz w:val="22"/>
                <w:szCs w:val="22"/>
              </w:rPr>
              <w:t>на</w:t>
            </w:r>
            <w:r w:rsidR="001F6F86" w:rsidRPr="001F6F86">
              <w:rPr>
                <w:rFonts w:eastAsia="PT Astra Serif"/>
                <w:sz w:val="22"/>
                <w:szCs w:val="22"/>
              </w:rPr>
              <w:t xml:space="preserve"> </w:t>
            </w:r>
            <w:r w:rsidR="001F6F86" w:rsidRPr="001F6F86">
              <w:rPr>
                <w:sz w:val="22"/>
                <w:szCs w:val="22"/>
              </w:rPr>
              <w:t>профессиональный</w:t>
            </w:r>
            <w:r w:rsidR="001F6F86" w:rsidRPr="001F6F86">
              <w:rPr>
                <w:rFonts w:eastAsia="PT Astra Serif"/>
                <w:sz w:val="22"/>
                <w:szCs w:val="22"/>
              </w:rPr>
              <w:t xml:space="preserve"> </w:t>
            </w:r>
            <w:r w:rsidR="001F6F86" w:rsidRPr="001F6F86">
              <w:rPr>
                <w:sz w:val="22"/>
                <w:szCs w:val="22"/>
              </w:rPr>
              <w:t>доход</w:t>
            </w:r>
            <w:r w:rsidR="001F6F86" w:rsidRPr="001F6F86">
              <w:rPr>
                <w:rFonts w:eastAsia="PT Astra Serif"/>
                <w:sz w:val="22"/>
                <w:szCs w:val="22"/>
              </w:rPr>
              <w:t>»</w:t>
            </w:r>
            <w:r w:rsidR="001F6F86" w:rsidRPr="001F6F86">
              <w:rPr>
                <w:sz w:val="22"/>
                <w:szCs w:val="22"/>
              </w:rPr>
              <w:t xml:space="preserve"> в городе Тында</w:t>
            </w:r>
          </w:p>
        </w:tc>
      </w:tr>
    </w:tbl>
    <w:p w:rsidR="00E16F61" w:rsidRPr="009D0588" w:rsidRDefault="00E16F61" w:rsidP="00295489">
      <w:pPr>
        <w:rPr>
          <w:rFonts w:eastAsia="Calibri"/>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965"/>
      </w:tblGrid>
      <w:tr w:rsidR="00295489" w:rsidRPr="009D0588" w:rsidTr="00295489">
        <w:tc>
          <w:tcPr>
            <w:tcW w:w="4785" w:type="dxa"/>
            <w:tcBorders>
              <w:top w:val="single" w:sz="4" w:space="0" w:color="auto"/>
              <w:left w:val="single" w:sz="4" w:space="0" w:color="auto"/>
              <w:bottom w:val="nil"/>
              <w:right w:val="single" w:sz="4" w:space="0" w:color="auto"/>
            </w:tcBorders>
            <w:shd w:val="clear" w:color="auto" w:fill="auto"/>
            <w:hideMark/>
          </w:tcPr>
          <w:p w:rsidR="00295489" w:rsidRPr="009D0588" w:rsidRDefault="00295489" w:rsidP="00295489">
            <w:pPr>
              <w:rPr>
                <w:sz w:val="25"/>
                <w:szCs w:val="25"/>
              </w:rPr>
            </w:pPr>
            <w:r w:rsidRPr="009D0588">
              <w:rPr>
                <w:sz w:val="25"/>
                <w:szCs w:val="25"/>
              </w:rPr>
              <w:t>Рег. № _________________________</w:t>
            </w:r>
          </w:p>
        </w:tc>
        <w:tc>
          <w:tcPr>
            <w:tcW w:w="5388" w:type="dxa"/>
            <w:vMerge w:val="restart"/>
            <w:tcBorders>
              <w:top w:val="nil"/>
              <w:left w:val="single" w:sz="4" w:space="0" w:color="auto"/>
              <w:bottom w:val="nil"/>
              <w:right w:val="nil"/>
            </w:tcBorders>
            <w:shd w:val="clear" w:color="auto" w:fill="auto"/>
            <w:vAlign w:val="center"/>
            <w:hideMark/>
          </w:tcPr>
          <w:p w:rsidR="00295489" w:rsidRPr="009D0588" w:rsidRDefault="00295489" w:rsidP="00295489">
            <w:pPr>
              <w:autoSpaceDE w:val="0"/>
              <w:autoSpaceDN w:val="0"/>
              <w:adjustRightInd w:val="0"/>
              <w:ind w:left="284" w:right="284"/>
              <w:jc w:val="center"/>
              <w:rPr>
                <w:sz w:val="25"/>
                <w:szCs w:val="25"/>
              </w:rPr>
            </w:pPr>
            <w:r w:rsidRPr="009D0588">
              <w:rPr>
                <w:sz w:val="25"/>
                <w:szCs w:val="25"/>
              </w:rPr>
              <w:t>В Администрацию города Тынды</w:t>
            </w:r>
          </w:p>
        </w:tc>
      </w:tr>
      <w:tr w:rsidR="00295489" w:rsidRPr="009D0588" w:rsidTr="00295489">
        <w:tc>
          <w:tcPr>
            <w:tcW w:w="4785" w:type="dxa"/>
            <w:tcBorders>
              <w:top w:val="nil"/>
              <w:left w:val="single" w:sz="4" w:space="0" w:color="auto"/>
              <w:bottom w:val="nil"/>
              <w:right w:val="single" w:sz="4" w:space="0" w:color="auto"/>
            </w:tcBorders>
            <w:shd w:val="clear" w:color="auto" w:fill="auto"/>
            <w:hideMark/>
          </w:tcPr>
          <w:p w:rsidR="00295489" w:rsidRPr="009D0588" w:rsidRDefault="00295489" w:rsidP="00295489">
            <w:pPr>
              <w:rPr>
                <w:sz w:val="25"/>
                <w:szCs w:val="25"/>
              </w:rPr>
            </w:pPr>
            <w:r w:rsidRPr="009D0588">
              <w:rPr>
                <w:sz w:val="25"/>
                <w:szCs w:val="25"/>
              </w:rPr>
              <w:t>Дата ___________________________</w:t>
            </w:r>
          </w:p>
        </w:tc>
        <w:tc>
          <w:tcPr>
            <w:tcW w:w="5388" w:type="dxa"/>
            <w:vMerge/>
            <w:tcBorders>
              <w:top w:val="nil"/>
              <w:left w:val="single" w:sz="4" w:space="0" w:color="auto"/>
              <w:bottom w:val="nil"/>
              <w:right w:val="nil"/>
            </w:tcBorders>
            <w:shd w:val="clear" w:color="auto" w:fill="auto"/>
            <w:vAlign w:val="center"/>
            <w:hideMark/>
          </w:tcPr>
          <w:p w:rsidR="00295489" w:rsidRPr="009D0588" w:rsidRDefault="00295489" w:rsidP="00295489">
            <w:pPr>
              <w:rPr>
                <w:bCs/>
                <w:sz w:val="25"/>
                <w:szCs w:val="25"/>
              </w:rPr>
            </w:pPr>
          </w:p>
        </w:tc>
      </w:tr>
      <w:tr w:rsidR="00295489" w:rsidRPr="009D0588" w:rsidTr="00295489">
        <w:tc>
          <w:tcPr>
            <w:tcW w:w="4785" w:type="dxa"/>
            <w:tcBorders>
              <w:top w:val="nil"/>
              <w:left w:val="single" w:sz="4" w:space="0" w:color="auto"/>
              <w:bottom w:val="nil"/>
              <w:right w:val="single" w:sz="4" w:space="0" w:color="auto"/>
            </w:tcBorders>
            <w:shd w:val="clear" w:color="auto" w:fill="auto"/>
            <w:hideMark/>
          </w:tcPr>
          <w:p w:rsidR="00295489" w:rsidRPr="009D0588" w:rsidRDefault="00295489" w:rsidP="00295489">
            <w:pPr>
              <w:rPr>
                <w:sz w:val="25"/>
                <w:szCs w:val="25"/>
              </w:rPr>
            </w:pPr>
            <w:r w:rsidRPr="009D0588">
              <w:rPr>
                <w:sz w:val="25"/>
                <w:szCs w:val="25"/>
              </w:rPr>
              <w:t>Время __________________________</w:t>
            </w:r>
          </w:p>
        </w:tc>
        <w:tc>
          <w:tcPr>
            <w:tcW w:w="5388" w:type="dxa"/>
            <w:vMerge/>
            <w:tcBorders>
              <w:top w:val="nil"/>
              <w:left w:val="single" w:sz="4" w:space="0" w:color="auto"/>
              <w:bottom w:val="nil"/>
              <w:right w:val="nil"/>
            </w:tcBorders>
            <w:shd w:val="clear" w:color="auto" w:fill="auto"/>
            <w:vAlign w:val="center"/>
            <w:hideMark/>
          </w:tcPr>
          <w:p w:rsidR="00295489" w:rsidRPr="009D0588" w:rsidRDefault="00295489" w:rsidP="00295489">
            <w:pPr>
              <w:rPr>
                <w:bCs/>
                <w:sz w:val="25"/>
                <w:szCs w:val="25"/>
              </w:rPr>
            </w:pPr>
          </w:p>
        </w:tc>
      </w:tr>
      <w:tr w:rsidR="00295489" w:rsidRPr="009D0588" w:rsidTr="00295489">
        <w:tc>
          <w:tcPr>
            <w:tcW w:w="4785" w:type="dxa"/>
            <w:tcBorders>
              <w:top w:val="nil"/>
              <w:left w:val="single" w:sz="4" w:space="0" w:color="auto"/>
              <w:bottom w:val="single" w:sz="4" w:space="0" w:color="auto"/>
              <w:right w:val="single" w:sz="4" w:space="0" w:color="auto"/>
            </w:tcBorders>
            <w:shd w:val="clear" w:color="auto" w:fill="auto"/>
          </w:tcPr>
          <w:p w:rsidR="00295489" w:rsidRPr="009D0588" w:rsidRDefault="00295489" w:rsidP="00295489">
            <w:pPr>
              <w:rPr>
                <w:sz w:val="25"/>
                <w:szCs w:val="25"/>
              </w:rPr>
            </w:pPr>
            <w:r w:rsidRPr="009D0588">
              <w:rPr>
                <w:sz w:val="25"/>
                <w:szCs w:val="25"/>
              </w:rPr>
              <w:t>Подпись ________________________</w:t>
            </w:r>
          </w:p>
          <w:p w:rsidR="00295489" w:rsidRPr="009D0588" w:rsidRDefault="00295489" w:rsidP="00295489">
            <w:pPr>
              <w:rPr>
                <w:sz w:val="25"/>
                <w:szCs w:val="25"/>
              </w:rPr>
            </w:pPr>
          </w:p>
        </w:tc>
        <w:tc>
          <w:tcPr>
            <w:tcW w:w="5388" w:type="dxa"/>
            <w:vMerge/>
            <w:tcBorders>
              <w:top w:val="nil"/>
              <w:left w:val="single" w:sz="4" w:space="0" w:color="auto"/>
              <w:bottom w:val="nil"/>
              <w:right w:val="nil"/>
            </w:tcBorders>
            <w:shd w:val="clear" w:color="auto" w:fill="auto"/>
            <w:vAlign w:val="center"/>
            <w:hideMark/>
          </w:tcPr>
          <w:p w:rsidR="00295489" w:rsidRPr="009D0588" w:rsidRDefault="00295489" w:rsidP="00295489">
            <w:pPr>
              <w:rPr>
                <w:bCs/>
                <w:sz w:val="25"/>
                <w:szCs w:val="25"/>
              </w:rPr>
            </w:pPr>
          </w:p>
        </w:tc>
      </w:tr>
    </w:tbl>
    <w:p w:rsidR="00E16F61" w:rsidRPr="009D0588" w:rsidRDefault="00E16F61" w:rsidP="00295489">
      <w:pPr>
        <w:jc w:val="center"/>
        <w:rPr>
          <w:b/>
          <w:sz w:val="16"/>
          <w:szCs w:val="16"/>
        </w:rPr>
      </w:pPr>
    </w:p>
    <w:p w:rsidR="00295489" w:rsidRPr="009D0588" w:rsidRDefault="00295489" w:rsidP="00295489">
      <w:pPr>
        <w:jc w:val="center"/>
        <w:rPr>
          <w:b/>
          <w:sz w:val="27"/>
          <w:szCs w:val="27"/>
        </w:rPr>
      </w:pPr>
      <w:r w:rsidRPr="009D0588">
        <w:rPr>
          <w:b/>
          <w:sz w:val="27"/>
          <w:szCs w:val="27"/>
        </w:rPr>
        <w:t>ЗАЯВЛЕНИЕ</w:t>
      </w:r>
    </w:p>
    <w:p w:rsidR="00295489" w:rsidRPr="009D0588" w:rsidRDefault="00295489" w:rsidP="00295489">
      <w:pPr>
        <w:jc w:val="center"/>
        <w:rPr>
          <w:b/>
          <w:sz w:val="27"/>
          <w:szCs w:val="27"/>
        </w:rPr>
      </w:pPr>
      <w:r w:rsidRPr="009D0588">
        <w:rPr>
          <w:b/>
          <w:sz w:val="27"/>
          <w:szCs w:val="27"/>
        </w:rPr>
        <w:t>на получение имущественной поддержки</w:t>
      </w:r>
    </w:p>
    <w:p w:rsidR="00295489" w:rsidRPr="009D0588" w:rsidRDefault="00295489" w:rsidP="00295489">
      <w:pPr>
        <w:jc w:val="center"/>
        <w:rPr>
          <w:sz w:val="16"/>
          <w:szCs w:val="16"/>
        </w:rPr>
      </w:pPr>
    </w:p>
    <w:p w:rsidR="00295489" w:rsidRPr="009D0588" w:rsidRDefault="00295489" w:rsidP="00295489">
      <w:pPr>
        <w:ind w:firstLine="709"/>
        <w:jc w:val="both"/>
        <w:rPr>
          <w:sz w:val="26"/>
          <w:szCs w:val="26"/>
        </w:rPr>
      </w:pPr>
      <w:r w:rsidRPr="009D0588">
        <w:rPr>
          <w:sz w:val="26"/>
          <w:szCs w:val="26"/>
        </w:rPr>
        <w:t xml:space="preserve">Ознакомившись с Порядком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а также физическим лицам, не являющимся индивидуальными предпринимателями и применяющим специальный налоговый </w:t>
      </w:r>
      <w:hyperlink r:id="rId29">
        <w:r w:rsidRPr="009D0588">
          <w:rPr>
            <w:sz w:val="26"/>
            <w:szCs w:val="26"/>
          </w:rPr>
          <w:t>режим</w:t>
        </w:r>
      </w:hyperlink>
      <w:r w:rsidRPr="009D0588">
        <w:rPr>
          <w:sz w:val="26"/>
          <w:szCs w:val="26"/>
        </w:rPr>
        <w:t xml:space="preserve"> «Налог на профессиональный доход» в городе Тында, прошу рассмотреть вопрос о предоставлении имущественной поддержки</w:t>
      </w:r>
    </w:p>
    <w:tbl>
      <w:tblPr>
        <w:tblW w:w="9366" w:type="dxa"/>
        <w:tblInd w:w="60" w:type="dxa"/>
        <w:tblCellMar>
          <w:left w:w="10" w:type="dxa"/>
          <w:right w:w="10" w:type="dxa"/>
        </w:tblCellMar>
        <w:tblLook w:val="0000" w:firstRow="0" w:lastRow="0" w:firstColumn="0" w:lastColumn="0" w:noHBand="0" w:noVBand="0"/>
      </w:tblPr>
      <w:tblGrid>
        <w:gridCol w:w="3585"/>
        <w:gridCol w:w="1197"/>
        <w:gridCol w:w="1394"/>
        <w:gridCol w:w="3190"/>
      </w:tblGrid>
      <w:tr w:rsidR="00295489" w:rsidRPr="009D0588" w:rsidTr="00295489">
        <w:trPr>
          <w:trHeight w:val="480"/>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sz w:val="26"/>
                <w:szCs w:val="26"/>
              </w:rPr>
            </w:pPr>
            <w:proofErr w:type="gramStart"/>
            <w:r w:rsidRPr="009D0588">
              <w:rPr>
                <w:sz w:val="26"/>
                <w:szCs w:val="26"/>
              </w:rPr>
              <w:t>Полное и сокращенное наименование заявителя, организационно-правовая форма (фамилия, имя, отчество (последнее – при наличии)</w:t>
            </w:r>
            <w:proofErr w:type="gramEnd"/>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408"/>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t>Адрес регистрации заявителя</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316"/>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t>Почтовый адрес заявителя</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426"/>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t>Адрес места осуществления деятельности</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426"/>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t>ИНН (КПП при наличии) заявителя</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332"/>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t>ОГРН (ОГРНИП) заявителя</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424"/>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sz w:val="26"/>
                <w:szCs w:val="26"/>
              </w:rPr>
            </w:pPr>
            <w:r w:rsidRPr="009D0588">
              <w:rPr>
                <w:sz w:val="26"/>
                <w:szCs w:val="26"/>
              </w:rPr>
              <w:t>Вид экономической деятельности (указывается код ОКВЭД с расшифровкой), на организацию которого запрашивается имущественная поддержка</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1"/>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t>Банковские реквизиты:</w:t>
            </w:r>
          </w:p>
          <w:p w:rsidR="00295489" w:rsidRPr="009D0588" w:rsidRDefault="00295489" w:rsidP="00295489">
            <w:pPr>
              <w:rPr>
                <w:sz w:val="26"/>
                <w:szCs w:val="26"/>
              </w:rPr>
            </w:pPr>
            <w:r w:rsidRPr="009D0588">
              <w:rPr>
                <w:sz w:val="26"/>
                <w:szCs w:val="26"/>
              </w:rPr>
              <w:t xml:space="preserve">Наименование банка: </w:t>
            </w:r>
          </w:p>
          <w:p w:rsidR="00295489" w:rsidRPr="009D0588" w:rsidRDefault="00295489" w:rsidP="00295489">
            <w:pPr>
              <w:jc w:val="both"/>
              <w:rPr>
                <w:sz w:val="26"/>
                <w:szCs w:val="26"/>
              </w:rPr>
            </w:pPr>
            <w:proofErr w:type="gramStart"/>
            <w:r w:rsidRPr="009D0588">
              <w:rPr>
                <w:sz w:val="26"/>
                <w:szCs w:val="26"/>
              </w:rPr>
              <w:t>р</w:t>
            </w:r>
            <w:proofErr w:type="gramEnd"/>
            <w:r w:rsidRPr="009D0588">
              <w:rPr>
                <w:sz w:val="26"/>
                <w:szCs w:val="26"/>
              </w:rPr>
              <w:t xml:space="preserve">/счет: </w:t>
            </w:r>
          </w:p>
          <w:p w:rsidR="00295489" w:rsidRPr="009D0588" w:rsidRDefault="00295489" w:rsidP="00295489">
            <w:pPr>
              <w:rPr>
                <w:sz w:val="26"/>
                <w:szCs w:val="26"/>
              </w:rPr>
            </w:pPr>
            <w:proofErr w:type="gramStart"/>
            <w:r w:rsidRPr="009D0588">
              <w:rPr>
                <w:sz w:val="26"/>
                <w:szCs w:val="26"/>
              </w:rPr>
              <w:t>к</w:t>
            </w:r>
            <w:proofErr w:type="gramEnd"/>
            <w:r w:rsidRPr="009D0588">
              <w:rPr>
                <w:sz w:val="26"/>
                <w:szCs w:val="26"/>
              </w:rPr>
              <w:t xml:space="preserve">/счет: </w:t>
            </w:r>
          </w:p>
          <w:p w:rsidR="00295489" w:rsidRPr="009D0588" w:rsidRDefault="00295489" w:rsidP="00295489">
            <w:pPr>
              <w:jc w:val="both"/>
              <w:rPr>
                <w:sz w:val="26"/>
                <w:szCs w:val="26"/>
              </w:rPr>
            </w:pPr>
            <w:r w:rsidRPr="009D0588">
              <w:rPr>
                <w:sz w:val="26"/>
                <w:szCs w:val="26"/>
              </w:rPr>
              <w:t xml:space="preserve">БИК: </w:t>
            </w:r>
          </w:p>
          <w:p w:rsidR="00295489" w:rsidRPr="009D0588" w:rsidRDefault="00295489" w:rsidP="00295489">
            <w:pPr>
              <w:jc w:val="both"/>
              <w:rPr>
                <w:sz w:val="26"/>
                <w:szCs w:val="26"/>
              </w:rPr>
            </w:pPr>
            <w:r w:rsidRPr="009D0588">
              <w:rPr>
                <w:sz w:val="26"/>
                <w:szCs w:val="26"/>
              </w:rPr>
              <w:t>ИНН/КПП:</w:t>
            </w:r>
          </w:p>
          <w:p w:rsidR="00295489" w:rsidRPr="009D0588" w:rsidRDefault="00295489" w:rsidP="00295489">
            <w:pPr>
              <w:jc w:val="both"/>
              <w:rPr>
                <w:sz w:val="26"/>
                <w:szCs w:val="26"/>
              </w:rPr>
            </w:pPr>
            <w:r w:rsidRPr="009D0588">
              <w:rPr>
                <w:sz w:val="26"/>
                <w:szCs w:val="26"/>
              </w:rPr>
              <w:t>ОГРН:</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536"/>
        </w:trPr>
        <w:tc>
          <w:tcPr>
            <w:tcW w:w="4782"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lastRenderedPageBreak/>
              <w:t>Контактная информация:</w:t>
            </w:r>
          </w:p>
          <w:p w:rsidR="00295489" w:rsidRPr="009D0588" w:rsidRDefault="00295489" w:rsidP="00295489">
            <w:pPr>
              <w:jc w:val="both"/>
              <w:rPr>
                <w:sz w:val="26"/>
                <w:szCs w:val="26"/>
              </w:rPr>
            </w:pPr>
            <w:r w:rsidRPr="009D0588">
              <w:rPr>
                <w:sz w:val="26"/>
                <w:szCs w:val="26"/>
              </w:rPr>
              <w:t>Ф.И.О., должность руководителя (полностью);</w:t>
            </w:r>
          </w:p>
          <w:p w:rsidR="00295489" w:rsidRPr="009D0588" w:rsidRDefault="00295489" w:rsidP="00295489">
            <w:pPr>
              <w:jc w:val="both"/>
              <w:rPr>
                <w:sz w:val="26"/>
                <w:szCs w:val="26"/>
              </w:rPr>
            </w:pPr>
            <w:r w:rsidRPr="009D0588">
              <w:rPr>
                <w:sz w:val="26"/>
                <w:szCs w:val="26"/>
              </w:rPr>
              <w:t xml:space="preserve">телефон, факс, </w:t>
            </w:r>
            <w:proofErr w:type="gramStart"/>
            <w:r w:rsidRPr="009D0588">
              <w:rPr>
                <w:sz w:val="26"/>
                <w:szCs w:val="26"/>
              </w:rPr>
              <w:t>е</w:t>
            </w:r>
            <w:proofErr w:type="gramEnd"/>
            <w:r w:rsidRPr="009D0588">
              <w:rPr>
                <w:sz w:val="26"/>
                <w:szCs w:val="26"/>
              </w:rPr>
              <w:t>-</w:t>
            </w:r>
            <w:proofErr w:type="spellStart"/>
            <w:r w:rsidRPr="009D0588">
              <w:rPr>
                <w:sz w:val="26"/>
                <w:szCs w:val="26"/>
              </w:rPr>
              <w:t>mail</w:t>
            </w:r>
            <w:proofErr w:type="spellEnd"/>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1"/>
        </w:trPr>
        <w:tc>
          <w:tcPr>
            <w:tcW w:w="4782"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295489" w:rsidRPr="009D0588" w:rsidRDefault="00295489" w:rsidP="00295489">
            <w:pPr>
              <w:rPr>
                <w:rFonts w:eastAsia="Calibri"/>
                <w:sz w:val="26"/>
                <w:szCs w:val="26"/>
              </w:rPr>
            </w:pP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1"/>
        </w:trPr>
        <w:tc>
          <w:tcPr>
            <w:tcW w:w="4782"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jc w:val="both"/>
              <w:rPr>
                <w:sz w:val="26"/>
                <w:szCs w:val="26"/>
              </w:rPr>
            </w:pPr>
            <w:r w:rsidRPr="009D0588">
              <w:rPr>
                <w:sz w:val="26"/>
                <w:szCs w:val="26"/>
              </w:rPr>
              <w:t>Ф.И.О главного бухгалтера;</w:t>
            </w:r>
          </w:p>
          <w:p w:rsidR="00295489" w:rsidRPr="009D0588" w:rsidRDefault="00295489" w:rsidP="00295489">
            <w:pPr>
              <w:jc w:val="both"/>
              <w:rPr>
                <w:sz w:val="26"/>
                <w:szCs w:val="26"/>
              </w:rPr>
            </w:pPr>
            <w:r w:rsidRPr="009D0588">
              <w:rPr>
                <w:sz w:val="26"/>
                <w:szCs w:val="26"/>
              </w:rPr>
              <w:t xml:space="preserve">телефон, факс, </w:t>
            </w:r>
            <w:proofErr w:type="gramStart"/>
            <w:r w:rsidRPr="009D0588">
              <w:rPr>
                <w:sz w:val="26"/>
                <w:szCs w:val="26"/>
              </w:rPr>
              <w:t>е</w:t>
            </w:r>
            <w:proofErr w:type="gramEnd"/>
            <w:r w:rsidRPr="009D0588">
              <w:rPr>
                <w:sz w:val="26"/>
                <w:szCs w:val="26"/>
              </w:rPr>
              <w:t>-</w:t>
            </w:r>
            <w:proofErr w:type="spellStart"/>
            <w:r w:rsidRPr="009D0588">
              <w:rPr>
                <w:sz w:val="26"/>
                <w:szCs w:val="26"/>
              </w:rPr>
              <w:t>mail</w:t>
            </w:r>
            <w:proofErr w:type="spellEnd"/>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408"/>
        </w:trPr>
        <w:tc>
          <w:tcPr>
            <w:tcW w:w="4782"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295489" w:rsidRPr="009D0588" w:rsidRDefault="00295489" w:rsidP="00295489">
            <w:pPr>
              <w:rPr>
                <w:rFonts w:eastAsia="Calibri"/>
                <w:sz w:val="26"/>
                <w:szCs w:val="26"/>
              </w:rPr>
            </w:pP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408"/>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295489" w:rsidRPr="009D0588" w:rsidRDefault="00295489" w:rsidP="00295489">
            <w:pPr>
              <w:jc w:val="both"/>
              <w:rPr>
                <w:sz w:val="26"/>
                <w:szCs w:val="26"/>
              </w:rPr>
            </w:pPr>
            <w:r w:rsidRPr="009D0588">
              <w:rPr>
                <w:sz w:val="26"/>
                <w:szCs w:val="26"/>
              </w:rPr>
              <w:t>Адрес и площадь  объекта, в отношении которого запрашивается имущественная поддержка</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408"/>
        </w:trPr>
        <w:tc>
          <w:tcPr>
            <w:tcW w:w="478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295489" w:rsidRPr="009D0588" w:rsidRDefault="00295489" w:rsidP="00295489">
            <w:pPr>
              <w:rPr>
                <w:sz w:val="26"/>
                <w:szCs w:val="26"/>
              </w:rPr>
            </w:pPr>
            <w:r w:rsidRPr="009D0588">
              <w:rPr>
                <w:sz w:val="26"/>
                <w:szCs w:val="26"/>
              </w:rPr>
              <w:t>Испрашиваемый срок договора  аренды</w:t>
            </w:r>
          </w:p>
        </w:tc>
        <w:tc>
          <w:tcPr>
            <w:tcW w:w="4584"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95489" w:rsidRPr="009D0588" w:rsidRDefault="00295489" w:rsidP="00295489">
            <w:pPr>
              <w:rPr>
                <w:rFonts w:eastAsia="Calibri"/>
                <w:sz w:val="26"/>
                <w:szCs w:val="26"/>
              </w:rPr>
            </w:pPr>
          </w:p>
        </w:tc>
      </w:tr>
      <w:tr w:rsidR="00295489" w:rsidRPr="009D0588" w:rsidTr="00295489">
        <w:trPr>
          <w:trHeight w:val="369"/>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Показатели деятельности</w:t>
            </w:r>
          </w:p>
        </w:tc>
      </w:tr>
      <w:tr w:rsidR="00295489" w:rsidRPr="009D0588" w:rsidTr="00295489">
        <w:trPr>
          <w:trHeight w:val="523"/>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Показатели</w:t>
            </w:r>
          </w:p>
        </w:tc>
        <w:tc>
          <w:tcPr>
            <w:tcW w:w="25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 xml:space="preserve">Предшествующий </w:t>
            </w:r>
          </w:p>
          <w:p w:rsidR="00295489" w:rsidRPr="009D0588" w:rsidRDefault="00295489" w:rsidP="00295489">
            <w:pPr>
              <w:jc w:val="center"/>
              <w:rPr>
                <w:sz w:val="26"/>
                <w:szCs w:val="26"/>
              </w:rPr>
            </w:pPr>
            <w:r w:rsidRPr="009D0588">
              <w:rPr>
                <w:sz w:val="26"/>
                <w:szCs w:val="26"/>
              </w:rPr>
              <w:t>20__ год</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 xml:space="preserve">Текущий </w:t>
            </w:r>
          </w:p>
          <w:p w:rsidR="00295489" w:rsidRPr="009D0588" w:rsidRDefault="00295489" w:rsidP="00295489">
            <w:pPr>
              <w:jc w:val="center"/>
              <w:rPr>
                <w:sz w:val="26"/>
                <w:szCs w:val="26"/>
              </w:rPr>
            </w:pPr>
            <w:r w:rsidRPr="009D0588">
              <w:rPr>
                <w:sz w:val="26"/>
                <w:szCs w:val="26"/>
              </w:rPr>
              <w:t>20__ год</w:t>
            </w:r>
          </w:p>
        </w:tc>
      </w:tr>
      <w:tr w:rsidR="00295489" w:rsidRPr="009D0588" w:rsidTr="00295489">
        <w:trPr>
          <w:trHeight w:val="55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6"/>
                <w:szCs w:val="26"/>
              </w:rPr>
            </w:pPr>
            <w:r w:rsidRPr="009D0588">
              <w:rPr>
                <w:sz w:val="26"/>
                <w:szCs w:val="26"/>
              </w:rPr>
              <w:t>Выручка от реализации товаров (работ, услуг) без учета налога на добавленную стоимость за период предпринимательской деятельности, тыс. руб.</w:t>
            </w:r>
          </w:p>
        </w:tc>
        <w:tc>
          <w:tcPr>
            <w:tcW w:w="25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r>
      <w:tr w:rsidR="00295489" w:rsidRPr="009D0588" w:rsidTr="00295489">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6"/>
                <w:szCs w:val="26"/>
              </w:rPr>
            </w:pPr>
            <w:r w:rsidRPr="009D0588">
              <w:rPr>
                <w:sz w:val="26"/>
                <w:szCs w:val="26"/>
              </w:rPr>
              <w:t xml:space="preserve">Среднесписочная численность работников, чел.* </w:t>
            </w:r>
          </w:p>
        </w:tc>
        <w:tc>
          <w:tcPr>
            <w:tcW w:w="25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r>
      <w:tr w:rsidR="00295489" w:rsidRPr="009D0588" w:rsidTr="00295489">
        <w:trPr>
          <w:trHeight w:val="320"/>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6"/>
                <w:szCs w:val="26"/>
              </w:rPr>
            </w:pPr>
            <w:r w:rsidRPr="009D0588">
              <w:rPr>
                <w:sz w:val="26"/>
                <w:szCs w:val="26"/>
              </w:rPr>
              <w:t xml:space="preserve">в </w:t>
            </w:r>
            <w:proofErr w:type="spellStart"/>
            <w:r w:rsidRPr="009D0588">
              <w:rPr>
                <w:sz w:val="26"/>
                <w:szCs w:val="26"/>
              </w:rPr>
              <w:t>т.ч</w:t>
            </w:r>
            <w:proofErr w:type="spellEnd"/>
            <w:r w:rsidRPr="009D0588">
              <w:rPr>
                <w:sz w:val="26"/>
                <w:szCs w:val="26"/>
              </w:rPr>
              <w:t>. количество новых рабочих мест, ед.*</w:t>
            </w:r>
          </w:p>
        </w:tc>
        <w:tc>
          <w:tcPr>
            <w:tcW w:w="25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r>
      <w:tr w:rsidR="00295489" w:rsidRPr="009D0588" w:rsidTr="00295489">
        <w:trPr>
          <w:trHeight w:val="565"/>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6"/>
                <w:szCs w:val="26"/>
              </w:rPr>
            </w:pPr>
            <w:r w:rsidRPr="009D0588">
              <w:rPr>
                <w:sz w:val="26"/>
                <w:szCs w:val="26"/>
              </w:rPr>
              <w:t>Налоговые платежи в бюджетную/внебюджетную систему, тыс. руб.</w:t>
            </w:r>
          </w:p>
        </w:tc>
        <w:tc>
          <w:tcPr>
            <w:tcW w:w="25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r>
    </w:tbl>
    <w:p w:rsidR="00295489" w:rsidRPr="009D0588" w:rsidRDefault="00295489" w:rsidP="00E16F61">
      <w:pPr>
        <w:jc w:val="both"/>
        <w:rPr>
          <w:sz w:val="22"/>
          <w:szCs w:val="22"/>
          <w:shd w:val="clear" w:color="auto" w:fill="FFFFFF"/>
          <w:vertAlign w:val="superscript"/>
        </w:rPr>
      </w:pPr>
      <w:proofErr w:type="gramStart"/>
      <w:r w:rsidRPr="009D0588">
        <w:rPr>
          <w:sz w:val="22"/>
          <w:szCs w:val="22"/>
          <w:shd w:val="clear" w:color="auto" w:fill="FFFFFF"/>
          <w:vertAlign w:val="superscript"/>
        </w:rPr>
        <w:t>Примечание:</w:t>
      </w:r>
      <w:r w:rsidRPr="009D0588">
        <w:rPr>
          <w:sz w:val="22"/>
          <w:szCs w:val="22"/>
          <w:shd w:val="clear" w:color="auto" w:fill="FFFFFF"/>
        </w:rPr>
        <w:t xml:space="preserve"> *</w:t>
      </w:r>
      <w:r w:rsidRPr="009D0588">
        <w:rPr>
          <w:sz w:val="22"/>
          <w:szCs w:val="22"/>
          <w:shd w:val="clear" w:color="auto" w:fill="FFFFFF"/>
          <w:vertAlign w:val="superscript"/>
        </w:rPr>
        <w:t xml:space="preserve">заполняется Субъектами за исключением физических лиц, не являющихся индивидуальными предпринимателями и применяющих специальный налоговый </w:t>
      </w:r>
      <w:hyperlink r:id="rId30">
        <w:r w:rsidRPr="009D0588">
          <w:rPr>
            <w:color w:val="0000FF"/>
            <w:sz w:val="22"/>
            <w:szCs w:val="22"/>
            <w:u w:val="single"/>
            <w:shd w:val="clear" w:color="auto" w:fill="FFFFFF"/>
            <w:vertAlign w:val="superscript"/>
          </w:rPr>
          <w:t>режим</w:t>
        </w:r>
      </w:hyperlink>
      <w:r w:rsidRPr="009D0588">
        <w:rPr>
          <w:sz w:val="22"/>
          <w:szCs w:val="22"/>
          <w:shd w:val="clear" w:color="auto" w:fill="FFFFFF"/>
          <w:vertAlign w:val="superscript"/>
        </w:rPr>
        <w:t xml:space="preserve"> «Налог на профессиональный доход»).</w:t>
      </w:r>
      <w:proofErr w:type="gramEnd"/>
    </w:p>
    <w:p w:rsidR="00295489" w:rsidRPr="009D0588" w:rsidRDefault="00295489" w:rsidP="00295489">
      <w:pPr>
        <w:shd w:val="clear" w:color="auto" w:fill="FFFFFF"/>
        <w:ind w:firstLine="709"/>
        <w:jc w:val="both"/>
        <w:rPr>
          <w:sz w:val="26"/>
          <w:szCs w:val="26"/>
        </w:rPr>
      </w:pPr>
      <w:r w:rsidRPr="009D0588">
        <w:rPr>
          <w:sz w:val="26"/>
          <w:szCs w:val="26"/>
        </w:rPr>
        <w:t>Достоверность представленной документации подтверждаю.</w:t>
      </w:r>
    </w:p>
    <w:p w:rsidR="00295489" w:rsidRPr="009D0588" w:rsidRDefault="00295489" w:rsidP="00295489">
      <w:pPr>
        <w:autoSpaceDE w:val="0"/>
        <w:autoSpaceDN w:val="0"/>
        <w:adjustRightInd w:val="0"/>
        <w:ind w:firstLine="709"/>
        <w:jc w:val="both"/>
        <w:rPr>
          <w:sz w:val="26"/>
          <w:szCs w:val="26"/>
        </w:rPr>
      </w:pPr>
      <w:r w:rsidRPr="009D0588">
        <w:rPr>
          <w:sz w:val="26"/>
          <w:szCs w:val="26"/>
        </w:rPr>
        <w:t>Предоставляю согласие:</w:t>
      </w:r>
    </w:p>
    <w:p w:rsidR="00295489" w:rsidRPr="009D0588" w:rsidRDefault="00295489" w:rsidP="00295489">
      <w:pPr>
        <w:autoSpaceDE w:val="0"/>
        <w:autoSpaceDN w:val="0"/>
        <w:adjustRightInd w:val="0"/>
        <w:ind w:firstLine="709"/>
        <w:jc w:val="both"/>
        <w:rPr>
          <w:sz w:val="26"/>
          <w:szCs w:val="26"/>
        </w:rPr>
      </w:pPr>
      <w:proofErr w:type="gramStart"/>
      <w:r w:rsidRPr="009D0588">
        <w:rPr>
          <w:sz w:val="26"/>
          <w:szCs w:val="26"/>
        </w:rPr>
        <w:t>1) на обработку, включая (без ограничения) сбор, запись, систематизацию, накопление, хранение, уточнение (обновление, изменение), извлечение, использование, блокирование, удаление)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включая размещение в средствах массовой информации, сети Интернет и социальных сетях, на публикацию сведений в реестре субъектов</w:t>
      </w:r>
      <w:proofErr w:type="gramEnd"/>
      <w:r w:rsidRPr="009D0588">
        <w:rPr>
          <w:sz w:val="26"/>
          <w:szCs w:val="26"/>
        </w:rPr>
        <w:t xml:space="preserve"> малого и среднего предпринимательства - получателей поддержки в соответствии с Федеральным законом от 02.08.2019 № 279-ФЗ «О внесении изменений в Федеральный закон «О развитии малого и среднего предпринимательства в Российской Федерации». </w:t>
      </w:r>
    </w:p>
    <w:p w:rsidR="00295489" w:rsidRPr="009D0588" w:rsidRDefault="00295489" w:rsidP="00295489">
      <w:pPr>
        <w:autoSpaceDE w:val="0"/>
        <w:autoSpaceDN w:val="0"/>
        <w:adjustRightInd w:val="0"/>
        <w:ind w:firstLine="709"/>
        <w:jc w:val="both"/>
        <w:rPr>
          <w:sz w:val="26"/>
          <w:szCs w:val="26"/>
        </w:rPr>
      </w:pPr>
      <w:r w:rsidRPr="009D0588">
        <w:rPr>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295489" w:rsidRPr="009D0588" w:rsidRDefault="00295489" w:rsidP="00295489">
      <w:pPr>
        <w:autoSpaceDE w:val="0"/>
        <w:autoSpaceDN w:val="0"/>
        <w:adjustRightInd w:val="0"/>
        <w:ind w:firstLine="709"/>
        <w:jc w:val="both"/>
        <w:rPr>
          <w:sz w:val="26"/>
          <w:szCs w:val="26"/>
        </w:rPr>
      </w:pPr>
      <w:r w:rsidRPr="009D0588">
        <w:rPr>
          <w:sz w:val="26"/>
          <w:szCs w:val="26"/>
        </w:rPr>
        <w:lastRenderedPageBreak/>
        <w:t>Я подтверждаю, что давая такое согласие, я действую по собственной воле и в своих интересах.</w:t>
      </w:r>
    </w:p>
    <w:p w:rsidR="00295489" w:rsidRPr="009D0588" w:rsidRDefault="00295489" w:rsidP="00295489">
      <w:pPr>
        <w:autoSpaceDE w:val="0"/>
        <w:autoSpaceDN w:val="0"/>
        <w:adjustRightInd w:val="0"/>
        <w:ind w:firstLine="567"/>
        <w:jc w:val="both"/>
        <w:rPr>
          <w:sz w:val="26"/>
          <w:szCs w:val="26"/>
        </w:rPr>
      </w:pPr>
      <w:r w:rsidRPr="009D0588">
        <w:rPr>
          <w:sz w:val="26"/>
          <w:szCs w:val="26"/>
        </w:rPr>
        <w:t xml:space="preserve">2) на осуществление Управлением муниципального имущества и земельных отношений </w:t>
      </w:r>
      <w:proofErr w:type="gramStart"/>
      <w:r w:rsidRPr="009D0588">
        <w:rPr>
          <w:sz w:val="26"/>
          <w:szCs w:val="26"/>
        </w:rPr>
        <w:t>Администрации города Тынды обязательных проверок соблюдения условий порядка предоставления имущественной поддержки</w:t>
      </w:r>
      <w:proofErr w:type="gramEnd"/>
      <w:r w:rsidRPr="009D0588">
        <w:rPr>
          <w:sz w:val="26"/>
          <w:szCs w:val="26"/>
        </w:rPr>
        <w:t xml:space="preserve"> и целевого использования объекта недвижимости, полученного на правах аренды в рамках имущественной поддержки.</w:t>
      </w:r>
    </w:p>
    <w:p w:rsidR="00295489" w:rsidRPr="009D0588" w:rsidRDefault="00295489" w:rsidP="00295489">
      <w:pPr>
        <w:ind w:firstLine="709"/>
        <w:jc w:val="both"/>
        <w:rPr>
          <w:sz w:val="26"/>
          <w:szCs w:val="26"/>
          <w:shd w:val="clear" w:color="auto" w:fill="FFFFFF"/>
        </w:rPr>
      </w:pPr>
      <w:r w:rsidRPr="009D0588">
        <w:rPr>
          <w:sz w:val="26"/>
          <w:szCs w:val="26"/>
          <w:shd w:val="clear" w:color="auto" w:fill="FFFFFF"/>
        </w:rPr>
        <w:t>Предоставля</w:t>
      </w:r>
      <w:proofErr w:type="gramStart"/>
      <w:r w:rsidRPr="009D0588">
        <w:rPr>
          <w:sz w:val="26"/>
          <w:szCs w:val="26"/>
          <w:shd w:val="clear" w:color="auto" w:fill="FFFFFF"/>
        </w:rPr>
        <w:t>ю(</w:t>
      </w:r>
      <w:proofErr w:type="gramEnd"/>
      <w:r w:rsidRPr="009D0588">
        <w:rPr>
          <w:sz w:val="26"/>
          <w:szCs w:val="26"/>
          <w:shd w:val="clear" w:color="auto" w:fill="FFFFFF"/>
        </w:rPr>
        <w:t>ем) следующие документы:</w:t>
      </w:r>
    </w:p>
    <w:tbl>
      <w:tblPr>
        <w:tblW w:w="0" w:type="auto"/>
        <w:tblInd w:w="98" w:type="dxa"/>
        <w:tblLayout w:type="fixed"/>
        <w:tblCellMar>
          <w:left w:w="10" w:type="dxa"/>
          <w:right w:w="10" w:type="dxa"/>
        </w:tblCellMar>
        <w:tblLook w:val="0000" w:firstRow="0" w:lastRow="0" w:firstColumn="0" w:lastColumn="0" w:noHBand="0" w:noVBand="0"/>
      </w:tblPr>
      <w:tblGrid>
        <w:gridCol w:w="989"/>
        <w:gridCol w:w="2099"/>
        <w:gridCol w:w="3229"/>
        <w:gridCol w:w="1577"/>
        <w:gridCol w:w="1472"/>
      </w:tblGrid>
      <w:tr w:rsidR="00295489" w:rsidRPr="009D0588" w:rsidTr="00295489">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rFonts w:eastAsia="Segoe UI Symbol"/>
                <w:sz w:val="26"/>
                <w:szCs w:val="26"/>
              </w:rPr>
              <w:t>№</w:t>
            </w:r>
            <w:r w:rsidRPr="009D0588">
              <w:rPr>
                <w:sz w:val="26"/>
                <w:szCs w:val="26"/>
              </w:rPr>
              <w:t xml:space="preserve"> </w:t>
            </w:r>
            <w:proofErr w:type="gramStart"/>
            <w:r w:rsidRPr="009D0588">
              <w:rPr>
                <w:sz w:val="26"/>
                <w:szCs w:val="26"/>
              </w:rPr>
              <w:t>п</w:t>
            </w:r>
            <w:proofErr w:type="gramEnd"/>
            <w:r w:rsidRPr="009D0588">
              <w:rPr>
                <w:sz w:val="26"/>
                <w:szCs w:val="26"/>
              </w:rPr>
              <w:t>/п</w:t>
            </w:r>
          </w:p>
        </w:tc>
        <w:tc>
          <w:tcPr>
            <w:tcW w:w="69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Наименование документа</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Количество листов</w:t>
            </w:r>
          </w:p>
        </w:tc>
      </w:tr>
      <w:tr w:rsidR="00295489" w:rsidRPr="009D0588" w:rsidTr="00295489">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rFonts w:eastAsia="Calibri"/>
                <w:sz w:val="26"/>
                <w:szCs w:val="26"/>
              </w:rPr>
            </w:pPr>
          </w:p>
        </w:tc>
        <w:tc>
          <w:tcPr>
            <w:tcW w:w="69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rFonts w:eastAsia="Calibri"/>
                <w:sz w:val="26"/>
                <w:szCs w:val="26"/>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rFonts w:eastAsia="Calibri"/>
                <w:sz w:val="26"/>
                <w:szCs w:val="26"/>
              </w:rPr>
            </w:pPr>
          </w:p>
        </w:tc>
      </w:tr>
      <w:tr w:rsidR="00295489" w:rsidRPr="009D0588" w:rsidTr="00295489">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sz w:val="26"/>
                <w:szCs w:val="26"/>
              </w:rPr>
            </w:pPr>
            <w:r w:rsidRPr="009D0588">
              <w:rPr>
                <w:sz w:val="26"/>
                <w:szCs w:val="26"/>
              </w:rPr>
              <w:t>…</w:t>
            </w:r>
          </w:p>
        </w:tc>
        <w:tc>
          <w:tcPr>
            <w:tcW w:w="69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rFonts w:eastAsia="Calibri"/>
                <w:sz w:val="26"/>
                <w:szCs w:val="26"/>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rFonts w:eastAsia="Calibri"/>
                <w:sz w:val="26"/>
                <w:szCs w:val="26"/>
              </w:rPr>
            </w:pPr>
          </w:p>
        </w:tc>
      </w:tr>
      <w:tr w:rsidR="00295489" w:rsidRPr="009D0588" w:rsidTr="00295489">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sz w:val="26"/>
                <w:szCs w:val="26"/>
              </w:rPr>
            </w:pPr>
            <w:r w:rsidRPr="009D0588">
              <w:rPr>
                <w:sz w:val="26"/>
                <w:szCs w:val="26"/>
              </w:rPr>
              <w:t>Итого</w:t>
            </w:r>
          </w:p>
        </w:tc>
        <w:tc>
          <w:tcPr>
            <w:tcW w:w="69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rFonts w:eastAsia="Calibri"/>
                <w:sz w:val="26"/>
                <w:szCs w:val="26"/>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both"/>
              <w:rPr>
                <w:rFonts w:eastAsia="Calibri"/>
                <w:sz w:val="26"/>
                <w:szCs w:val="26"/>
              </w:rPr>
            </w:pPr>
          </w:p>
        </w:tc>
      </w:tr>
      <w:tr w:rsidR="00295489" w:rsidRPr="009D0588" w:rsidTr="00295489">
        <w:trPr>
          <w:trHeight w:val="1"/>
        </w:trPr>
        <w:tc>
          <w:tcPr>
            <w:tcW w:w="93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firstLine="709"/>
              <w:jc w:val="center"/>
              <w:rPr>
                <w:sz w:val="26"/>
                <w:szCs w:val="26"/>
              </w:rPr>
            </w:pPr>
            <w:r w:rsidRPr="009D0588">
              <w:rPr>
                <w:b/>
                <w:sz w:val="26"/>
                <w:szCs w:val="26"/>
              </w:rPr>
              <w:t>*Способ направления результата/ответа</w:t>
            </w:r>
          </w:p>
        </w:tc>
      </w:tr>
      <w:tr w:rsidR="00295489" w:rsidRPr="009D0588" w:rsidTr="00295489">
        <w:trPr>
          <w:trHeight w:val="1"/>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Лично</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Уполномоченному лицу</w:t>
            </w:r>
          </w:p>
        </w:tc>
        <w:tc>
          <w:tcPr>
            <w:tcW w:w="30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6"/>
                <w:szCs w:val="26"/>
              </w:rPr>
            </w:pPr>
            <w:r w:rsidRPr="009D0588">
              <w:rPr>
                <w:sz w:val="26"/>
                <w:szCs w:val="26"/>
              </w:rPr>
              <w:t>Почтовым отправлением</w:t>
            </w:r>
          </w:p>
        </w:tc>
      </w:tr>
      <w:tr w:rsidR="00295489" w:rsidRPr="009D0588" w:rsidTr="00295489">
        <w:trPr>
          <w:trHeight w:val="1"/>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6"/>
                <w:szCs w:val="26"/>
              </w:rPr>
            </w:pPr>
            <w:r w:rsidRPr="009D0588">
              <w:rPr>
                <w:sz w:val="26"/>
                <w:szCs w:val="26"/>
              </w:rPr>
              <w:t>(Ф.И.О., контактный телефон)</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6"/>
                <w:szCs w:val="26"/>
              </w:rPr>
            </w:pPr>
            <w:r w:rsidRPr="009D0588">
              <w:rPr>
                <w:sz w:val="26"/>
                <w:szCs w:val="26"/>
              </w:rPr>
              <w:t>(Ф.И.О., контактный телефон)</w:t>
            </w:r>
          </w:p>
        </w:tc>
        <w:tc>
          <w:tcPr>
            <w:tcW w:w="30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6"/>
                <w:szCs w:val="26"/>
              </w:rPr>
            </w:pPr>
            <w:r w:rsidRPr="009D0588">
              <w:rPr>
                <w:sz w:val="26"/>
                <w:szCs w:val="26"/>
              </w:rPr>
              <w:t>(Индекс, город, улица, дом, квартира)</w:t>
            </w:r>
          </w:p>
        </w:tc>
      </w:tr>
      <w:tr w:rsidR="00295489" w:rsidRPr="009D0588" w:rsidTr="00295489">
        <w:trPr>
          <w:trHeight w:val="1"/>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c>
          <w:tcPr>
            <w:tcW w:w="3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c>
          <w:tcPr>
            <w:tcW w:w="30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6"/>
                <w:szCs w:val="26"/>
              </w:rPr>
            </w:pPr>
          </w:p>
        </w:tc>
      </w:tr>
    </w:tbl>
    <w:p w:rsidR="00295489" w:rsidRPr="009D0588" w:rsidRDefault="00295489" w:rsidP="00295489">
      <w:r w:rsidRPr="009D0588">
        <w:t xml:space="preserve">* </w:t>
      </w:r>
      <w:r w:rsidRPr="009D0588">
        <w:rPr>
          <w:sz w:val="22"/>
          <w:szCs w:val="22"/>
          <w:vertAlign w:val="superscript"/>
        </w:rPr>
        <w:t>Заполняется при заочном предоставлении документов (почтой)</w:t>
      </w:r>
    </w:p>
    <w:p w:rsidR="00295489" w:rsidRPr="009D0588" w:rsidRDefault="00295489" w:rsidP="00295489">
      <w:pPr>
        <w:rPr>
          <w:sz w:val="16"/>
          <w:szCs w:val="16"/>
        </w:rPr>
      </w:pPr>
    </w:p>
    <w:p w:rsidR="00295489" w:rsidRPr="009D0588" w:rsidRDefault="00295489" w:rsidP="00295489">
      <w:pPr>
        <w:rPr>
          <w:sz w:val="26"/>
          <w:szCs w:val="26"/>
        </w:rPr>
      </w:pPr>
      <w:r w:rsidRPr="009D0588">
        <w:rPr>
          <w:sz w:val="26"/>
          <w:szCs w:val="26"/>
        </w:rPr>
        <w:t xml:space="preserve">Руководитель предприятия </w:t>
      </w:r>
    </w:p>
    <w:p w:rsidR="00295489" w:rsidRPr="009D0588" w:rsidRDefault="00295489" w:rsidP="00295489">
      <w:pPr>
        <w:rPr>
          <w:sz w:val="26"/>
          <w:szCs w:val="26"/>
        </w:rPr>
      </w:pPr>
      <w:proofErr w:type="gramStart"/>
      <w:r w:rsidRPr="009D0588">
        <w:rPr>
          <w:sz w:val="26"/>
          <w:szCs w:val="26"/>
        </w:rPr>
        <w:t xml:space="preserve">(индивидуальный предприниматель, </w:t>
      </w:r>
      <w:proofErr w:type="gramEnd"/>
    </w:p>
    <w:p w:rsidR="00295489" w:rsidRPr="009D0588" w:rsidRDefault="00295489" w:rsidP="00295489">
      <w:r w:rsidRPr="009D0588">
        <w:rPr>
          <w:sz w:val="26"/>
          <w:szCs w:val="26"/>
        </w:rPr>
        <w:t>физическое лицо)________________</w:t>
      </w:r>
      <w:r w:rsidRPr="009D0588">
        <w:t xml:space="preserve">              ____________________________</w:t>
      </w:r>
    </w:p>
    <w:p w:rsidR="00295489" w:rsidRPr="009D0588" w:rsidRDefault="00295489" w:rsidP="00295489">
      <w:r w:rsidRPr="009D0588">
        <w:t xml:space="preserve">                                   </w:t>
      </w:r>
      <w:r w:rsidRPr="009D0588">
        <w:rPr>
          <w:vertAlign w:val="superscript"/>
        </w:rPr>
        <w:t>(подпись)</w:t>
      </w:r>
      <w:r w:rsidRPr="009D0588">
        <w:t xml:space="preserve">                               </w:t>
      </w:r>
      <w:r w:rsidR="00E16F61" w:rsidRPr="009D0588">
        <w:t xml:space="preserve">             </w:t>
      </w:r>
      <w:r w:rsidRPr="009D0588">
        <w:t xml:space="preserve"> </w:t>
      </w:r>
      <w:r w:rsidRPr="009D0588">
        <w:rPr>
          <w:vertAlign w:val="superscript"/>
        </w:rPr>
        <w:t>(расшифровка подписи)</w:t>
      </w:r>
    </w:p>
    <w:p w:rsidR="00295489" w:rsidRPr="009D0588" w:rsidRDefault="00295489" w:rsidP="00295489">
      <w:pPr>
        <w:rPr>
          <w:sz w:val="26"/>
          <w:szCs w:val="26"/>
        </w:rPr>
      </w:pPr>
      <w:r w:rsidRPr="009D0588">
        <w:rPr>
          <w:sz w:val="26"/>
          <w:szCs w:val="26"/>
        </w:rPr>
        <w:t xml:space="preserve">  М.П.</w:t>
      </w:r>
    </w:p>
    <w:p w:rsidR="00295489" w:rsidRPr="009D0588" w:rsidRDefault="00295489" w:rsidP="00295489">
      <w:pPr>
        <w:jc w:val="both"/>
        <w:rPr>
          <w:sz w:val="26"/>
          <w:szCs w:val="26"/>
        </w:rPr>
      </w:pPr>
      <w:r w:rsidRPr="009D0588">
        <w:rPr>
          <w:sz w:val="26"/>
          <w:szCs w:val="26"/>
        </w:rPr>
        <w:t xml:space="preserve">«____» ________________ 20__ г.          </w:t>
      </w:r>
    </w:p>
    <w:p w:rsidR="00295489" w:rsidRPr="009D0588" w:rsidRDefault="00295489" w:rsidP="00295489">
      <w:pPr>
        <w:jc w:val="both"/>
        <w:rPr>
          <w:rFonts w:eastAsia="Courier New"/>
          <w:sz w:val="26"/>
          <w:szCs w:val="26"/>
        </w:rPr>
      </w:pPr>
      <w:r w:rsidRPr="009D0588">
        <w:rPr>
          <w:sz w:val="26"/>
          <w:szCs w:val="26"/>
        </w:rPr>
        <w:t>Документы принял</w:t>
      </w:r>
      <w:r w:rsidRPr="009D0588">
        <w:rPr>
          <w:rFonts w:eastAsia="Courier New"/>
          <w:sz w:val="26"/>
          <w:szCs w:val="26"/>
        </w:rPr>
        <w:t xml:space="preserve"> _______________________________________</w:t>
      </w:r>
      <w:r w:rsidR="00E16F61" w:rsidRPr="009D0588">
        <w:rPr>
          <w:rFonts w:eastAsia="Courier New"/>
          <w:sz w:val="26"/>
          <w:szCs w:val="26"/>
        </w:rPr>
        <w:t>________________</w:t>
      </w:r>
    </w:p>
    <w:p w:rsidR="00295489" w:rsidRPr="009D0588" w:rsidRDefault="00295489" w:rsidP="00295489">
      <w:pPr>
        <w:jc w:val="both"/>
        <w:rPr>
          <w:rFonts w:eastAsia="Courier New"/>
          <w:sz w:val="26"/>
          <w:szCs w:val="26"/>
        </w:rPr>
      </w:pPr>
    </w:p>
    <w:p w:rsidR="00295489" w:rsidRPr="009D0588" w:rsidRDefault="00295489" w:rsidP="00295489">
      <w:pPr>
        <w:jc w:val="both"/>
        <w:rPr>
          <w:rFonts w:eastAsia="Courier New"/>
          <w:sz w:val="24"/>
        </w:rPr>
      </w:pPr>
    </w:p>
    <w:p w:rsidR="00295489" w:rsidRPr="009D0588" w:rsidRDefault="00295489" w:rsidP="00295489">
      <w:pPr>
        <w:jc w:val="both"/>
        <w:rPr>
          <w:rFonts w:eastAsia="Courier New"/>
          <w:sz w:val="24"/>
        </w:rPr>
      </w:pPr>
    </w:p>
    <w:p w:rsidR="00295489" w:rsidRPr="009D0588" w:rsidRDefault="00295489" w:rsidP="00295489">
      <w:pPr>
        <w:jc w:val="both"/>
        <w:rPr>
          <w:rFonts w:eastAsia="Courier New"/>
          <w:sz w:val="24"/>
        </w:rPr>
      </w:pPr>
    </w:p>
    <w:p w:rsidR="00295489" w:rsidRPr="009D0588" w:rsidRDefault="00295489" w:rsidP="00295489">
      <w:pPr>
        <w:jc w:val="both"/>
        <w:rPr>
          <w:rFonts w:eastAsia="Courier New"/>
          <w:sz w:val="24"/>
        </w:rPr>
      </w:pPr>
    </w:p>
    <w:p w:rsidR="00295489" w:rsidRPr="009D0588" w:rsidRDefault="00295489" w:rsidP="00295489">
      <w:pPr>
        <w:jc w:val="both"/>
        <w:rPr>
          <w:rFonts w:eastAsia="Courier New"/>
          <w:sz w:val="24"/>
        </w:rPr>
      </w:pPr>
    </w:p>
    <w:p w:rsidR="00295489" w:rsidRPr="009D0588" w:rsidRDefault="00295489" w:rsidP="00295489">
      <w:pPr>
        <w:jc w:val="both"/>
      </w:pPr>
    </w:p>
    <w:p w:rsidR="00295489" w:rsidRPr="009D0588" w:rsidRDefault="00295489" w:rsidP="00295489">
      <w:pPr>
        <w:ind w:left="5954"/>
        <w:jc w:val="both"/>
        <w:sectPr w:rsidR="00295489" w:rsidRPr="009D0588">
          <w:headerReference w:type="default" r:id="rId31"/>
          <w:pgSz w:w="11906" w:h="16838"/>
          <w:pgMar w:top="1134" w:right="850" w:bottom="1134" w:left="1701" w:header="708" w:footer="708" w:gutter="0"/>
          <w:cols w:space="708"/>
          <w:docGrid w:linePitch="360"/>
        </w:sectPr>
      </w:pPr>
    </w:p>
    <w:p w:rsidR="00166A20" w:rsidRDefault="00166A20" w:rsidP="001F6F86">
      <w:pPr>
        <w:ind w:left="5245"/>
        <w:jc w:val="both"/>
        <w:rPr>
          <w:sz w:val="22"/>
          <w:szCs w:val="22"/>
        </w:rPr>
      </w:pPr>
      <w:r w:rsidRPr="001F6F86">
        <w:rPr>
          <w:sz w:val="22"/>
          <w:szCs w:val="22"/>
        </w:rPr>
        <w:lastRenderedPageBreak/>
        <w:t xml:space="preserve">Приложение </w:t>
      </w:r>
      <w:r w:rsidRPr="001F6F86">
        <w:rPr>
          <w:rFonts w:eastAsia="Segoe UI Symbol"/>
          <w:sz w:val="22"/>
          <w:szCs w:val="22"/>
        </w:rPr>
        <w:t>№</w:t>
      </w:r>
      <w:r w:rsidRPr="001F6F86">
        <w:rPr>
          <w:sz w:val="22"/>
          <w:szCs w:val="22"/>
        </w:rPr>
        <w:t xml:space="preserve"> </w:t>
      </w:r>
      <w:r w:rsidR="00747640" w:rsidRPr="001F6F86">
        <w:rPr>
          <w:sz w:val="22"/>
          <w:szCs w:val="22"/>
        </w:rPr>
        <w:t>3</w:t>
      </w:r>
      <w:r w:rsidRPr="001F6F86">
        <w:rPr>
          <w:sz w:val="22"/>
          <w:szCs w:val="22"/>
        </w:rPr>
        <w:t xml:space="preserve"> </w:t>
      </w:r>
      <w:r w:rsidR="001F6F86" w:rsidRPr="001F6F86">
        <w:rPr>
          <w:sz w:val="22"/>
          <w:szCs w:val="22"/>
        </w:rPr>
        <w:t>Порядку</w:t>
      </w:r>
      <w:r w:rsidR="001F6F86">
        <w:rPr>
          <w:sz w:val="22"/>
          <w:szCs w:val="22"/>
        </w:rPr>
        <w:t xml:space="preserve"> </w:t>
      </w:r>
      <w:r w:rsidR="001F6F86" w:rsidRPr="001F6F86">
        <w:rPr>
          <w:sz w:val="22"/>
          <w:szCs w:val="22"/>
        </w:rPr>
        <w:t>предоставления имущественной поддержки субъектам малого и среднего предпринимательства и организациям</w:t>
      </w:r>
      <w:r w:rsidR="001F6F86">
        <w:rPr>
          <w:sz w:val="22"/>
          <w:szCs w:val="22"/>
        </w:rPr>
        <w:t xml:space="preserve"> </w:t>
      </w:r>
      <w:r w:rsidR="001F6F86" w:rsidRPr="001F6F86">
        <w:rPr>
          <w:sz w:val="22"/>
          <w:szCs w:val="22"/>
        </w:rPr>
        <w:t>образующим инфраструктуру</w:t>
      </w:r>
      <w:r w:rsidR="001F6F86">
        <w:rPr>
          <w:sz w:val="22"/>
          <w:szCs w:val="22"/>
        </w:rPr>
        <w:t xml:space="preserve"> </w:t>
      </w:r>
      <w:r w:rsidR="001F6F86" w:rsidRPr="001F6F86">
        <w:rPr>
          <w:sz w:val="22"/>
          <w:szCs w:val="22"/>
        </w:rPr>
        <w:t>поддержки малого и среднего предпринимательства</w:t>
      </w:r>
      <w:r w:rsidR="001F6F86" w:rsidRPr="001F6F86">
        <w:rPr>
          <w:rFonts w:eastAsia="PT Astra Serif"/>
          <w:sz w:val="22"/>
          <w:szCs w:val="22"/>
        </w:rPr>
        <w:t xml:space="preserve">, </w:t>
      </w:r>
      <w:r w:rsidR="001F6F86" w:rsidRPr="001F6F86">
        <w:rPr>
          <w:sz w:val="22"/>
          <w:szCs w:val="22"/>
        </w:rPr>
        <w:t>а</w:t>
      </w:r>
      <w:r w:rsidR="001F6F86" w:rsidRPr="001F6F86">
        <w:rPr>
          <w:rFonts w:eastAsia="PT Astra Serif"/>
          <w:sz w:val="22"/>
          <w:szCs w:val="22"/>
        </w:rPr>
        <w:t xml:space="preserve"> </w:t>
      </w:r>
      <w:r w:rsidR="001F6F86" w:rsidRPr="001F6F86">
        <w:rPr>
          <w:sz w:val="22"/>
          <w:szCs w:val="22"/>
        </w:rPr>
        <w:t>также</w:t>
      </w:r>
      <w:r w:rsidR="001F6F86" w:rsidRPr="001F6F86">
        <w:rPr>
          <w:rFonts w:eastAsia="PT Astra Serif"/>
          <w:sz w:val="22"/>
          <w:szCs w:val="22"/>
        </w:rPr>
        <w:t xml:space="preserve"> </w:t>
      </w:r>
      <w:r w:rsidR="001F6F86" w:rsidRPr="001F6F86">
        <w:rPr>
          <w:sz w:val="22"/>
          <w:szCs w:val="22"/>
        </w:rPr>
        <w:t>физическим</w:t>
      </w:r>
      <w:r w:rsidR="001F6F86" w:rsidRPr="001F6F86">
        <w:rPr>
          <w:rFonts w:eastAsia="PT Astra Serif"/>
          <w:sz w:val="22"/>
          <w:szCs w:val="22"/>
        </w:rPr>
        <w:t xml:space="preserve"> </w:t>
      </w:r>
      <w:r w:rsidR="001F6F86" w:rsidRPr="001F6F86">
        <w:rPr>
          <w:sz w:val="22"/>
          <w:szCs w:val="22"/>
        </w:rPr>
        <w:t>лицам</w:t>
      </w:r>
      <w:r w:rsidR="001F6F86" w:rsidRPr="001F6F86">
        <w:rPr>
          <w:rFonts w:eastAsia="PT Astra Serif"/>
          <w:sz w:val="22"/>
          <w:szCs w:val="22"/>
        </w:rPr>
        <w:t xml:space="preserve">, </w:t>
      </w:r>
      <w:r w:rsidR="001F6F86" w:rsidRPr="001F6F86">
        <w:rPr>
          <w:sz w:val="22"/>
          <w:szCs w:val="22"/>
        </w:rPr>
        <w:t>не</w:t>
      </w:r>
      <w:r w:rsidR="001F6F86" w:rsidRPr="001F6F86">
        <w:rPr>
          <w:rFonts w:eastAsia="PT Astra Serif"/>
          <w:sz w:val="22"/>
          <w:szCs w:val="22"/>
        </w:rPr>
        <w:t xml:space="preserve"> </w:t>
      </w:r>
      <w:r w:rsidR="001F6F86" w:rsidRPr="001F6F86">
        <w:rPr>
          <w:sz w:val="22"/>
          <w:szCs w:val="22"/>
        </w:rPr>
        <w:t>являющимся</w:t>
      </w:r>
      <w:r w:rsidR="001F6F86" w:rsidRPr="001F6F86">
        <w:rPr>
          <w:rFonts w:eastAsia="PT Astra Serif"/>
          <w:sz w:val="22"/>
          <w:szCs w:val="22"/>
        </w:rPr>
        <w:t xml:space="preserve"> </w:t>
      </w:r>
      <w:r w:rsidR="001F6F86" w:rsidRPr="001F6F86">
        <w:rPr>
          <w:sz w:val="22"/>
          <w:szCs w:val="22"/>
        </w:rPr>
        <w:t>индивидуальными</w:t>
      </w:r>
      <w:r w:rsidR="001F6F86" w:rsidRPr="001F6F86">
        <w:rPr>
          <w:rFonts w:eastAsia="PT Astra Serif"/>
          <w:sz w:val="22"/>
          <w:szCs w:val="22"/>
        </w:rPr>
        <w:t xml:space="preserve"> </w:t>
      </w:r>
      <w:r w:rsidR="001F6F86" w:rsidRPr="001F6F86">
        <w:rPr>
          <w:sz w:val="22"/>
          <w:szCs w:val="22"/>
        </w:rPr>
        <w:t>предпринимателями</w:t>
      </w:r>
      <w:r w:rsidR="001F6F86" w:rsidRPr="001F6F86">
        <w:rPr>
          <w:rFonts w:eastAsia="PT Astra Serif"/>
          <w:sz w:val="22"/>
          <w:szCs w:val="22"/>
        </w:rPr>
        <w:t xml:space="preserve"> </w:t>
      </w:r>
      <w:r w:rsidR="001F6F86" w:rsidRPr="001F6F86">
        <w:rPr>
          <w:sz w:val="22"/>
          <w:szCs w:val="22"/>
        </w:rPr>
        <w:t>и</w:t>
      </w:r>
      <w:r w:rsidR="001F6F86" w:rsidRPr="001F6F86">
        <w:rPr>
          <w:rFonts w:eastAsia="PT Astra Serif"/>
          <w:sz w:val="22"/>
          <w:szCs w:val="22"/>
        </w:rPr>
        <w:t xml:space="preserve"> </w:t>
      </w:r>
      <w:r w:rsidR="001F6F86" w:rsidRPr="001F6F86">
        <w:rPr>
          <w:sz w:val="22"/>
          <w:szCs w:val="22"/>
        </w:rPr>
        <w:t>применяющим</w:t>
      </w:r>
      <w:r w:rsidR="001F6F86" w:rsidRPr="001F6F86">
        <w:rPr>
          <w:rFonts w:eastAsia="PT Astra Serif"/>
          <w:sz w:val="22"/>
          <w:szCs w:val="22"/>
        </w:rPr>
        <w:t xml:space="preserve"> </w:t>
      </w:r>
      <w:r w:rsidR="001F6F86" w:rsidRPr="001F6F86">
        <w:rPr>
          <w:sz w:val="22"/>
          <w:szCs w:val="22"/>
        </w:rPr>
        <w:t>специальный</w:t>
      </w:r>
      <w:r w:rsidR="001F6F86" w:rsidRPr="001F6F86">
        <w:rPr>
          <w:rFonts w:eastAsia="PT Astra Serif"/>
          <w:sz w:val="22"/>
          <w:szCs w:val="22"/>
        </w:rPr>
        <w:t xml:space="preserve"> </w:t>
      </w:r>
      <w:r w:rsidR="001F6F86" w:rsidRPr="001F6F86">
        <w:rPr>
          <w:sz w:val="22"/>
          <w:szCs w:val="22"/>
        </w:rPr>
        <w:t>налоговый</w:t>
      </w:r>
      <w:r w:rsidR="001F6F86" w:rsidRPr="001F6F86">
        <w:rPr>
          <w:rFonts w:eastAsia="PT Astra Serif"/>
          <w:sz w:val="22"/>
          <w:szCs w:val="22"/>
        </w:rPr>
        <w:t xml:space="preserve"> </w:t>
      </w:r>
      <w:hyperlink r:id="rId32">
        <w:r w:rsidR="001F6F86" w:rsidRPr="001F6F86">
          <w:rPr>
            <w:sz w:val="22"/>
            <w:szCs w:val="22"/>
          </w:rPr>
          <w:t>режим</w:t>
        </w:r>
      </w:hyperlink>
      <w:r w:rsidR="001F6F86" w:rsidRPr="001F6F86">
        <w:rPr>
          <w:rFonts w:eastAsia="PT Astra Serif"/>
          <w:sz w:val="22"/>
          <w:szCs w:val="22"/>
        </w:rPr>
        <w:t xml:space="preserve"> «</w:t>
      </w:r>
      <w:r w:rsidR="001F6F86" w:rsidRPr="001F6F86">
        <w:rPr>
          <w:sz w:val="22"/>
          <w:szCs w:val="22"/>
        </w:rPr>
        <w:t>Налог</w:t>
      </w:r>
      <w:r w:rsidR="001F6F86" w:rsidRPr="001F6F86">
        <w:rPr>
          <w:rFonts w:eastAsia="PT Astra Serif"/>
          <w:sz w:val="22"/>
          <w:szCs w:val="22"/>
        </w:rPr>
        <w:t xml:space="preserve"> </w:t>
      </w:r>
      <w:r w:rsidR="001F6F86" w:rsidRPr="001F6F86">
        <w:rPr>
          <w:sz w:val="22"/>
          <w:szCs w:val="22"/>
        </w:rPr>
        <w:t>на</w:t>
      </w:r>
      <w:r w:rsidR="001F6F86" w:rsidRPr="001F6F86">
        <w:rPr>
          <w:rFonts w:eastAsia="PT Astra Serif"/>
          <w:sz w:val="22"/>
          <w:szCs w:val="22"/>
        </w:rPr>
        <w:t xml:space="preserve"> </w:t>
      </w:r>
      <w:r w:rsidR="001F6F86" w:rsidRPr="001F6F86">
        <w:rPr>
          <w:sz w:val="22"/>
          <w:szCs w:val="22"/>
        </w:rPr>
        <w:t>профессиональный</w:t>
      </w:r>
      <w:r w:rsidR="001F6F86" w:rsidRPr="001F6F86">
        <w:rPr>
          <w:rFonts w:eastAsia="PT Astra Serif"/>
          <w:sz w:val="22"/>
          <w:szCs w:val="22"/>
        </w:rPr>
        <w:t xml:space="preserve"> </w:t>
      </w:r>
      <w:r w:rsidR="001F6F86" w:rsidRPr="001F6F86">
        <w:rPr>
          <w:sz w:val="22"/>
          <w:szCs w:val="22"/>
        </w:rPr>
        <w:t>доход</w:t>
      </w:r>
      <w:r w:rsidR="001F6F86" w:rsidRPr="001F6F86">
        <w:rPr>
          <w:rFonts w:eastAsia="PT Astra Serif"/>
          <w:sz w:val="22"/>
          <w:szCs w:val="22"/>
        </w:rPr>
        <w:t>»</w:t>
      </w:r>
      <w:r w:rsidR="001F6F86" w:rsidRPr="001F6F86">
        <w:rPr>
          <w:sz w:val="22"/>
          <w:szCs w:val="22"/>
        </w:rPr>
        <w:t xml:space="preserve"> в городе Тында</w:t>
      </w:r>
    </w:p>
    <w:p w:rsidR="001F6F86" w:rsidRDefault="001F6F86" w:rsidP="001F6F86">
      <w:pPr>
        <w:ind w:left="5387"/>
        <w:jc w:val="both"/>
        <w:rPr>
          <w:sz w:val="26"/>
          <w:szCs w:val="26"/>
        </w:rPr>
      </w:pPr>
    </w:p>
    <w:p w:rsidR="00166A20" w:rsidRPr="009D0588" w:rsidRDefault="00166A20" w:rsidP="00166A20">
      <w:pPr>
        <w:jc w:val="center"/>
        <w:rPr>
          <w:b/>
          <w:sz w:val="26"/>
          <w:szCs w:val="26"/>
        </w:rPr>
      </w:pPr>
      <w:r w:rsidRPr="009D0588">
        <w:rPr>
          <w:b/>
          <w:sz w:val="26"/>
          <w:szCs w:val="26"/>
        </w:rPr>
        <w:t>ТЕХНИКО-ЭКОНОМИЧЕСКОЕ ОБОСНОВАНИЕ ЗАТРАТ</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center"/>
        <w:rPr>
          <w:sz w:val="20"/>
        </w:rPr>
      </w:pPr>
      <w:r w:rsidRPr="009D0588">
        <w:rPr>
          <w:sz w:val="20"/>
        </w:rPr>
        <w:t>(наименование заявителя)</w:t>
      </w:r>
    </w:p>
    <w:p w:rsidR="00166A20" w:rsidRPr="009D0588" w:rsidRDefault="00166A20" w:rsidP="00166A20">
      <w:pPr>
        <w:jc w:val="both"/>
        <w:rPr>
          <w:sz w:val="24"/>
        </w:rPr>
      </w:pPr>
    </w:p>
    <w:p w:rsidR="00166A20" w:rsidRPr="009D0588" w:rsidRDefault="00166A20" w:rsidP="00166A20">
      <w:pPr>
        <w:jc w:val="center"/>
        <w:rPr>
          <w:b/>
          <w:i/>
          <w:sz w:val="24"/>
        </w:rPr>
      </w:pPr>
      <w:r w:rsidRPr="009D0588">
        <w:rPr>
          <w:b/>
          <w:i/>
          <w:sz w:val="24"/>
        </w:rPr>
        <w:t>1. Общая информация о заявителе</w:t>
      </w:r>
    </w:p>
    <w:p w:rsidR="00166A20" w:rsidRPr="009D0588" w:rsidRDefault="00166A20" w:rsidP="00166A20">
      <w:pPr>
        <w:jc w:val="both"/>
        <w:rPr>
          <w:sz w:val="24"/>
        </w:rPr>
      </w:pPr>
      <w:r w:rsidRPr="009D0588">
        <w:rPr>
          <w:sz w:val="24"/>
        </w:rPr>
        <w:t>Наименование заявителя  ___________________________________________________</w:t>
      </w:r>
    </w:p>
    <w:p w:rsidR="00166A20" w:rsidRPr="009D0588" w:rsidRDefault="00166A20" w:rsidP="00166A20">
      <w:pPr>
        <w:jc w:val="both"/>
        <w:rPr>
          <w:sz w:val="24"/>
        </w:rPr>
      </w:pPr>
    </w:p>
    <w:p w:rsidR="00166A20" w:rsidRPr="009D0588" w:rsidRDefault="00166A20" w:rsidP="00166A20">
      <w:pPr>
        <w:jc w:val="both"/>
        <w:rPr>
          <w:sz w:val="24"/>
        </w:rPr>
      </w:pPr>
      <w:proofErr w:type="gramStart"/>
      <w:r w:rsidRPr="009D0588">
        <w:rPr>
          <w:sz w:val="24"/>
        </w:rPr>
        <w:t>Зарегистрирован</w:t>
      </w:r>
      <w:proofErr w:type="gramEnd"/>
      <w:r w:rsidRPr="009D0588">
        <w:rPr>
          <w:sz w:val="24"/>
        </w:rPr>
        <w:t xml:space="preserve"> (дата регистрации, место регистрации, ИНН)</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p>
    <w:p w:rsidR="00166A20" w:rsidRPr="009D0588" w:rsidRDefault="00166A20" w:rsidP="00166A20">
      <w:pPr>
        <w:jc w:val="both"/>
        <w:rPr>
          <w:sz w:val="24"/>
        </w:rPr>
      </w:pPr>
      <w:r w:rsidRPr="009D0588">
        <w:rPr>
          <w:sz w:val="24"/>
        </w:rPr>
        <w:t xml:space="preserve">Вид деятельности </w:t>
      </w:r>
      <w:hyperlink r:id="rId33">
        <w:r w:rsidRPr="009D0588">
          <w:rPr>
            <w:color w:val="0000FF"/>
            <w:sz w:val="24"/>
            <w:u w:val="single"/>
          </w:rPr>
          <w:t>(ОКВЭД)</w:t>
        </w:r>
      </w:hyperlink>
      <w:r w:rsidRPr="009D0588">
        <w:rPr>
          <w:sz w:val="24"/>
        </w:rPr>
        <w:t xml:space="preserve"> _____________________________________________________</w:t>
      </w:r>
    </w:p>
    <w:p w:rsidR="00166A20" w:rsidRPr="009D0588" w:rsidRDefault="00166A20" w:rsidP="00166A20">
      <w:pPr>
        <w:jc w:val="both"/>
        <w:rPr>
          <w:sz w:val="24"/>
        </w:rPr>
      </w:pPr>
    </w:p>
    <w:p w:rsidR="00166A20" w:rsidRPr="009D0588" w:rsidRDefault="00166A20" w:rsidP="00166A20">
      <w:pPr>
        <w:jc w:val="both"/>
        <w:rPr>
          <w:sz w:val="24"/>
        </w:rPr>
      </w:pPr>
      <w:r w:rsidRPr="009D0588">
        <w:rPr>
          <w:sz w:val="24"/>
        </w:rPr>
        <w:t>Место осуществления деятельности ______________________________________________</w:t>
      </w:r>
    </w:p>
    <w:p w:rsidR="00166A20" w:rsidRPr="009D0588" w:rsidRDefault="00166A20" w:rsidP="00166A20">
      <w:pPr>
        <w:jc w:val="both"/>
        <w:rPr>
          <w:sz w:val="24"/>
        </w:rPr>
      </w:pPr>
    </w:p>
    <w:p w:rsidR="00166A20" w:rsidRPr="009D0588" w:rsidRDefault="00166A20" w:rsidP="00166A20">
      <w:pPr>
        <w:jc w:val="both"/>
        <w:rPr>
          <w:sz w:val="24"/>
        </w:rPr>
      </w:pPr>
      <w:r w:rsidRPr="009D0588">
        <w:rPr>
          <w:sz w:val="24"/>
        </w:rPr>
        <w:t>Краткое описание деятельности (предприятия)</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p>
    <w:p w:rsidR="00166A20" w:rsidRPr="009D0588" w:rsidRDefault="00166A20" w:rsidP="00166A20">
      <w:pPr>
        <w:jc w:val="both"/>
        <w:rPr>
          <w:sz w:val="24"/>
        </w:rPr>
      </w:pPr>
      <w:r w:rsidRPr="009D0588">
        <w:rPr>
          <w:sz w:val="24"/>
        </w:rPr>
        <w:t>Краткий перечень затрат</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p>
    <w:p w:rsidR="00166A20" w:rsidRPr="009D0588" w:rsidRDefault="00166A20" w:rsidP="00166A20">
      <w:pPr>
        <w:jc w:val="both"/>
        <w:rPr>
          <w:sz w:val="24"/>
        </w:rPr>
      </w:pPr>
      <w:r w:rsidRPr="009D0588">
        <w:rPr>
          <w:sz w:val="24"/>
        </w:rPr>
        <w:t>Заявитель ___________________________________________________________ сообщает:</w:t>
      </w:r>
    </w:p>
    <w:p w:rsidR="00166A20" w:rsidRPr="009D0588" w:rsidRDefault="00166A20" w:rsidP="00166A20">
      <w:pPr>
        <w:jc w:val="both"/>
        <w:rPr>
          <w:sz w:val="20"/>
        </w:rPr>
      </w:pPr>
      <w:r w:rsidRPr="009D0588">
        <w:rPr>
          <w:sz w:val="20"/>
        </w:rPr>
        <w:t xml:space="preserve">                                                                                              (наименование)</w:t>
      </w:r>
    </w:p>
    <w:p w:rsidR="00166A20" w:rsidRPr="009D0588" w:rsidRDefault="00166A20" w:rsidP="00166A20">
      <w:pPr>
        <w:ind w:firstLine="709"/>
        <w:jc w:val="both"/>
        <w:rPr>
          <w:sz w:val="24"/>
        </w:rPr>
      </w:pPr>
      <w:r w:rsidRPr="009D0588">
        <w:rPr>
          <w:sz w:val="24"/>
        </w:rPr>
        <w:t xml:space="preserve">о соответствии условиям, установленным </w:t>
      </w:r>
      <w:hyperlink r:id="rId34">
        <w:r w:rsidRPr="009D0588">
          <w:rPr>
            <w:color w:val="0000FF"/>
            <w:sz w:val="24"/>
            <w:u w:val="single"/>
          </w:rPr>
          <w:t>статьей 4</w:t>
        </w:r>
      </w:hyperlink>
      <w:r w:rsidRPr="009D0588">
        <w:rPr>
          <w:sz w:val="24"/>
        </w:rPr>
        <w:t xml:space="preserve"> Федерального закона от 24.07.2007 </w:t>
      </w:r>
      <w:r w:rsidRPr="009D0588">
        <w:rPr>
          <w:rFonts w:eastAsia="Segoe UI Symbol"/>
          <w:sz w:val="24"/>
        </w:rPr>
        <w:t>№</w:t>
      </w:r>
      <w:r w:rsidRPr="009D0588">
        <w:rPr>
          <w:sz w:val="24"/>
        </w:rPr>
        <w:t xml:space="preserve"> 209-ФЗ «О развитии малого и среднего предпринимательства в Российской Федерации»;</w:t>
      </w:r>
    </w:p>
    <w:p w:rsidR="00166A20" w:rsidRPr="009D0588" w:rsidRDefault="00166A20" w:rsidP="00166A20">
      <w:pPr>
        <w:ind w:firstLine="709"/>
        <w:jc w:val="both"/>
        <w:rPr>
          <w:sz w:val="24"/>
        </w:rPr>
      </w:pPr>
      <w:r w:rsidRPr="009D0588">
        <w:rPr>
          <w:sz w:val="24"/>
        </w:rPr>
        <w:t>об отсутствии проведения процедуры ликвидации или процедуры банкротства - конкурсного производства;</w:t>
      </w:r>
    </w:p>
    <w:p w:rsidR="00166A20" w:rsidRPr="009D0588" w:rsidRDefault="00166A20" w:rsidP="00166A20">
      <w:pPr>
        <w:ind w:firstLine="709"/>
        <w:jc w:val="both"/>
        <w:rPr>
          <w:sz w:val="24"/>
        </w:rPr>
      </w:pPr>
      <w:r w:rsidRPr="009D0588">
        <w:rPr>
          <w:sz w:val="24"/>
        </w:rPr>
        <w:t>об отсутствии задолженности по налогам и иным обязательным платежам в бюджетную систему Российской Федерации;</w:t>
      </w:r>
    </w:p>
    <w:p w:rsidR="00166A20" w:rsidRPr="009D0588" w:rsidRDefault="00166A20" w:rsidP="00166A20">
      <w:pPr>
        <w:ind w:firstLine="709"/>
        <w:jc w:val="both"/>
        <w:rPr>
          <w:sz w:val="24"/>
        </w:rPr>
      </w:pPr>
      <w:r w:rsidRPr="009D0588">
        <w:rPr>
          <w:sz w:val="24"/>
        </w:rPr>
        <w:t>о неосуществлении производства и реализации подакцизных товаров, а также добычи и реализации полезных ископаемых (за исключением общераспространенных полезных ископаемых);</w:t>
      </w:r>
    </w:p>
    <w:p w:rsidR="00166A20" w:rsidRPr="009D0588" w:rsidRDefault="00166A20" w:rsidP="00166A20">
      <w:pPr>
        <w:ind w:firstLine="709"/>
        <w:jc w:val="both"/>
        <w:rPr>
          <w:sz w:val="24"/>
        </w:rPr>
      </w:pPr>
      <w:r w:rsidRPr="009D0588">
        <w:rPr>
          <w:sz w:val="24"/>
        </w:rPr>
        <w:t>о том, что не является участником соглашения о разделе продукции;</w:t>
      </w:r>
    </w:p>
    <w:p w:rsidR="00166A20" w:rsidRPr="009D0588" w:rsidRDefault="00166A20" w:rsidP="00166A20">
      <w:pPr>
        <w:ind w:firstLine="709"/>
        <w:jc w:val="both"/>
        <w:rPr>
          <w:sz w:val="24"/>
        </w:rPr>
      </w:pPr>
      <w:r w:rsidRPr="009D0588">
        <w:rPr>
          <w:sz w:val="24"/>
        </w:rPr>
        <w:t>о не нарушении порядка и условий оказания поддержки, в том числе необеспечении целевого использования средств поддержки в течение 3 лет.</w:t>
      </w:r>
    </w:p>
    <w:p w:rsidR="00166A20" w:rsidRPr="009D0588" w:rsidRDefault="00166A20" w:rsidP="00166A20">
      <w:pPr>
        <w:ind w:firstLine="709"/>
        <w:jc w:val="both"/>
        <w:rPr>
          <w:b/>
          <w:i/>
          <w:sz w:val="24"/>
        </w:rPr>
      </w:pPr>
      <w:r w:rsidRPr="009D0588">
        <w:rPr>
          <w:b/>
          <w:i/>
          <w:sz w:val="24"/>
        </w:rPr>
        <w:t xml:space="preserve">2. Организационный план </w:t>
      </w:r>
    </w:p>
    <w:p w:rsidR="00166A20" w:rsidRPr="009D0588" w:rsidRDefault="00166A20" w:rsidP="00166A20">
      <w:pPr>
        <w:jc w:val="both"/>
        <w:rPr>
          <w:sz w:val="24"/>
        </w:rPr>
      </w:pPr>
      <w:r w:rsidRPr="009D0588">
        <w:rPr>
          <w:sz w:val="24"/>
        </w:rPr>
        <w:lastRenderedPageBreak/>
        <w:t>Количество работников на дату подачи документов, человек _________________________</w:t>
      </w:r>
    </w:p>
    <w:p w:rsidR="00166A20" w:rsidRPr="009D0588" w:rsidRDefault="00166A20" w:rsidP="00166A20">
      <w:pPr>
        <w:jc w:val="both"/>
        <w:rPr>
          <w:sz w:val="24"/>
        </w:rPr>
      </w:pPr>
      <w:r w:rsidRPr="009D0588">
        <w:rPr>
          <w:sz w:val="24"/>
        </w:rPr>
        <w:t>Среднемесячная заработная плата на дату подачи документов, рублей _________________</w:t>
      </w:r>
    </w:p>
    <w:p w:rsidR="00166A20" w:rsidRPr="009D0588" w:rsidRDefault="00166A20" w:rsidP="00166A20">
      <w:pPr>
        <w:jc w:val="both"/>
        <w:rPr>
          <w:sz w:val="24"/>
        </w:rPr>
      </w:pPr>
      <w:r w:rsidRPr="009D0588">
        <w:rPr>
          <w:sz w:val="24"/>
        </w:rPr>
        <w:t>Степень занятости работников (на постоянной, совмещенной основе и т.д.),</w:t>
      </w:r>
    </w:p>
    <w:p w:rsidR="00166A20" w:rsidRPr="009D0588" w:rsidRDefault="00166A20" w:rsidP="00166A20">
      <w:pPr>
        <w:jc w:val="both"/>
        <w:rPr>
          <w:sz w:val="24"/>
        </w:rPr>
      </w:pPr>
      <w:r w:rsidRPr="009D0588">
        <w:rPr>
          <w:sz w:val="24"/>
        </w:rPr>
        <w:t>человек ______________________________________________________________________</w:t>
      </w:r>
    </w:p>
    <w:p w:rsidR="00166A20" w:rsidRPr="009D0588" w:rsidRDefault="00166A20" w:rsidP="00166A20">
      <w:pPr>
        <w:jc w:val="both"/>
        <w:rPr>
          <w:sz w:val="24"/>
        </w:rPr>
      </w:pPr>
      <w:proofErr w:type="gramStart"/>
      <w:r w:rsidRPr="009D0588">
        <w:rPr>
          <w:sz w:val="24"/>
        </w:rPr>
        <w:t xml:space="preserve">Потребность в персонале на перспективу (с указанием количества штатных </w:t>
      </w:r>
      <w:proofErr w:type="gramEnd"/>
    </w:p>
    <w:p w:rsidR="00166A20" w:rsidRPr="009D0588" w:rsidRDefault="00166A20" w:rsidP="00166A20">
      <w:pPr>
        <w:jc w:val="both"/>
        <w:rPr>
          <w:sz w:val="24"/>
        </w:rPr>
      </w:pPr>
      <w:r w:rsidRPr="009D0588">
        <w:rPr>
          <w:sz w:val="24"/>
        </w:rPr>
        <w:t>единиц и вакансий)</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p>
    <w:p w:rsidR="00166A20" w:rsidRPr="009D0588" w:rsidRDefault="00166A20" w:rsidP="00166A20">
      <w:pPr>
        <w:jc w:val="center"/>
        <w:rPr>
          <w:b/>
          <w:i/>
          <w:sz w:val="24"/>
        </w:rPr>
      </w:pPr>
      <w:r w:rsidRPr="009D0588">
        <w:rPr>
          <w:b/>
          <w:i/>
          <w:sz w:val="24"/>
        </w:rPr>
        <w:t>3. Производственный план</w:t>
      </w:r>
    </w:p>
    <w:p w:rsidR="00166A20" w:rsidRPr="009D0588" w:rsidRDefault="00166A20" w:rsidP="00166A20">
      <w:pPr>
        <w:rPr>
          <w:sz w:val="24"/>
        </w:rPr>
      </w:pPr>
      <w:r w:rsidRPr="009D0588">
        <w:rPr>
          <w:sz w:val="24"/>
        </w:rPr>
        <w:t>В разделе указываются:</w:t>
      </w:r>
    </w:p>
    <w:p w:rsidR="00166A20" w:rsidRPr="009D0588" w:rsidRDefault="00166A20" w:rsidP="00166A20">
      <w:pPr>
        <w:jc w:val="both"/>
        <w:rPr>
          <w:sz w:val="24"/>
        </w:rPr>
      </w:pPr>
      <w:r w:rsidRPr="009D0588">
        <w:rPr>
          <w:sz w:val="24"/>
        </w:rPr>
        <w:t>наличие помещений (собственность, аренда) 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p>
    <w:p w:rsidR="00166A20" w:rsidRPr="009D0588" w:rsidRDefault="00166A20" w:rsidP="00166A20">
      <w:pPr>
        <w:jc w:val="both"/>
        <w:rPr>
          <w:sz w:val="24"/>
        </w:rPr>
      </w:pPr>
      <w:r w:rsidRPr="009D0588">
        <w:rPr>
          <w:sz w:val="24"/>
        </w:rPr>
        <w:t>необходимое оборудование _____________________________________________________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материалы и комплектующие ___________________________________________________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способы продвижения продукции ________________________________________________</w:t>
      </w:r>
    </w:p>
    <w:p w:rsidR="00166A20" w:rsidRPr="009D0588" w:rsidRDefault="00166A20" w:rsidP="00166A20">
      <w:pPr>
        <w:jc w:val="both"/>
        <w:rPr>
          <w:sz w:val="24"/>
        </w:rPr>
      </w:pPr>
      <w:r w:rsidRPr="009D0588">
        <w:rPr>
          <w:sz w:val="24"/>
        </w:rPr>
        <w:t>_____________________________________________________________________________</w:t>
      </w:r>
    </w:p>
    <w:p w:rsidR="00166A20" w:rsidRPr="009D0588" w:rsidRDefault="00166A20" w:rsidP="00166A20">
      <w:pPr>
        <w:jc w:val="both"/>
        <w:rPr>
          <w:sz w:val="24"/>
        </w:rPr>
      </w:pPr>
    </w:p>
    <w:p w:rsidR="00166A20" w:rsidRPr="009D0588" w:rsidRDefault="00166A20" w:rsidP="00166A20">
      <w:pPr>
        <w:jc w:val="center"/>
        <w:rPr>
          <w:b/>
          <w:i/>
          <w:sz w:val="24"/>
        </w:rPr>
      </w:pPr>
      <w:r w:rsidRPr="009D0588">
        <w:rPr>
          <w:b/>
          <w:i/>
          <w:sz w:val="24"/>
        </w:rPr>
        <w:t>4. Основные показатели деятельности предприятия</w:t>
      </w:r>
    </w:p>
    <w:p w:rsidR="00166A20" w:rsidRPr="009D0588" w:rsidRDefault="00166A20" w:rsidP="00166A20">
      <w:pPr>
        <w:jc w:val="both"/>
        <w:rPr>
          <w:sz w:val="24"/>
        </w:rPr>
      </w:pPr>
      <w:r w:rsidRPr="009D0588">
        <w:rPr>
          <w:sz w:val="24"/>
        </w:rPr>
        <w:t xml:space="preserve">    Основные показатели деятельности предприятия приведены в таблице </w:t>
      </w:r>
      <w:r w:rsidRPr="009D0588">
        <w:rPr>
          <w:rFonts w:eastAsia="Segoe UI Symbol"/>
          <w:sz w:val="24"/>
        </w:rPr>
        <w:t>№</w:t>
      </w:r>
      <w:r w:rsidRPr="009D0588">
        <w:rPr>
          <w:sz w:val="24"/>
        </w:rPr>
        <w:t xml:space="preserve"> 1.</w:t>
      </w:r>
    </w:p>
    <w:p w:rsidR="00166A20" w:rsidRPr="009D0588" w:rsidRDefault="00166A20" w:rsidP="00166A20">
      <w:pPr>
        <w:jc w:val="right"/>
        <w:rPr>
          <w:sz w:val="24"/>
        </w:rPr>
      </w:pPr>
      <w:r w:rsidRPr="009D0588">
        <w:rPr>
          <w:sz w:val="24"/>
        </w:rPr>
        <w:t xml:space="preserve">                                Таблица </w:t>
      </w:r>
      <w:r w:rsidRPr="009D0588">
        <w:rPr>
          <w:rFonts w:eastAsia="Segoe UI Symbol"/>
          <w:sz w:val="24"/>
        </w:rPr>
        <w:t>№</w:t>
      </w:r>
      <w:r w:rsidRPr="009D0588">
        <w:rPr>
          <w:sz w:val="24"/>
        </w:rPr>
        <w:t xml:space="preserve"> 1</w:t>
      </w:r>
    </w:p>
    <w:tbl>
      <w:tblPr>
        <w:tblW w:w="0" w:type="auto"/>
        <w:tblInd w:w="52" w:type="dxa"/>
        <w:tblCellMar>
          <w:left w:w="10" w:type="dxa"/>
          <w:right w:w="10" w:type="dxa"/>
        </w:tblCellMar>
        <w:tblLook w:val="0000" w:firstRow="0" w:lastRow="0" w:firstColumn="0" w:lastColumn="0" w:noHBand="0" w:noVBand="0"/>
      </w:tblPr>
      <w:tblGrid>
        <w:gridCol w:w="3003"/>
        <w:gridCol w:w="1257"/>
        <w:gridCol w:w="1260"/>
        <w:gridCol w:w="1395"/>
        <w:gridCol w:w="1119"/>
        <w:gridCol w:w="1393"/>
      </w:tblGrid>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Период &lt;*&gt;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rPr>
                <w:sz w:val="20"/>
              </w:rPr>
            </w:pPr>
            <w:r w:rsidRPr="009D0588">
              <w:rPr>
                <w:sz w:val="20"/>
              </w:rPr>
              <w:t xml:space="preserve">20__ г. </w:t>
            </w:r>
          </w:p>
          <w:p w:rsidR="00166A20" w:rsidRPr="009D0588" w:rsidRDefault="00166A20" w:rsidP="00FA4F3F">
            <w:pPr>
              <w:jc w:val="center"/>
            </w:pPr>
            <w:r w:rsidRPr="009D0588">
              <w:rPr>
                <w:sz w:val="20"/>
                <w:vertAlign w:val="superscript"/>
              </w:rPr>
              <w:t>(отчет)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 xml:space="preserve">20__ г. </w:t>
            </w:r>
            <w:r w:rsidRPr="009D0588">
              <w:rPr>
                <w:sz w:val="20"/>
                <w:vertAlign w:val="superscript"/>
              </w:rPr>
              <w:t>(текущий год)</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20__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20__ г.</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w:t>
            </w: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Выручка от реализации,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Фонд оплаты труда, руб. &lt;**&gt;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Средняя численность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из них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среднесписочная численность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средняя численность внешних совместителей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средняя численность работников, выполнявших работы по договорам гражданско-правового характера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Среднемесячная заработная плата, руб. &lt;***&gt;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bl>
    <w:p w:rsidR="00166A20" w:rsidRPr="009D0588" w:rsidRDefault="00166A20" w:rsidP="00166A20">
      <w:pPr>
        <w:jc w:val="both"/>
        <w:rPr>
          <w:sz w:val="23"/>
          <w:szCs w:val="23"/>
        </w:rPr>
      </w:pPr>
      <w:r w:rsidRPr="009D0588">
        <w:rPr>
          <w:sz w:val="24"/>
        </w:rPr>
        <w:t xml:space="preserve">        </w:t>
      </w:r>
      <w:r w:rsidRPr="009D0588">
        <w:rPr>
          <w:sz w:val="23"/>
          <w:szCs w:val="23"/>
        </w:rPr>
        <w:t>&lt;*&gt; Отражаются предыдущий год (отчет), текущий год (оценка) и 5 последующих лет (план). Организации и индивидуальные предприниматели, созданные в течение текущего года, представляют сведения за период, прошедший со дня государственной регистрации.</w:t>
      </w:r>
    </w:p>
    <w:p w:rsidR="00166A20" w:rsidRPr="009D0588" w:rsidRDefault="00166A20" w:rsidP="00166A20">
      <w:pPr>
        <w:jc w:val="both"/>
        <w:rPr>
          <w:sz w:val="23"/>
          <w:szCs w:val="23"/>
        </w:rPr>
      </w:pPr>
      <w:r w:rsidRPr="009D0588">
        <w:rPr>
          <w:sz w:val="23"/>
          <w:szCs w:val="23"/>
        </w:rPr>
        <w:t xml:space="preserve">    &lt;**&gt; Фонд заработной платы работников списочного состава состоит из оплаты за отработанное время, оплаты за неотработанное время, единовременных поощрительных и других выплат, оплаты питания и проживания, имеющей систематический характер.</w:t>
      </w:r>
    </w:p>
    <w:p w:rsidR="00166A20" w:rsidRPr="009D0588" w:rsidRDefault="00166A20" w:rsidP="00166A20">
      <w:pPr>
        <w:jc w:val="both"/>
        <w:rPr>
          <w:sz w:val="23"/>
          <w:szCs w:val="23"/>
        </w:rPr>
      </w:pPr>
      <w:r w:rsidRPr="009D0588">
        <w:rPr>
          <w:sz w:val="23"/>
          <w:szCs w:val="23"/>
        </w:rPr>
        <w:t xml:space="preserve">    &lt;***&gt; Расчет среднемесячной заработной платы осуществляется по формуле:</w:t>
      </w:r>
    </w:p>
    <w:p w:rsidR="00166A20" w:rsidRPr="009D0588" w:rsidRDefault="00166A20" w:rsidP="00166A20">
      <w:pPr>
        <w:jc w:val="both"/>
        <w:rPr>
          <w:sz w:val="23"/>
          <w:szCs w:val="23"/>
        </w:rPr>
      </w:pPr>
      <w:r w:rsidRPr="009D0588">
        <w:rPr>
          <w:sz w:val="23"/>
          <w:szCs w:val="23"/>
        </w:rPr>
        <w:t xml:space="preserve">    СМЗ = ФОТ / ССЧ / 12,</w:t>
      </w:r>
    </w:p>
    <w:p w:rsidR="00166A20" w:rsidRPr="009D0588" w:rsidRDefault="00166A20" w:rsidP="00166A20">
      <w:pPr>
        <w:jc w:val="both"/>
        <w:rPr>
          <w:sz w:val="23"/>
          <w:szCs w:val="23"/>
        </w:rPr>
      </w:pPr>
      <w:r w:rsidRPr="009D0588">
        <w:rPr>
          <w:sz w:val="23"/>
          <w:szCs w:val="23"/>
        </w:rPr>
        <w:t>где: СМЗ - среднемесячная заработная плата на одного работника налогоплательщика;</w:t>
      </w:r>
    </w:p>
    <w:p w:rsidR="00166A20" w:rsidRPr="009D0588" w:rsidRDefault="00166A20" w:rsidP="00166A20">
      <w:pPr>
        <w:jc w:val="both"/>
        <w:rPr>
          <w:sz w:val="23"/>
          <w:szCs w:val="23"/>
        </w:rPr>
      </w:pPr>
      <w:r w:rsidRPr="009D0588">
        <w:rPr>
          <w:sz w:val="23"/>
          <w:szCs w:val="23"/>
        </w:rPr>
        <w:t xml:space="preserve">    ФОТ - фонд оплаты труда работников налогоплательщика (совокупность доходов работника, отраженных в </w:t>
      </w:r>
      <w:hyperlink r:id="rId35">
        <w:r w:rsidRPr="009D0588">
          <w:rPr>
            <w:sz w:val="23"/>
            <w:szCs w:val="23"/>
          </w:rPr>
          <w:t>справках 2-НДФЛ</w:t>
        </w:r>
      </w:hyperlink>
      <w:r w:rsidRPr="009D0588">
        <w:rPr>
          <w:sz w:val="23"/>
          <w:szCs w:val="23"/>
        </w:rPr>
        <w:t xml:space="preserve"> по кодам, связанным с оплатой по трудовому договору: 2000, 2530, 2012 и т.п.);</w:t>
      </w:r>
    </w:p>
    <w:p w:rsidR="00166A20" w:rsidRPr="009D0588" w:rsidRDefault="00166A20" w:rsidP="00166A20">
      <w:pPr>
        <w:jc w:val="both"/>
        <w:rPr>
          <w:sz w:val="24"/>
        </w:rPr>
      </w:pPr>
      <w:r w:rsidRPr="009D0588">
        <w:rPr>
          <w:sz w:val="23"/>
          <w:szCs w:val="23"/>
        </w:rPr>
        <w:t xml:space="preserve">    ССЧ - среднесписочная численность </w:t>
      </w:r>
      <w:proofErr w:type="gramStart"/>
      <w:r w:rsidRPr="009D0588">
        <w:rPr>
          <w:sz w:val="23"/>
          <w:szCs w:val="23"/>
        </w:rPr>
        <w:t>работающих</w:t>
      </w:r>
      <w:proofErr w:type="gramEnd"/>
      <w:r w:rsidRPr="009D0588">
        <w:rPr>
          <w:sz w:val="23"/>
          <w:szCs w:val="23"/>
        </w:rPr>
        <w:t xml:space="preserve"> у налогоплательщика.</w:t>
      </w:r>
    </w:p>
    <w:p w:rsidR="00166A20" w:rsidRPr="009D0588" w:rsidRDefault="00166A20" w:rsidP="00166A20">
      <w:pPr>
        <w:jc w:val="both"/>
        <w:rPr>
          <w:sz w:val="24"/>
        </w:rPr>
      </w:pPr>
      <w:r w:rsidRPr="009D0588">
        <w:rPr>
          <w:sz w:val="24"/>
        </w:rPr>
        <w:lastRenderedPageBreak/>
        <w:t>Применяемая система налогообложения___________________________________________</w:t>
      </w:r>
    </w:p>
    <w:p w:rsidR="001F6F86" w:rsidRDefault="001F6F86" w:rsidP="00166A20">
      <w:pPr>
        <w:jc w:val="center"/>
        <w:rPr>
          <w:sz w:val="24"/>
        </w:rPr>
      </w:pPr>
    </w:p>
    <w:p w:rsidR="00166A20" w:rsidRPr="009D0588" w:rsidRDefault="00166A20" w:rsidP="00166A20">
      <w:pPr>
        <w:jc w:val="center"/>
        <w:rPr>
          <w:sz w:val="24"/>
        </w:rPr>
      </w:pPr>
      <w:r w:rsidRPr="009D0588">
        <w:rPr>
          <w:sz w:val="24"/>
        </w:rPr>
        <w:t>Налоговые платежи, сборы, взносы в бюджетную систему РФ</w:t>
      </w:r>
    </w:p>
    <w:p w:rsidR="00166A20" w:rsidRPr="009D0588" w:rsidRDefault="00166A20" w:rsidP="00166A20">
      <w:pPr>
        <w:tabs>
          <w:tab w:val="left" w:pos="8222"/>
          <w:tab w:val="left" w:pos="9072"/>
          <w:tab w:val="left" w:pos="9214"/>
        </w:tabs>
        <w:jc w:val="right"/>
        <w:rPr>
          <w:sz w:val="24"/>
        </w:rPr>
      </w:pPr>
      <w:r w:rsidRPr="009D0588">
        <w:rPr>
          <w:sz w:val="24"/>
        </w:rPr>
        <w:t xml:space="preserve">                                Таблица </w:t>
      </w:r>
      <w:r w:rsidRPr="009D0588">
        <w:rPr>
          <w:rFonts w:eastAsia="Segoe UI Symbol"/>
          <w:sz w:val="24"/>
        </w:rPr>
        <w:t>№</w:t>
      </w:r>
      <w:r w:rsidRPr="009D0588">
        <w:rPr>
          <w:sz w:val="24"/>
        </w:rPr>
        <w:t xml:space="preserve"> 2</w:t>
      </w:r>
    </w:p>
    <w:tbl>
      <w:tblPr>
        <w:tblW w:w="0" w:type="auto"/>
        <w:tblInd w:w="52" w:type="dxa"/>
        <w:tblCellMar>
          <w:left w:w="10" w:type="dxa"/>
          <w:right w:w="10" w:type="dxa"/>
        </w:tblCellMar>
        <w:tblLook w:val="0000" w:firstRow="0" w:lastRow="0" w:firstColumn="0" w:lastColumn="0" w:noHBand="0" w:noVBand="0"/>
      </w:tblPr>
      <w:tblGrid>
        <w:gridCol w:w="3334"/>
        <w:gridCol w:w="1219"/>
        <w:gridCol w:w="1229"/>
        <w:gridCol w:w="1219"/>
        <w:gridCol w:w="1087"/>
        <w:gridCol w:w="1339"/>
      </w:tblGrid>
      <w:tr w:rsidR="00166A20" w:rsidRPr="009D0588" w:rsidTr="00FA4F3F">
        <w:trPr>
          <w:trHeight w:val="1"/>
        </w:trPr>
        <w:tc>
          <w:tcPr>
            <w:tcW w:w="34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rPr>
                <w:rFonts w:eastAsia="Calibri"/>
              </w:rPr>
            </w:pPr>
          </w:p>
        </w:tc>
        <w:tc>
          <w:tcPr>
            <w:tcW w:w="6381"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Налоговые платежи, сборы, взносы в бюджетную систему РФ, руб.</w:t>
            </w:r>
          </w:p>
        </w:tc>
      </w:tr>
      <w:tr w:rsidR="00166A20" w:rsidRPr="009D0588" w:rsidTr="00FA4F3F">
        <w:trPr>
          <w:trHeight w:val="1"/>
        </w:trPr>
        <w:tc>
          <w:tcPr>
            <w:tcW w:w="346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20__ 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20__г.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20__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20__ г.</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w:t>
            </w: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4</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jc w:val="center"/>
            </w:pPr>
            <w:r w:rsidRPr="009D0588">
              <w:rPr>
                <w:sz w:val="20"/>
              </w:rPr>
              <w:t>5</w:t>
            </w: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Налоговые платежи, 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из них,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НДС</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налог на имущество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транспортный налог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налог на прибыль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НДФЛ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ЕНВД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УСНО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ЕСХН</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Патентная система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Налог на профессиональный доход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Социальные отчисления, 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из них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ПФР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ФОМС</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r w:rsidR="00166A20" w:rsidRPr="009D0588" w:rsidTr="00FA4F3F">
        <w:trPr>
          <w:trHeight w:val="1"/>
        </w:trPr>
        <w:tc>
          <w:tcPr>
            <w:tcW w:w="34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r w:rsidRPr="009D0588">
              <w:rPr>
                <w:sz w:val="20"/>
              </w:rPr>
              <w:t>ФСС</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66A20" w:rsidRPr="009D0588" w:rsidRDefault="00166A20" w:rsidP="00FA4F3F">
            <w:pPr>
              <w:rPr>
                <w:rFonts w:eastAsia="Calibri"/>
              </w:rPr>
            </w:pPr>
          </w:p>
        </w:tc>
      </w:tr>
    </w:tbl>
    <w:p w:rsidR="00166A20" w:rsidRPr="009D0588" w:rsidRDefault="00166A20" w:rsidP="00166A20">
      <w:r w:rsidRPr="009D0588">
        <w:rPr>
          <w:sz w:val="24"/>
        </w:rPr>
        <w:t xml:space="preserve">Обоснование затрат для развития производства и потребительских услуг и планируемый экономический эффект </w:t>
      </w:r>
      <w:r w:rsidRPr="009D0588">
        <w:t>_____________________________________________________________________________________</w:t>
      </w:r>
    </w:p>
    <w:p w:rsidR="00166A20" w:rsidRPr="009D0588" w:rsidRDefault="00166A20" w:rsidP="00166A20">
      <w:pPr>
        <w:jc w:val="both"/>
      </w:pPr>
      <w:r w:rsidRPr="009D0588">
        <w:t>_____________________________________________________________________________________</w:t>
      </w:r>
    </w:p>
    <w:p w:rsidR="00166A20" w:rsidRPr="009D0588" w:rsidRDefault="00166A20" w:rsidP="00166A20">
      <w:pPr>
        <w:jc w:val="both"/>
        <w:rPr>
          <w:sz w:val="24"/>
        </w:rPr>
      </w:pPr>
      <w:r w:rsidRPr="009D0588">
        <w:t>_</w:t>
      </w:r>
      <w:r w:rsidRPr="009D0588">
        <w:rPr>
          <w:sz w:val="24"/>
        </w:rPr>
        <w:t>_____________________________________________________________________________</w:t>
      </w:r>
    </w:p>
    <w:p w:rsidR="00166A20" w:rsidRPr="009D0588" w:rsidRDefault="00166A20" w:rsidP="00166A20">
      <w:pPr>
        <w:jc w:val="both"/>
        <w:rPr>
          <w:sz w:val="24"/>
        </w:rPr>
      </w:pPr>
      <w:r w:rsidRPr="009D0588">
        <w:rPr>
          <w:sz w:val="24"/>
        </w:rPr>
        <w:t>Руководитель предприятия</w:t>
      </w:r>
    </w:p>
    <w:p w:rsidR="00166A20" w:rsidRPr="009D0588" w:rsidRDefault="00166A20" w:rsidP="00166A20">
      <w:pPr>
        <w:jc w:val="both"/>
        <w:rPr>
          <w:sz w:val="24"/>
        </w:rPr>
      </w:pPr>
      <w:r w:rsidRPr="009D0588">
        <w:rPr>
          <w:sz w:val="24"/>
          <w:vertAlign w:val="superscript"/>
        </w:rPr>
        <w:t>(индивидуальный предприниматель</w:t>
      </w:r>
      <w:proofErr w:type="gramStart"/>
      <w:r w:rsidRPr="009D0588">
        <w:rPr>
          <w:sz w:val="24"/>
          <w:vertAlign w:val="superscript"/>
        </w:rPr>
        <w:t>)</w:t>
      </w:r>
      <w:r w:rsidRPr="009D0588">
        <w:rPr>
          <w:sz w:val="24"/>
        </w:rPr>
        <w:t>Ф</w:t>
      </w:r>
      <w:proofErr w:type="gramEnd"/>
      <w:r w:rsidRPr="009D0588">
        <w:rPr>
          <w:sz w:val="24"/>
        </w:rPr>
        <w:t>.И.О.___________________________________</w:t>
      </w:r>
    </w:p>
    <w:p w:rsidR="00166A20" w:rsidRPr="009D0588" w:rsidRDefault="00166A20" w:rsidP="00166A20">
      <w:pPr>
        <w:jc w:val="center"/>
        <w:rPr>
          <w:sz w:val="20"/>
          <w:vertAlign w:val="superscript"/>
        </w:rPr>
      </w:pPr>
      <w:r w:rsidRPr="009D0588">
        <w:rPr>
          <w:sz w:val="20"/>
          <w:vertAlign w:val="superscript"/>
        </w:rPr>
        <w:t>(подпись)</w:t>
      </w:r>
    </w:p>
    <w:p w:rsidR="00166A20" w:rsidRPr="009D0588" w:rsidRDefault="00166A20" w:rsidP="00166A20">
      <w:pPr>
        <w:jc w:val="center"/>
        <w:rPr>
          <w:sz w:val="24"/>
        </w:rPr>
      </w:pPr>
      <w:r w:rsidRPr="009D0588">
        <w:rPr>
          <w:sz w:val="24"/>
        </w:rPr>
        <w:t>М.П.</w:t>
      </w:r>
    </w:p>
    <w:p w:rsidR="00166A20" w:rsidRPr="009D0588" w:rsidRDefault="00166A20" w:rsidP="00166A20">
      <w:pPr>
        <w:rPr>
          <w:rFonts w:eastAsia="Calibri"/>
        </w:rPr>
      </w:pPr>
    </w:p>
    <w:p w:rsidR="00166A20" w:rsidRPr="009D0588" w:rsidRDefault="00166A20" w:rsidP="00166A20">
      <w:pPr>
        <w:rPr>
          <w:rFonts w:eastAsia="Calibri"/>
        </w:rPr>
      </w:pPr>
    </w:p>
    <w:p w:rsidR="00166A20" w:rsidRPr="009D0588" w:rsidRDefault="00166A20" w:rsidP="00166A20">
      <w:pPr>
        <w:rPr>
          <w:rFonts w:eastAsia="Calibri"/>
        </w:rPr>
      </w:pPr>
    </w:p>
    <w:p w:rsidR="00166A20" w:rsidRPr="009D0588" w:rsidRDefault="00166A20" w:rsidP="00166A20">
      <w:pPr>
        <w:rPr>
          <w:rFonts w:eastAsia="Calibri"/>
        </w:rPr>
      </w:pPr>
    </w:p>
    <w:p w:rsidR="00166A20" w:rsidRPr="009D0588" w:rsidRDefault="00166A20" w:rsidP="00166A20">
      <w:pPr>
        <w:rPr>
          <w:rFonts w:eastAsia="Calibri"/>
        </w:rPr>
      </w:pPr>
    </w:p>
    <w:p w:rsidR="00166A20" w:rsidRDefault="00166A20" w:rsidP="00166A20">
      <w:pPr>
        <w:rPr>
          <w:rFonts w:eastAsia="Calibri"/>
        </w:rPr>
      </w:pPr>
    </w:p>
    <w:p w:rsidR="00166A20" w:rsidRDefault="00166A20" w:rsidP="00166A20">
      <w:pPr>
        <w:rPr>
          <w:rFonts w:eastAsia="Calibri"/>
        </w:rPr>
      </w:pPr>
    </w:p>
    <w:p w:rsidR="00295489" w:rsidRPr="001F6F86" w:rsidRDefault="00295489" w:rsidP="001F6F86">
      <w:pPr>
        <w:ind w:left="5103"/>
        <w:rPr>
          <w:b/>
          <w:sz w:val="22"/>
          <w:szCs w:val="22"/>
        </w:rPr>
      </w:pPr>
      <w:r w:rsidRPr="001F6F86">
        <w:rPr>
          <w:sz w:val="22"/>
          <w:szCs w:val="22"/>
        </w:rPr>
        <w:lastRenderedPageBreak/>
        <w:t xml:space="preserve">Приложение </w:t>
      </w:r>
      <w:r w:rsidRPr="001F6F86">
        <w:rPr>
          <w:rFonts w:eastAsia="Segoe UI Symbol"/>
          <w:sz w:val="22"/>
          <w:szCs w:val="22"/>
        </w:rPr>
        <w:t>№</w:t>
      </w:r>
      <w:r w:rsidRPr="001F6F86">
        <w:rPr>
          <w:sz w:val="22"/>
          <w:szCs w:val="22"/>
        </w:rPr>
        <w:t xml:space="preserve"> 4 </w:t>
      </w:r>
      <w:r w:rsidR="001F6F86" w:rsidRPr="001F6F86">
        <w:rPr>
          <w:sz w:val="22"/>
          <w:szCs w:val="22"/>
        </w:rPr>
        <w:t>Порядку</w:t>
      </w:r>
      <w:r w:rsidR="001F6F86">
        <w:rPr>
          <w:sz w:val="22"/>
          <w:szCs w:val="22"/>
        </w:rPr>
        <w:t xml:space="preserve"> </w:t>
      </w:r>
      <w:r w:rsidR="001F6F86" w:rsidRPr="001F6F86">
        <w:rPr>
          <w:sz w:val="22"/>
          <w:szCs w:val="22"/>
        </w:rPr>
        <w:t>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001F6F86" w:rsidRPr="001F6F86">
        <w:rPr>
          <w:rFonts w:eastAsia="PT Astra Serif"/>
          <w:sz w:val="22"/>
          <w:szCs w:val="22"/>
        </w:rPr>
        <w:t xml:space="preserve">, </w:t>
      </w:r>
      <w:r w:rsidR="001F6F86" w:rsidRPr="001F6F86">
        <w:rPr>
          <w:sz w:val="22"/>
          <w:szCs w:val="22"/>
        </w:rPr>
        <w:t>а</w:t>
      </w:r>
      <w:r w:rsidR="001F6F86" w:rsidRPr="001F6F86">
        <w:rPr>
          <w:rFonts w:eastAsia="PT Astra Serif"/>
          <w:sz w:val="22"/>
          <w:szCs w:val="22"/>
        </w:rPr>
        <w:t xml:space="preserve"> </w:t>
      </w:r>
      <w:r w:rsidR="001F6F86" w:rsidRPr="001F6F86">
        <w:rPr>
          <w:sz w:val="22"/>
          <w:szCs w:val="22"/>
        </w:rPr>
        <w:t>также</w:t>
      </w:r>
      <w:r w:rsidR="001F6F86" w:rsidRPr="001F6F86">
        <w:rPr>
          <w:rFonts w:eastAsia="PT Astra Serif"/>
          <w:sz w:val="22"/>
          <w:szCs w:val="22"/>
        </w:rPr>
        <w:t xml:space="preserve"> </w:t>
      </w:r>
      <w:r w:rsidR="001F6F86" w:rsidRPr="001F6F86">
        <w:rPr>
          <w:sz w:val="22"/>
          <w:szCs w:val="22"/>
        </w:rPr>
        <w:t>физическим</w:t>
      </w:r>
      <w:r w:rsidR="001F6F86" w:rsidRPr="001F6F86">
        <w:rPr>
          <w:rFonts w:eastAsia="PT Astra Serif"/>
          <w:sz w:val="22"/>
          <w:szCs w:val="22"/>
        </w:rPr>
        <w:t xml:space="preserve"> </w:t>
      </w:r>
      <w:r w:rsidR="001F6F86" w:rsidRPr="001F6F86">
        <w:rPr>
          <w:sz w:val="22"/>
          <w:szCs w:val="22"/>
        </w:rPr>
        <w:t>лицам</w:t>
      </w:r>
      <w:r w:rsidR="001F6F86" w:rsidRPr="001F6F86">
        <w:rPr>
          <w:rFonts w:eastAsia="PT Astra Serif"/>
          <w:sz w:val="22"/>
          <w:szCs w:val="22"/>
        </w:rPr>
        <w:t xml:space="preserve">, </w:t>
      </w:r>
      <w:r w:rsidR="001F6F86" w:rsidRPr="001F6F86">
        <w:rPr>
          <w:sz w:val="22"/>
          <w:szCs w:val="22"/>
        </w:rPr>
        <w:t>не</w:t>
      </w:r>
      <w:r w:rsidR="001F6F86" w:rsidRPr="001F6F86">
        <w:rPr>
          <w:rFonts w:eastAsia="PT Astra Serif"/>
          <w:sz w:val="22"/>
          <w:szCs w:val="22"/>
        </w:rPr>
        <w:t xml:space="preserve"> </w:t>
      </w:r>
      <w:r w:rsidR="001F6F86" w:rsidRPr="001F6F86">
        <w:rPr>
          <w:sz w:val="22"/>
          <w:szCs w:val="22"/>
        </w:rPr>
        <w:t>являющимся</w:t>
      </w:r>
      <w:r w:rsidR="001F6F86" w:rsidRPr="001F6F86">
        <w:rPr>
          <w:rFonts w:eastAsia="PT Astra Serif"/>
          <w:sz w:val="22"/>
          <w:szCs w:val="22"/>
        </w:rPr>
        <w:t xml:space="preserve"> </w:t>
      </w:r>
      <w:r w:rsidR="001F6F86" w:rsidRPr="001F6F86">
        <w:rPr>
          <w:sz w:val="22"/>
          <w:szCs w:val="22"/>
        </w:rPr>
        <w:t>индивидуальными</w:t>
      </w:r>
      <w:r w:rsidR="001F6F86" w:rsidRPr="001F6F86">
        <w:rPr>
          <w:rFonts w:eastAsia="PT Astra Serif"/>
          <w:sz w:val="22"/>
          <w:szCs w:val="22"/>
        </w:rPr>
        <w:t xml:space="preserve"> </w:t>
      </w:r>
      <w:r w:rsidR="001F6F86" w:rsidRPr="001F6F86">
        <w:rPr>
          <w:sz w:val="22"/>
          <w:szCs w:val="22"/>
        </w:rPr>
        <w:t>предпринимателями</w:t>
      </w:r>
      <w:r w:rsidR="001F6F86" w:rsidRPr="001F6F86">
        <w:rPr>
          <w:rFonts w:eastAsia="PT Astra Serif"/>
          <w:sz w:val="22"/>
          <w:szCs w:val="22"/>
        </w:rPr>
        <w:t xml:space="preserve"> </w:t>
      </w:r>
      <w:r w:rsidR="001F6F86" w:rsidRPr="001F6F86">
        <w:rPr>
          <w:sz w:val="22"/>
          <w:szCs w:val="22"/>
        </w:rPr>
        <w:t>и</w:t>
      </w:r>
      <w:r w:rsidR="001F6F86" w:rsidRPr="001F6F86">
        <w:rPr>
          <w:rFonts w:eastAsia="PT Astra Serif"/>
          <w:sz w:val="22"/>
          <w:szCs w:val="22"/>
        </w:rPr>
        <w:t xml:space="preserve"> </w:t>
      </w:r>
      <w:r w:rsidR="001F6F86" w:rsidRPr="001F6F86">
        <w:rPr>
          <w:sz w:val="22"/>
          <w:szCs w:val="22"/>
        </w:rPr>
        <w:t>применяющим</w:t>
      </w:r>
      <w:r w:rsidR="001F6F86" w:rsidRPr="001F6F86">
        <w:rPr>
          <w:rFonts w:eastAsia="PT Astra Serif"/>
          <w:sz w:val="22"/>
          <w:szCs w:val="22"/>
        </w:rPr>
        <w:t xml:space="preserve"> </w:t>
      </w:r>
      <w:r w:rsidR="001F6F86" w:rsidRPr="001F6F86">
        <w:rPr>
          <w:sz w:val="22"/>
          <w:szCs w:val="22"/>
        </w:rPr>
        <w:t>специальный</w:t>
      </w:r>
      <w:r w:rsidR="001F6F86" w:rsidRPr="001F6F86">
        <w:rPr>
          <w:rFonts w:eastAsia="PT Astra Serif"/>
          <w:sz w:val="22"/>
          <w:szCs w:val="22"/>
        </w:rPr>
        <w:t xml:space="preserve"> </w:t>
      </w:r>
      <w:r w:rsidR="001F6F86" w:rsidRPr="001F6F86">
        <w:rPr>
          <w:sz w:val="22"/>
          <w:szCs w:val="22"/>
        </w:rPr>
        <w:t>налоговый</w:t>
      </w:r>
      <w:r w:rsidR="001F6F86" w:rsidRPr="001F6F86">
        <w:rPr>
          <w:rFonts w:eastAsia="PT Astra Serif"/>
          <w:sz w:val="22"/>
          <w:szCs w:val="22"/>
        </w:rPr>
        <w:t xml:space="preserve"> </w:t>
      </w:r>
      <w:hyperlink r:id="rId36">
        <w:r w:rsidR="001F6F86" w:rsidRPr="001F6F86">
          <w:rPr>
            <w:sz w:val="22"/>
            <w:szCs w:val="22"/>
          </w:rPr>
          <w:t>режим</w:t>
        </w:r>
      </w:hyperlink>
      <w:r w:rsidR="001F6F86" w:rsidRPr="001F6F86">
        <w:rPr>
          <w:rFonts w:eastAsia="PT Astra Serif"/>
          <w:sz w:val="22"/>
          <w:szCs w:val="22"/>
        </w:rPr>
        <w:t xml:space="preserve"> «</w:t>
      </w:r>
      <w:r w:rsidR="001F6F86" w:rsidRPr="001F6F86">
        <w:rPr>
          <w:sz w:val="22"/>
          <w:szCs w:val="22"/>
        </w:rPr>
        <w:t>Налог</w:t>
      </w:r>
      <w:r w:rsidR="001F6F86" w:rsidRPr="001F6F86">
        <w:rPr>
          <w:rFonts w:eastAsia="PT Astra Serif"/>
          <w:sz w:val="22"/>
          <w:szCs w:val="22"/>
        </w:rPr>
        <w:t xml:space="preserve"> </w:t>
      </w:r>
      <w:r w:rsidR="001F6F86" w:rsidRPr="001F6F86">
        <w:rPr>
          <w:sz w:val="22"/>
          <w:szCs w:val="22"/>
        </w:rPr>
        <w:t>на</w:t>
      </w:r>
      <w:r w:rsidR="001F6F86" w:rsidRPr="001F6F86">
        <w:rPr>
          <w:rFonts w:eastAsia="PT Astra Serif"/>
          <w:sz w:val="22"/>
          <w:szCs w:val="22"/>
        </w:rPr>
        <w:t xml:space="preserve"> </w:t>
      </w:r>
      <w:r w:rsidR="001F6F86" w:rsidRPr="001F6F86">
        <w:rPr>
          <w:sz w:val="22"/>
          <w:szCs w:val="22"/>
        </w:rPr>
        <w:t>профессиональный</w:t>
      </w:r>
      <w:r w:rsidR="001F6F86" w:rsidRPr="001F6F86">
        <w:rPr>
          <w:rFonts w:eastAsia="PT Astra Serif"/>
          <w:sz w:val="22"/>
          <w:szCs w:val="22"/>
        </w:rPr>
        <w:t xml:space="preserve"> </w:t>
      </w:r>
      <w:r w:rsidR="001F6F86" w:rsidRPr="001F6F86">
        <w:rPr>
          <w:sz w:val="22"/>
          <w:szCs w:val="22"/>
        </w:rPr>
        <w:t>доход</w:t>
      </w:r>
      <w:r w:rsidR="001F6F86" w:rsidRPr="001F6F86">
        <w:rPr>
          <w:rFonts w:eastAsia="PT Astra Serif"/>
          <w:sz w:val="22"/>
          <w:szCs w:val="22"/>
        </w:rPr>
        <w:t>»</w:t>
      </w:r>
      <w:r w:rsidR="001F6F86" w:rsidRPr="001F6F86">
        <w:rPr>
          <w:sz w:val="22"/>
          <w:szCs w:val="22"/>
        </w:rPr>
        <w:t xml:space="preserve"> в городе Тында</w:t>
      </w:r>
    </w:p>
    <w:p w:rsidR="00295489" w:rsidRPr="009D0588" w:rsidRDefault="00295489" w:rsidP="00295489">
      <w:pPr>
        <w:rPr>
          <w:sz w:val="20"/>
        </w:rPr>
      </w:pPr>
    </w:p>
    <w:p w:rsidR="00295489" w:rsidRPr="009D0588" w:rsidRDefault="00295489" w:rsidP="00295489">
      <w:pPr>
        <w:jc w:val="center"/>
        <w:rPr>
          <w:sz w:val="24"/>
        </w:rPr>
      </w:pPr>
      <w:r w:rsidRPr="009D0588">
        <w:rPr>
          <w:sz w:val="24"/>
        </w:rPr>
        <w:t>Примерная форма бизнес-плана для участия в конкурсе на получение имущественной поддержки</w:t>
      </w:r>
    </w:p>
    <w:p w:rsidR="00295489" w:rsidRPr="009D0588" w:rsidRDefault="00295489" w:rsidP="00295489">
      <w:pPr>
        <w:rPr>
          <w:sz w:val="24"/>
        </w:rPr>
      </w:pPr>
    </w:p>
    <w:p w:rsidR="00295489" w:rsidRPr="009D0588" w:rsidRDefault="00295489" w:rsidP="00295489">
      <w:r w:rsidRPr="009D0588">
        <w:t>УТВЕРЖДАЮ</w:t>
      </w:r>
    </w:p>
    <w:p w:rsidR="00295489" w:rsidRPr="009D0588" w:rsidRDefault="00295489" w:rsidP="00295489">
      <w:r w:rsidRPr="009D0588">
        <w:t>_________________________________</w:t>
      </w:r>
    </w:p>
    <w:p w:rsidR="00295489" w:rsidRPr="009D0588" w:rsidRDefault="00295489" w:rsidP="00295489">
      <w:pPr>
        <w:rPr>
          <w:vertAlign w:val="superscript"/>
        </w:rPr>
      </w:pPr>
      <w:r w:rsidRPr="009D0588">
        <w:rPr>
          <w:vertAlign w:val="superscript"/>
        </w:rPr>
        <w:t>(должность руководителя, подпись, расшифровка подписи)</w:t>
      </w:r>
    </w:p>
    <w:p w:rsidR="00295489" w:rsidRPr="009D0588" w:rsidRDefault="00295489" w:rsidP="00295489">
      <w:r w:rsidRPr="009D0588">
        <w:t>«_____»_____________20___г.</w:t>
      </w:r>
    </w:p>
    <w:p w:rsidR="00295489" w:rsidRPr="009D0588" w:rsidRDefault="00295489" w:rsidP="00295489">
      <w:pPr>
        <w:rPr>
          <w:vertAlign w:val="superscript"/>
        </w:rPr>
      </w:pPr>
      <w:r w:rsidRPr="009D0588">
        <w:rPr>
          <w:vertAlign w:val="superscript"/>
        </w:rPr>
        <w:t>МП</w:t>
      </w:r>
    </w:p>
    <w:p w:rsidR="00295489" w:rsidRPr="009D0588" w:rsidRDefault="00295489" w:rsidP="00295489">
      <w:pPr>
        <w:jc w:val="center"/>
        <w:rPr>
          <w:sz w:val="24"/>
        </w:rPr>
      </w:pPr>
      <w:r w:rsidRPr="009D0588">
        <w:rPr>
          <w:sz w:val="24"/>
        </w:rPr>
        <w:t>Бизнес-план</w:t>
      </w:r>
    </w:p>
    <w:p w:rsidR="00295489" w:rsidRPr="009D0588" w:rsidRDefault="00295489" w:rsidP="00295489">
      <w:pPr>
        <w:jc w:val="center"/>
        <w:rPr>
          <w:sz w:val="24"/>
        </w:rPr>
      </w:pPr>
      <w:r w:rsidRPr="009D0588">
        <w:rPr>
          <w:sz w:val="24"/>
        </w:rPr>
        <w:t xml:space="preserve">_____________________________________________________________________________  </w:t>
      </w:r>
      <w:r w:rsidRPr="009D0588">
        <w:rPr>
          <w:sz w:val="24"/>
          <w:vertAlign w:val="superscript"/>
        </w:rPr>
        <w:t>(название проекта)</w:t>
      </w:r>
    </w:p>
    <w:tbl>
      <w:tblPr>
        <w:tblW w:w="0" w:type="auto"/>
        <w:tblInd w:w="288" w:type="dxa"/>
        <w:tblCellMar>
          <w:left w:w="10" w:type="dxa"/>
          <w:right w:w="10" w:type="dxa"/>
        </w:tblCellMar>
        <w:tblLook w:val="0000" w:firstRow="0" w:lastRow="0" w:firstColumn="0" w:lastColumn="0" w:noHBand="0" w:noVBand="0"/>
      </w:tblPr>
      <w:tblGrid>
        <w:gridCol w:w="4195"/>
        <w:gridCol w:w="5088"/>
      </w:tblGrid>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4"/>
              </w:rPr>
            </w:pPr>
            <w:r w:rsidRPr="009D0588">
              <w:rPr>
                <w:sz w:val="24"/>
              </w:rPr>
              <w:t>1. Наименование и адрес предприятия:</w:t>
            </w:r>
          </w:p>
          <w:p w:rsidR="00295489" w:rsidRPr="009D0588" w:rsidRDefault="00295489" w:rsidP="00295489"/>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cantSplit/>
          <w:trHeight w:val="216"/>
        </w:trPr>
        <w:tc>
          <w:tcPr>
            <w:tcW w:w="42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2. Имена, адреса и телефоны основных учредителей с указанием доли в уставном капитале:</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cantSplit/>
          <w:trHeight w:val="214"/>
        </w:trPr>
        <w:tc>
          <w:tcPr>
            <w:tcW w:w="42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cantSplit/>
          <w:trHeight w:val="214"/>
        </w:trPr>
        <w:tc>
          <w:tcPr>
            <w:tcW w:w="42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cantSplit/>
          <w:trHeight w:val="214"/>
        </w:trPr>
        <w:tc>
          <w:tcPr>
            <w:tcW w:w="42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cantSplit/>
          <w:trHeight w:val="214"/>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 xml:space="preserve">3. Фамилия, имя отчество руководителя организации, </w:t>
            </w:r>
            <w:proofErr w:type="spellStart"/>
            <w:r w:rsidRPr="009D0588">
              <w:rPr>
                <w:sz w:val="24"/>
              </w:rPr>
              <w:t>конт</w:t>
            </w:r>
            <w:proofErr w:type="spellEnd"/>
            <w:r w:rsidRPr="009D0588">
              <w:rPr>
                <w:sz w:val="24"/>
              </w:rPr>
              <w:t>. телефон, e-</w:t>
            </w:r>
            <w:proofErr w:type="spellStart"/>
            <w:r w:rsidRPr="009D0588">
              <w:rPr>
                <w:sz w:val="24"/>
              </w:rPr>
              <w:t>mail</w:t>
            </w:r>
            <w:proofErr w:type="spellEnd"/>
            <w:r w:rsidRPr="009D0588">
              <w:rPr>
                <w:sz w:val="24"/>
              </w:rPr>
              <w:t>:</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4"/>
              </w:rPr>
            </w:pPr>
            <w:r w:rsidRPr="009D0588">
              <w:rPr>
                <w:sz w:val="24"/>
              </w:rPr>
              <w:t>4. Краткая суть проекта</w:t>
            </w:r>
          </w:p>
          <w:p w:rsidR="00295489" w:rsidRPr="009D0588" w:rsidRDefault="00295489" w:rsidP="00295489">
            <w:pPr>
              <w:rPr>
                <w:sz w:val="24"/>
              </w:rPr>
            </w:pPr>
          </w:p>
          <w:p w:rsidR="00295489" w:rsidRPr="009D0588" w:rsidRDefault="00295489" w:rsidP="00295489"/>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5. Форма участия государства в финансовом обеспечении проекта</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6. Финансирование проекта (</w:t>
            </w:r>
            <w:proofErr w:type="gramStart"/>
            <w:r w:rsidRPr="009D0588">
              <w:rPr>
                <w:sz w:val="24"/>
              </w:rPr>
              <w:t>в</w:t>
            </w:r>
            <w:proofErr w:type="gramEnd"/>
            <w:r w:rsidRPr="009D0588">
              <w:rPr>
                <w:sz w:val="24"/>
              </w:rPr>
              <w:t xml:space="preserve"> %):</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 собственные средства</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 заемные средства</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 средства государственной поддержки</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7. Характер проекта (новое производство, расширение существующего):</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8. Срок окупаемости проекта</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95489">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4"/>
              </w:rPr>
              <w:t>9. Система налогообложения, принятая на предприятии</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bl>
    <w:p w:rsidR="00295489" w:rsidRPr="009D0588" w:rsidRDefault="00295489" w:rsidP="00295489">
      <w:pPr>
        <w:rPr>
          <w:sz w:val="24"/>
        </w:rPr>
      </w:pPr>
    </w:p>
    <w:p w:rsidR="00295489" w:rsidRPr="009D0588" w:rsidRDefault="00295489" w:rsidP="00295489">
      <w:pPr>
        <w:rPr>
          <w:sz w:val="24"/>
        </w:rPr>
      </w:pPr>
    </w:p>
    <w:p w:rsidR="00295489" w:rsidRPr="009D0588" w:rsidRDefault="00295489" w:rsidP="00295489">
      <w:pPr>
        <w:ind w:firstLine="709"/>
        <w:jc w:val="both"/>
        <w:rPr>
          <w:sz w:val="24"/>
        </w:rPr>
      </w:pPr>
      <w:r w:rsidRPr="009D0588">
        <w:rPr>
          <w:sz w:val="24"/>
        </w:rPr>
        <w:t>РЕЗЮМЕ ПРОЕКТА</w:t>
      </w:r>
    </w:p>
    <w:p w:rsidR="00295489" w:rsidRPr="009D0588" w:rsidRDefault="00295489" w:rsidP="00295489">
      <w:pPr>
        <w:ind w:firstLine="709"/>
        <w:jc w:val="both"/>
        <w:rPr>
          <w:sz w:val="24"/>
        </w:rPr>
      </w:pPr>
      <w:r w:rsidRPr="009D0588">
        <w:rPr>
          <w:sz w:val="24"/>
        </w:rPr>
        <w:t xml:space="preserve">Резюме – это сжатое, достаточное четкое изложение основного содержания бизнес-плана и целей, которые ставит перед собой предприниматель. </w:t>
      </w:r>
    </w:p>
    <w:p w:rsidR="00295489" w:rsidRPr="009D0588" w:rsidRDefault="00295489" w:rsidP="00295489">
      <w:pPr>
        <w:ind w:firstLine="709"/>
        <w:jc w:val="both"/>
        <w:rPr>
          <w:sz w:val="24"/>
        </w:rPr>
      </w:pPr>
      <w:r w:rsidRPr="009D0588">
        <w:rPr>
          <w:sz w:val="24"/>
        </w:rPr>
        <w:t>Резюме должно занимать не более одной – двух страниц и включать:</w:t>
      </w:r>
    </w:p>
    <w:p w:rsidR="00295489" w:rsidRPr="009D0588" w:rsidRDefault="00295489" w:rsidP="00295489">
      <w:pPr>
        <w:ind w:firstLine="709"/>
        <w:jc w:val="both"/>
        <w:rPr>
          <w:sz w:val="24"/>
        </w:rPr>
      </w:pPr>
      <w:r w:rsidRPr="009D0588">
        <w:rPr>
          <w:sz w:val="24"/>
        </w:rPr>
        <w:t>- полное наименование вашего предприятия;</w:t>
      </w:r>
    </w:p>
    <w:p w:rsidR="00295489" w:rsidRPr="009D0588" w:rsidRDefault="00295489" w:rsidP="00295489">
      <w:pPr>
        <w:ind w:firstLine="709"/>
        <w:jc w:val="both"/>
        <w:rPr>
          <w:sz w:val="24"/>
        </w:rPr>
      </w:pPr>
      <w:r w:rsidRPr="009D0588">
        <w:rPr>
          <w:sz w:val="24"/>
        </w:rPr>
        <w:t xml:space="preserve">- </w:t>
      </w:r>
      <w:proofErr w:type="gramStart"/>
      <w:r w:rsidRPr="009D0588">
        <w:rPr>
          <w:sz w:val="24"/>
        </w:rPr>
        <w:t>основную</w:t>
      </w:r>
      <w:proofErr w:type="gramEnd"/>
      <w:r w:rsidRPr="009D0588">
        <w:rPr>
          <w:sz w:val="24"/>
        </w:rPr>
        <w:t xml:space="preserve"> бизнес-идею;</w:t>
      </w:r>
    </w:p>
    <w:p w:rsidR="00295489" w:rsidRPr="009D0588" w:rsidRDefault="00295489" w:rsidP="00295489">
      <w:pPr>
        <w:ind w:firstLine="709"/>
        <w:jc w:val="both"/>
        <w:rPr>
          <w:sz w:val="24"/>
        </w:rPr>
      </w:pPr>
      <w:r w:rsidRPr="009D0588">
        <w:rPr>
          <w:sz w:val="24"/>
        </w:rPr>
        <w:t>- необходимый объем денежных средств на реализацию проекта;</w:t>
      </w:r>
    </w:p>
    <w:p w:rsidR="00295489" w:rsidRPr="009D0588" w:rsidRDefault="00295489" w:rsidP="00295489">
      <w:pPr>
        <w:ind w:firstLine="709"/>
        <w:jc w:val="both"/>
        <w:rPr>
          <w:sz w:val="24"/>
        </w:rPr>
      </w:pPr>
      <w:r w:rsidRPr="009D0588">
        <w:rPr>
          <w:sz w:val="24"/>
        </w:rPr>
        <w:t>- направления вложенных денежных средств и график их возврата;</w:t>
      </w:r>
    </w:p>
    <w:p w:rsidR="00295489" w:rsidRPr="009D0588" w:rsidRDefault="00295489" w:rsidP="00295489">
      <w:pPr>
        <w:ind w:firstLine="709"/>
        <w:jc w:val="both"/>
        <w:rPr>
          <w:sz w:val="24"/>
        </w:rPr>
      </w:pPr>
      <w:r w:rsidRPr="009D0588">
        <w:rPr>
          <w:sz w:val="24"/>
        </w:rPr>
        <w:t>- основные характеристики коммерческой эффективности проекта;</w:t>
      </w:r>
    </w:p>
    <w:p w:rsidR="00295489" w:rsidRPr="009D0588" w:rsidRDefault="00295489" w:rsidP="00295489">
      <w:pPr>
        <w:ind w:firstLine="709"/>
        <w:jc w:val="both"/>
        <w:rPr>
          <w:sz w:val="24"/>
        </w:rPr>
      </w:pPr>
      <w:r w:rsidRPr="009D0588">
        <w:rPr>
          <w:sz w:val="24"/>
        </w:rPr>
        <w:t>- общий вывод по проекту.</w:t>
      </w:r>
    </w:p>
    <w:p w:rsidR="00295489" w:rsidRPr="009D0588" w:rsidRDefault="00295489" w:rsidP="00295489">
      <w:pPr>
        <w:ind w:firstLine="709"/>
        <w:jc w:val="both"/>
        <w:rPr>
          <w:sz w:val="24"/>
        </w:rPr>
      </w:pPr>
      <w:r w:rsidRPr="009D0588">
        <w:rPr>
          <w:sz w:val="24"/>
        </w:rPr>
        <w:t>Текущие цели должны быть конкретными, измеримыми и достижимыми. Они выражаются в терминах времени, уровня роста оборота или снижения затрат и рентабельности (прибыльности): что и сколько, к какому сроку, с какой прибылью.</w:t>
      </w:r>
    </w:p>
    <w:p w:rsidR="00295489" w:rsidRPr="009D0588" w:rsidRDefault="00295489" w:rsidP="00295489">
      <w:pPr>
        <w:ind w:firstLine="709"/>
        <w:jc w:val="both"/>
        <w:rPr>
          <w:sz w:val="24"/>
        </w:rPr>
      </w:pPr>
      <w:r w:rsidRPr="009D0588">
        <w:rPr>
          <w:sz w:val="24"/>
        </w:rPr>
        <w:t>Например</w:t>
      </w:r>
    </w:p>
    <w:p w:rsidR="00295489" w:rsidRPr="009D0588" w:rsidRDefault="00295489" w:rsidP="00295489">
      <w:pPr>
        <w:ind w:firstLine="709"/>
        <w:jc w:val="both"/>
        <w:rPr>
          <w:sz w:val="24"/>
        </w:rPr>
      </w:pPr>
      <w:r w:rsidRPr="009D0588">
        <w:rPr>
          <w:sz w:val="24"/>
        </w:rPr>
        <w:t>-увеличить объем производства по сравнению с предыдущим периодом на... % (изготавливать каждый месяц не менее ... изделий);</w:t>
      </w:r>
    </w:p>
    <w:p w:rsidR="00295489" w:rsidRPr="009D0588" w:rsidRDefault="00295489" w:rsidP="00295489">
      <w:pPr>
        <w:ind w:firstLine="709"/>
        <w:jc w:val="both"/>
        <w:rPr>
          <w:sz w:val="24"/>
        </w:rPr>
      </w:pPr>
      <w:r w:rsidRPr="009D0588">
        <w:rPr>
          <w:sz w:val="24"/>
        </w:rPr>
        <w:t xml:space="preserve">- снизить себестоимость продукции за счет количества выпускаемых изделий </w:t>
      </w:r>
      <w:proofErr w:type="gramStart"/>
      <w:r w:rsidRPr="009D0588">
        <w:rPr>
          <w:sz w:val="24"/>
        </w:rPr>
        <w:t>на</w:t>
      </w:r>
      <w:proofErr w:type="gramEnd"/>
      <w:r w:rsidRPr="009D0588">
        <w:rPr>
          <w:sz w:val="24"/>
        </w:rPr>
        <w:t xml:space="preserve"> ...%;</w:t>
      </w:r>
    </w:p>
    <w:p w:rsidR="00295489" w:rsidRPr="009D0588" w:rsidRDefault="00295489" w:rsidP="00295489">
      <w:pPr>
        <w:ind w:firstLine="709"/>
        <w:jc w:val="both"/>
        <w:rPr>
          <w:sz w:val="24"/>
        </w:rPr>
      </w:pPr>
      <w:r w:rsidRPr="009D0588">
        <w:rPr>
          <w:sz w:val="24"/>
        </w:rPr>
        <w:t xml:space="preserve">- получать ежемесячную прибыль в размере </w:t>
      </w:r>
      <w:r w:rsidR="00747640">
        <w:rPr>
          <w:sz w:val="24"/>
        </w:rPr>
        <w:t>_____</w:t>
      </w:r>
      <w:r w:rsidRPr="009D0588">
        <w:rPr>
          <w:sz w:val="24"/>
        </w:rPr>
        <w:t xml:space="preserve"> рублей.</w:t>
      </w:r>
    </w:p>
    <w:p w:rsidR="00295489" w:rsidRPr="009D0588" w:rsidRDefault="00295489" w:rsidP="00295489">
      <w:pPr>
        <w:ind w:firstLine="709"/>
        <w:jc w:val="both"/>
        <w:rPr>
          <w:sz w:val="24"/>
        </w:rPr>
      </w:pPr>
    </w:p>
    <w:p w:rsidR="00295489" w:rsidRPr="009D0588" w:rsidRDefault="00295489" w:rsidP="00295489">
      <w:pPr>
        <w:ind w:firstLine="709"/>
        <w:jc w:val="both"/>
        <w:rPr>
          <w:sz w:val="24"/>
        </w:rPr>
      </w:pPr>
      <w:r w:rsidRPr="009D0588">
        <w:rPr>
          <w:sz w:val="24"/>
        </w:rPr>
        <w:t>ОПИСАНИЕ ПРЕДПРИТИЯ</w:t>
      </w:r>
    </w:p>
    <w:p w:rsidR="00295489" w:rsidRPr="009D0588" w:rsidRDefault="00295489" w:rsidP="00295489">
      <w:pPr>
        <w:ind w:firstLine="709"/>
        <w:jc w:val="both"/>
        <w:rPr>
          <w:sz w:val="24"/>
        </w:rPr>
      </w:pPr>
      <w:r w:rsidRPr="009D0588">
        <w:rPr>
          <w:sz w:val="24"/>
        </w:rPr>
        <w:t>В этом разделе необходимо охарактеризовать предприятие, обратив внимание на его отличия от других компаний, присутствующих на рынке:</w:t>
      </w:r>
    </w:p>
    <w:p w:rsidR="00295489" w:rsidRPr="009D0588" w:rsidRDefault="00295489" w:rsidP="00295489">
      <w:pPr>
        <w:ind w:firstLine="709"/>
        <w:jc w:val="both"/>
        <w:rPr>
          <w:sz w:val="24"/>
        </w:rPr>
      </w:pPr>
      <w:r w:rsidRPr="009D0588">
        <w:rPr>
          <w:sz w:val="24"/>
        </w:rPr>
        <w:t>-описание предприятия (наличие помещений в собственности или аренде, место расположения помещений, наличие необходимого оборудования);</w:t>
      </w:r>
    </w:p>
    <w:p w:rsidR="00295489" w:rsidRPr="009D0588" w:rsidRDefault="00295489" w:rsidP="00295489">
      <w:pPr>
        <w:ind w:firstLine="709"/>
        <w:jc w:val="both"/>
        <w:rPr>
          <w:sz w:val="24"/>
        </w:rPr>
      </w:pPr>
      <w:r w:rsidRPr="009D0588">
        <w:rPr>
          <w:sz w:val="24"/>
        </w:rPr>
        <w:t>- цели и задачи на ближайший период и на перспективу;</w:t>
      </w:r>
    </w:p>
    <w:p w:rsidR="00295489" w:rsidRPr="009D0588" w:rsidRDefault="00295489" w:rsidP="00295489">
      <w:pPr>
        <w:ind w:firstLine="709"/>
        <w:jc w:val="both"/>
        <w:rPr>
          <w:sz w:val="24"/>
        </w:rPr>
      </w:pPr>
      <w:r w:rsidRPr="009D0588">
        <w:rPr>
          <w:sz w:val="24"/>
        </w:rPr>
        <w:t>- финансирование в прошлом и в настоящее время;</w:t>
      </w:r>
    </w:p>
    <w:p w:rsidR="00295489" w:rsidRPr="009D0588" w:rsidRDefault="00295489" w:rsidP="00295489">
      <w:pPr>
        <w:ind w:firstLine="709"/>
        <w:jc w:val="both"/>
        <w:rPr>
          <w:sz w:val="24"/>
        </w:rPr>
      </w:pPr>
      <w:r w:rsidRPr="009D0588">
        <w:rPr>
          <w:sz w:val="24"/>
        </w:rPr>
        <w:t>- организационная структура и кадровый состав;</w:t>
      </w:r>
    </w:p>
    <w:p w:rsidR="00295489" w:rsidRPr="009D0588" w:rsidRDefault="00295489" w:rsidP="00295489">
      <w:pPr>
        <w:ind w:firstLine="709"/>
        <w:jc w:val="both"/>
        <w:rPr>
          <w:sz w:val="24"/>
        </w:rPr>
      </w:pPr>
      <w:r w:rsidRPr="009D0588">
        <w:rPr>
          <w:sz w:val="24"/>
        </w:rPr>
        <w:t>- тенденции в сбыте продукции (услуг) в ближайшее время и в перспективе;</w:t>
      </w:r>
    </w:p>
    <w:p w:rsidR="00295489" w:rsidRPr="009D0588" w:rsidRDefault="00295489" w:rsidP="00295489">
      <w:pPr>
        <w:ind w:firstLine="709"/>
        <w:jc w:val="both"/>
        <w:rPr>
          <w:sz w:val="24"/>
        </w:rPr>
      </w:pPr>
      <w:r w:rsidRPr="009D0588">
        <w:rPr>
          <w:sz w:val="24"/>
        </w:rPr>
        <w:t xml:space="preserve">- основные достижения (объем производства продукции, внедрение новых продуктов, технологий и </w:t>
      </w:r>
      <w:proofErr w:type="spellStart"/>
      <w:r w:rsidRPr="009D0588">
        <w:rPr>
          <w:sz w:val="24"/>
        </w:rPr>
        <w:t>тп</w:t>
      </w:r>
      <w:proofErr w:type="spellEnd"/>
      <w:r w:rsidRPr="009D0588">
        <w:rPr>
          <w:sz w:val="24"/>
        </w:rPr>
        <w:t>.);</w:t>
      </w:r>
    </w:p>
    <w:p w:rsidR="00295489" w:rsidRPr="009D0588" w:rsidRDefault="00295489" w:rsidP="00295489">
      <w:pPr>
        <w:ind w:firstLine="709"/>
        <w:jc w:val="both"/>
        <w:rPr>
          <w:sz w:val="24"/>
        </w:rPr>
      </w:pPr>
      <w:r w:rsidRPr="009D0588">
        <w:rPr>
          <w:sz w:val="24"/>
        </w:rPr>
        <w:t>- каковы конкурентные преимущества предприятия;</w:t>
      </w:r>
    </w:p>
    <w:p w:rsidR="00295489" w:rsidRPr="009D0588" w:rsidRDefault="00295489" w:rsidP="00295489">
      <w:pPr>
        <w:ind w:firstLine="709"/>
        <w:jc w:val="both"/>
        <w:rPr>
          <w:sz w:val="24"/>
        </w:rPr>
      </w:pPr>
      <w:r w:rsidRPr="009D0588">
        <w:rPr>
          <w:sz w:val="24"/>
        </w:rPr>
        <w:t>- какие потребности потребителей обеспечивает предприятие;</w:t>
      </w:r>
    </w:p>
    <w:p w:rsidR="00295489" w:rsidRPr="009D0588" w:rsidRDefault="00295489" w:rsidP="00295489">
      <w:pPr>
        <w:ind w:firstLine="709"/>
        <w:jc w:val="both"/>
        <w:rPr>
          <w:sz w:val="24"/>
        </w:rPr>
      </w:pPr>
      <w:r w:rsidRPr="009D0588">
        <w:rPr>
          <w:sz w:val="24"/>
        </w:rPr>
        <w:t>- емкость рынка продукции или услуг, предоставляемых предприятием;</w:t>
      </w:r>
    </w:p>
    <w:p w:rsidR="00295489" w:rsidRPr="009D0588" w:rsidRDefault="00295489" w:rsidP="00295489">
      <w:pPr>
        <w:ind w:firstLine="709"/>
        <w:jc w:val="both"/>
        <w:rPr>
          <w:sz w:val="24"/>
        </w:rPr>
      </w:pPr>
      <w:r w:rsidRPr="009D0588">
        <w:rPr>
          <w:sz w:val="24"/>
        </w:rPr>
        <w:t xml:space="preserve">- какова доля </w:t>
      </w:r>
      <w:proofErr w:type="gramStart"/>
      <w:r w:rsidRPr="009D0588">
        <w:rPr>
          <w:sz w:val="24"/>
        </w:rPr>
        <w:t>предприятия</w:t>
      </w:r>
      <w:proofErr w:type="gramEnd"/>
      <w:r w:rsidRPr="009D0588">
        <w:rPr>
          <w:sz w:val="24"/>
        </w:rPr>
        <w:t xml:space="preserve"> на рынке и </w:t>
      </w:r>
      <w:proofErr w:type="gramStart"/>
      <w:r w:rsidRPr="009D0588">
        <w:rPr>
          <w:sz w:val="24"/>
        </w:rPr>
        <w:t>каковы</w:t>
      </w:r>
      <w:proofErr w:type="gramEnd"/>
      <w:r w:rsidRPr="009D0588">
        <w:rPr>
          <w:sz w:val="24"/>
        </w:rPr>
        <w:t xml:space="preserve"> тенденции;</w:t>
      </w:r>
    </w:p>
    <w:p w:rsidR="00295489" w:rsidRPr="009D0588" w:rsidRDefault="00295489" w:rsidP="00295489">
      <w:pPr>
        <w:ind w:firstLine="709"/>
        <w:jc w:val="both"/>
        <w:rPr>
          <w:sz w:val="24"/>
        </w:rPr>
      </w:pPr>
      <w:r w:rsidRPr="009D0588">
        <w:rPr>
          <w:sz w:val="24"/>
        </w:rPr>
        <w:t>- каковы возможности рекламы;</w:t>
      </w:r>
    </w:p>
    <w:p w:rsidR="00295489" w:rsidRPr="009D0588" w:rsidRDefault="00295489" w:rsidP="00295489">
      <w:pPr>
        <w:ind w:firstLine="709"/>
        <w:jc w:val="both"/>
        <w:rPr>
          <w:sz w:val="24"/>
        </w:rPr>
      </w:pPr>
      <w:r w:rsidRPr="009D0588">
        <w:rPr>
          <w:sz w:val="24"/>
        </w:rPr>
        <w:t>- сезонность (если имеется);</w:t>
      </w:r>
    </w:p>
    <w:p w:rsidR="00295489" w:rsidRPr="009D0588" w:rsidRDefault="00295489" w:rsidP="00295489">
      <w:pPr>
        <w:ind w:firstLine="709"/>
        <w:jc w:val="both"/>
        <w:rPr>
          <w:sz w:val="24"/>
        </w:rPr>
      </w:pPr>
      <w:r w:rsidRPr="009D0588">
        <w:rPr>
          <w:sz w:val="24"/>
        </w:rPr>
        <w:t>- как увеличить долю предприятия на рынке;</w:t>
      </w:r>
    </w:p>
    <w:p w:rsidR="00295489" w:rsidRPr="009D0588" w:rsidRDefault="00295489" w:rsidP="00295489">
      <w:pPr>
        <w:ind w:firstLine="709"/>
        <w:jc w:val="both"/>
        <w:rPr>
          <w:sz w:val="24"/>
        </w:rPr>
      </w:pPr>
      <w:r w:rsidRPr="009D0588">
        <w:rPr>
          <w:sz w:val="24"/>
        </w:rPr>
        <w:t>- используемые ноу-хау;</w:t>
      </w:r>
    </w:p>
    <w:p w:rsidR="00295489" w:rsidRPr="009D0588" w:rsidRDefault="00295489" w:rsidP="00295489">
      <w:pPr>
        <w:ind w:firstLine="709"/>
        <w:jc w:val="both"/>
        <w:rPr>
          <w:sz w:val="24"/>
        </w:rPr>
      </w:pPr>
      <w:r w:rsidRPr="009D0588">
        <w:rPr>
          <w:sz w:val="24"/>
        </w:rPr>
        <w:t>- территориальное расположение клиентов;</w:t>
      </w:r>
    </w:p>
    <w:p w:rsidR="00295489" w:rsidRPr="009D0588" w:rsidRDefault="00295489" w:rsidP="00295489">
      <w:pPr>
        <w:ind w:firstLine="709"/>
        <w:jc w:val="both"/>
        <w:rPr>
          <w:sz w:val="24"/>
        </w:rPr>
      </w:pPr>
      <w:r w:rsidRPr="009D0588">
        <w:rPr>
          <w:sz w:val="24"/>
        </w:rPr>
        <w:t>- основные конкуренты и их сильные стороны;</w:t>
      </w:r>
    </w:p>
    <w:p w:rsidR="00295489" w:rsidRPr="009D0588" w:rsidRDefault="00295489" w:rsidP="00295489">
      <w:pPr>
        <w:ind w:firstLine="709"/>
        <w:jc w:val="both"/>
        <w:rPr>
          <w:sz w:val="24"/>
        </w:rPr>
      </w:pPr>
      <w:r w:rsidRPr="009D0588">
        <w:rPr>
          <w:sz w:val="24"/>
        </w:rPr>
        <w:t>- уровень технологии;</w:t>
      </w:r>
    </w:p>
    <w:p w:rsidR="00295489" w:rsidRPr="009D0588" w:rsidRDefault="00295489" w:rsidP="00295489">
      <w:pPr>
        <w:ind w:firstLine="709"/>
        <w:jc w:val="both"/>
        <w:rPr>
          <w:sz w:val="24"/>
        </w:rPr>
      </w:pPr>
      <w:r w:rsidRPr="009D0588">
        <w:rPr>
          <w:sz w:val="24"/>
        </w:rPr>
        <w:t>- анализ издержек;</w:t>
      </w:r>
    </w:p>
    <w:p w:rsidR="00295489" w:rsidRPr="009D0588" w:rsidRDefault="00295489" w:rsidP="00295489">
      <w:pPr>
        <w:ind w:firstLine="709"/>
        <w:jc w:val="both"/>
        <w:rPr>
          <w:sz w:val="24"/>
        </w:rPr>
      </w:pPr>
      <w:r w:rsidRPr="009D0588">
        <w:rPr>
          <w:sz w:val="24"/>
        </w:rPr>
        <w:t>- с какими проблемами сталкивается предприятие;</w:t>
      </w:r>
    </w:p>
    <w:p w:rsidR="00295489" w:rsidRPr="009D0588" w:rsidRDefault="00295489" w:rsidP="00295489">
      <w:pPr>
        <w:ind w:firstLine="709"/>
        <w:jc w:val="both"/>
        <w:rPr>
          <w:sz w:val="24"/>
        </w:rPr>
      </w:pPr>
      <w:r w:rsidRPr="009D0588">
        <w:rPr>
          <w:sz w:val="24"/>
        </w:rPr>
        <w:t>- анализ сильных и слабых сторон предприятия (качество продукции и услуг, возможности сбыта, уровень производственных издержек, квалификация, опыт персонала, уровень технологии, условия поставок материалов или комплектующих).</w:t>
      </w:r>
    </w:p>
    <w:p w:rsidR="00295489" w:rsidRPr="009D0588" w:rsidRDefault="00295489" w:rsidP="00295489">
      <w:pPr>
        <w:ind w:firstLine="709"/>
        <w:jc w:val="both"/>
        <w:rPr>
          <w:sz w:val="24"/>
        </w:rPr>
      </w:pPr>
    </w:p>
    <w:p w:rsidR="00295489" w:rsidRPr="009D0588" w:rsidRDefault="00295489" w:rsidP="00295489">
      <w:pPr>
        <w:ind w:firstLine="709"/>
        <w:jc w:val="both"/>
        <w:rPr>
          <w:sz w:val="24"/>
        </w:rPr>
      </w:pPr>
      <w:r w:rsidRPr="009D0588">
        <w:rPr>
          <w:sz w:val="24"/>
        </w:rPr>
        <w:t>ОРГАНИЗАЦИОННЫЙ ПЛАН</w:t>
      </w:r>
    </w:p>
    <w:p w:rsidR="00295489" w:rsidRPr="009D0588" w:rsidRDefault="00295489" w:rsidP="00295489">
      <w:pPr>
        <w:ind w:firstLine="709"/>
        <w:jc w:val="both"/>
        <w:rPr>
          <w:sz w:val="24"/>
        </w:rPr>
      </w:pPr>
      <w:r w:rsidRPr="009D0588">
        <w:rPr>
          <w:sz w:val="24"/>
        </w:rPr>
        <w:t>В этой части бизнес-плана необходимо осветить следующие вопросы:</w:t>
      </w:r>
    </w:p>
    <w:p w:rsidR="00295489" w:rsidRPr="009D0588" w:rsidRDefault="00295489" w:rsidP="00295489">
      <w:pPr>
        <w:ind w:firstLine="709"/>
        <w:jc w:val="both"/>
        <w:rPr>
          <w:sz w:val="24"/>
        </w:rPr>
      </w:pPr>
      <w:r w:rsidRPr="009D0588">
        <w:rPr>
          <w:sz w:val="24"/>
        </w:rPr>
        <w:t>- краткая информация об учредителях предприятия;</w:t>
      </w:r>
    </w:p>
    <w:p w:rsidR="00295489" w:rsidRPr="009D0588" w:rsidRDefault="00295489" w:rsidP="00295489">
      <w:pPr>
        <w:ind w:firstLine="709"/>
        <w:jc w:val="both"/>
        <w:rPr>
          <w:sz w:val="24"/>
        </w:rPr>
      </w:pPr>
      <w:r w:rsidRPr="009D0588">
        <w:rPr>
          <w:sz w:val="24"/>
        </w:rPr>
        <w:lastRenderedPageBreak/>
        <w:t>- опыт и компетентность руководства;</w:t>
      </w:r>
    </w:p>
    <w:p w:rsidR="00295489" w:rsidRPr="009D0588" w:rsidRDefault="00295489" w:rsidP="00295489">
      <w:pPr>
        <w:ind w:firstLine="709"/>
        <w:jc w:val="both"/>
        <w:rPr>
          <w:sz w:val="24"/>
        </w:rPr>
      </w:pPr>
      <w:r w:rsidRPr="009D0588">
        <w:rPr>
          <w:sz w:val="24"/>
        </w:rPr>
        <w:t>- потребность в персонале;</w:t>
      </w:r>
    </w:p>
    <w:p w:rsidR="00295489" w:rsidRPr="009D0588" w:rsidRDefault="00295489" w:rsidP="00295489">
      <w:pPr>
        <w:ind w:firstLine="709"/>
        <w:jc w:val="both"/>
        <w:rPr>
          <w:sz w:val="24"/>
        </w:rPr>
      </w:pPr>
      <w:r w:rsidRPr="009D0588">
        <w:rPr>
          <w:sz w:val="24"/>
        </w:rPr>
        <w:t>- система мотивации и вознаграждения персонала;</w:t>
      </w:r>
    </w:p>
    <w:p w:rsidR="00295489" w:rsidRPr="009D0588" w:rsidRDefault="00295489" w:rsidP="00295489">
      <w:pPr>
        <w:ind w:firstLine="709"/>
        <w:jc w:val="both"/>
        <w:rPr>
          <w:sz w:val="24"/>
        </w:rPr>
      </w:pPr>
      <w:r w:rsidRPr="009D0588">
        <w:rPr>
          <w:sz w:val="24"/>
        </w:rPr>
        <w:t>Возможно приложение организационной схемы предприятия, показывающей этапы формирования организационной структуры, связи, распределение обязанностей и распределение ответственности.</w:t>
      </w:r>
    </w:p>
    <w:p w:rsidR="00295489" w:rsidRPr="009D0588" w:rsidRDefault="00295489" w:rsidP="00295489">
      <w:pPr>
        <w:ind w:firstLine="709"/>
        <w:jc w:val="both"/>
        <w:rPr>
          <w:sz w:val="24"/>
        </w:rPr>
      </w:pPr>
      <w:r w:rsidRPr="009D0588">
        <w:rPr>
          <w:sz w:val="24"/>
        </w:rPr>
        <w:t>Указывается, где, когда и кем проведена (будет проведена) регистрация предприятия и номер регистрационного свидетельства.</w:t>
      </w:r>
    </w:p>
    <w:p w:rsidR="00295489" w:rsidRPr="009D0588" w:rsidRDefault="00295489" w:rsidP="00295489">
      <w:pPr>
        <w:ind w:firstLine="709"/>
        <w:jc w:val="both"/>
        <w:rPr>
          <w:sz w:val="24"/>
        </w:rPr>
      </w:pPr>
      <w:r w:rsidRPr="009D0588">
        <w:rPr>
          <w:sz w:val="24"/>
        </w:rPr>
        <w:t>Определяется потребность в наемных работниках:</w:t>
      </w:r>
    </w:p>
    <w:p w:rsidR="00295489" w:rsidRPr="009D0588" w:rsidRDefault="00295489" w:rsidP="00295489">
      <w:pPr>
        <w:ind w:firstLine="709"/>
        <w:jc w:val="both"/>
        <w:rPr>
          <w:sz w:val="24"/>
        </w:rPr>
      </w:pPr>
      <w:r w:rsidRPr="009D0588">
        <w:rPr>
          <w:sz w:val="24"/>
        </w:rPr>
        <w:t>- число необходимых работников по каждой специальности;</w:t>
      </w:r>
    </w:p>
    <w:p w:rsidR="00295489" w:rsidRPr="009D0588" w:rsidRDefault="00295489" w:rsidP="00295489">
      <w:pPr>
        <w:ind w:firstLine="709"/>
        <w:jc w:val="both"/>
        <w:rPr>
          <w:sz w:val="24"/>
        </w:rPr>
      </w:pPr>
      <w:r w:rsidRPr="009D0588">
        <w:rPr>
          <w:sz w:val="24"/>
        </w:rPr>
        <w:t>- требуемый уровень квалификации;</w:t>
      </w:r>
    </w:p>
    <w:p w:rsidR="00295489" w:rsidRPr="009D0588" w:rsidRDefault="00295489" w:rsidP="00295489">
      <w:pPr>
        <w:ind w:firstLine="709"/>
        <w:jc w:val="both"/>
        <w:rPr>
          <w:sz w:val="24"/>
        </w:rPr>
      </w:pPr>
      <w:r w:rsidRPr="009D0588">
        <w:rPr>
          <w:sz w:val="24"/>
        </w:rPr>
        <w:t>- предполагаемую степень занятости персонала (постоянные работники, совместители);</w:t>
      </w:r>
    </w:p>
    <w:p w:rsidR="00295489" w:rsidRPr="009D0588" w:rsidRDefault="00295489" w:rsidP="00295489">
      <w:pPr>
        <w:ind w:firstLine="709"/>
        <w:jc w:val="both"/>
        <w:rPr>
          <w:sz w:val="24"/>
        </w:rPr>
      </w:pPr>
      <w:r w:rsidRPr="009D0588">
        <w:rPr>
          <w:sz w:val="24"/>
        </w:rPr>
        <w:t>- формы оплаты труда (сдельная, повременная, твердый оклад и т. д.);</w:t>
      </w:r>
    </w:p>
    <w:p w:rsidR="00295489" w:rsidRPr="009D0588" w:rsidRDefault="00295489" w:rsidP="00295489">
      <w:pPr>
        <w:ind w:firstLine="709"/>
        <w:jc w:val="both"/>
        <w:rPr>
          <w:sz w:val="24"/>
        </w:rPr>
      </w:pPr>
      <w:r w:rsidRPr="009D0588">
        <w:rPr>
          <w:sz w:val="24"/>
        </w:rPr>
        <w:t>- предполагаемый размер средней заработной платы.</w:t>
      </w:r>
    </w:p>
    <w:p w:rsidR="00295489" w:rsidRPr="009D0588" w:rsidRDefault="00295489" w:rsidP="00295489">
      <w:pPr>
        <w:ind w:firstLine="709"/>
        <w:jc w:val="both"/>
        <w:rPr>
          <w:sz w:val="24"/>
        </w:rPr>
      </w:pPr>
      <w:r w:rsidRPr="009D0588">
        <w:rPr>
          <w:sz w:val="24"/>
        </w:rPr>
        <w:t xml:space="preserve">Из потребности в персонале и рабочей силе (при необходимости) производится расчет средств на оплату труда по периодам и оформляется в виде таблицы согласно приложению </w:t>
      </w:r>
      <w:r w:rsidRPr="009D0588">
        <w:rPr>
          <w:rFonts w:eastAsia="Segoe UI Symbol"/>
          <w:sz w:val="24"/>
        </w:rPr>
        <w:t>№</w:t>
      </w:r>
      <w:r w:rsidRPr="009D0588">
        <w:rPr>
          <w:sz w:val="24"/>
        </w:rPr>
        <w:t>3.</w:t>
      </w:r>
    </w:p>
    <w:p w:rsidR="00295489" w:rsidRPr="009D0588" w:rsidRDefault="00295489" w:rsidP="00295489">
      <w:pPr>
        <w:ind w:firstLine="709"/>
        <w:jc w:val="both"/>
        <w:rPr>
          <w:sz w:val="24"/>
        </w:rPr>
      </w:pPr>
    </w:p>
    <w:p w:rsidR="00295489" w:rsidRPr="009D0588" w:rsidRDefault="00295489" w:rsidP="00295489">
      <w:pPr>
        <w:ind w:firstLine="709"/>
        <w:jc w:val="both"/>
        <w:rPr>
          <w:sz w:val="24"/>
        </w:rPr>
      </w:pPr>
      <w:r w:rsidRPr="009D0588">
        <w:rPr>
          <w:sz w:val="24"/>
        </w:rPr>
        <w:t>ПРОИЗВОДСТВЕННЫЙ ПЛАН</w:t>
      </w:r>
    </w:p>
    <w:p w:rsidR="00295489" w:rsidRPr="009D0588" w:rsidRDefault="00295489" w:rsidP="00295489">
      <w:pPr>
        <w:ind w:firstLine="709"/>
        <w:jc w:val="both"/>
        <w:rPr>
          <w:sz w:val="24"/>
        </w:rPr>
      </w:pPr>
      <w:r w:rsidRPr="009D0588">
        <w:rPr>
          <w:sz w:val="24"/>
        </w:rPr>
        <w:t>В разделе описываются:</w:t>
      </w:r>
    </w:p>
    <w:p w:rsidR="00295489" w:rsidRPr="009D0588" w:rsidRDefault="00295489" w:rsidP="00295489">
      <w:pPr>
        <w:ind w:firstLine="709"/>
        <w:jc w:val="both"/>
        <w:rPr>
          <w:sz w:val="24"/>
        </w:rPr>
      </w:pPr>
      <w:r w:rsidRPr="009D0588">
        <w:rPr>
          <w:sz w:val="24"/>
        </w:rPr>
        <w:t>- наличие помещений;</w:t>
      </w:r>
    </w:p>
    <w:p w:rsidR="00295489" w:rsidRPr="009D0588" w:rsidRDefault="00295489" w:rsidP="00295489">
      <w:pPr>
        <w:ind w:firstLine="709"/>
        <w:jc w:val="both"/>
        <w:rPr>
          <w:sz w:val="24"/>
        </w:rPr>
      </w:pPr>
      <w:r w:rsidRPr="009D0588">
        <w:rPr>
          <w:sz w:val="24"/>
        </w:rPr>
        <w:t>- необходимое оборудование, его стоимость;</w:t>
      </w:r>
    </w:p>
    <w:p w:rsidR="00295489" w:rsidRPr="009D0588" w:rsidRDefault="00295489" w:rsidP="00295489">
      <w:pPr>
        <w:ind w:firstLine="709"/>
        <w:jc w:val="both"/>
        <w:rPr>
          <w:sz w:val="24"/>
        </w:rPr>
      </w:pPr>
      <w:r w:rsidRPr="009D0588">
        <w:rPr>
          <w:sz w:val="24"/>
        </w:rPr>
        <w:t>- материалы и комплектующие, их стоимость;</w:t>
      </w:r>
    </w:p>
    <w:p w:rsidR="00295489" w:rsidRPr="009D0588" w:rsidRDefault="00295489" w:rsidP="00295489">
      <w:pPr>
        <w:ind w:firstLine="709"/>
        <w:jc w:val="both"/>
        <w:rPr>
          <w:sz w:val="24"/>
        </w:rPr>
      </w:pPr>
      <w:r w:rsidRPr="009D0588">
        <w:rPr>
          <w:sz w:val="24"/>
        </w:rPr>
        <w:t>- объем выпуска продукции.</w:t>
      </w:r>
    </w:p>
    <w:p w:rsidR="00295489" w:rsidRPr="009D0588" w:rsidRDefault="00295489" w:rsidP="00295489">
      <w:pPr>
        <w:ind w:firstLine="709"/>
        <w:jc w:val="both"/>
        <w:rPr>
          <w:sz w:val="24"/>
        </w:rPr>
      </w:pPr>
      <w:r w:rsidRPr="009D0588">
        <w:rPr>
          <w:sz w:val="24"/>
        </w:rPr>
        <w:t>Составляется подробный список имеющегося и планируемого к приобретению  оборудования, включая измерительные приборы, станки, необходимую мебель, оргтехнику, транспортные средства и т.д. укажите способ получения оборудования (аренда, покупка, изготовление по заказу и пр.), данную информацию можно представить в виде таблицы.</w:t>
      </w:r>
    </w:p>
    <w:p w:rsidR="00295489" w:rsidRPr="009D0588" w:rsidRDefault="00295489" w:rsidP="00295489">
      <w:pPr>
        <w:ind w:firstLine="709"/>
        <w:jc w:val="both"/>
        <w:rPr>
          <w:sz w:val="24"/>
        </w:rPr>
      </w:pPr>
      <w:r w:rsidRPr="009D0588">
        <w:rPr>
          <w:sz w:val="24"/>
        </w:rPr>
        <w:t xml:space="preserve">Указывается, какие материалы, сырье и комплектующие требуются, где и на каких условиях закупаются, перечисляются поставщики и степень зависимости от них. </w:t>
      </w:r>
    </w:p>
    <w:p w:rsidR="00295489" w:rsidRPr="009D0588" w:rsidRDefault="00295489" w:rsidP="00295489">
      <w:pPr>
        <w:ind w:firstLine="709"/>
        <w:jc w:val="both"/>
        <w:rPr>
          <w:sz w:val="24"/>
        </w:rPr>
      </w:pPr>
      <w:proofErr w:type="gramStart"/>
      <w:r w:rsidRPr="009D0588">
        <w:rPr>
          <w:sz w:val="24"/>
        </w:rPr>
        <w:t>Определяется объем производимых товаров по кварталам на текущий и три последующих года.</w:t>
      </w:r>
      <w:proofErr w:type="gramEnd"/>
      <w:r w:rsidRPr="009D0588">
        <w:rPr>
          <w:sz w:val="24"/>
        </w:rPr>
        <w:t xml:space="preserve"> Данные представляются в виде таблицы согласно  приложению </w:t>
      </w:r>
      <w:r w:rsidRPr="009D0588">
        <w:rPr>
          <w:rFonts w:eastAsia="Segoe UI Symbol"/>
          <w:sz w:val="24"/>
        </w:rPr>
        <w:t>№</w:t>
      </w:r>
      <w:r w:rsidRPr="009D0588">
        <w:rPr>
          <w:sz w:val="24"/>
        </w:rPr>
        <w:t>1 к бизнес-плану</w:t>
      </w:r>
    </w:p>
    <w:p w:rsidR="00295489" w:rsidRPr="009D0588" w:rsidRDefault="00295489" w:rsidP="00295489">
      <w:pPr>
        <w:ind w:firstLine="709"/>
        <w:jc w:val="both"/>
        <w:rPr>
          <w:sz w:val="24"/>
        </w:rPr>
      </w:pPr>
      <w:r w:rsidRPr="009D0588">
        <w:rPr>
          <w:sz w:val="24"/>
        </w:rPr>
        <w:t>Указывается, какие меры предполагается использовать для обеспечения качества продукции (услуг).</w:t>
      </w:r>
    </w:p>
    <w:p w:rsidR="00295489" w:rsidRPr="009D0588" w:rsidRDefault="00295489" w:rsidP="00295489">
      <w:pPr>
        <w:ind w:firstLine="709"/>
        <w:jc w:val="both"/>
        <w:rPr>
          <w:sz w:val="24"/>
        </w:rPr>
      </w:pPr>
      <w:r w:rsidRPr="009D0588">
        <w:rPr>
          <w:sz w:val="24"/>
        </w:rPr>
        <w:t>Предусматривается описание системы охраны окружающей среды, утилизации отходов обеспечения безопасности жизнедеятельности.</w:t>
      </w:r>
    </w:p>
    <w:p w:rsidR="00295489" w:rsidRPr="009D0588" w:rsidRDefault="00295489" w:rsidP="00295489">
      <w:pPr>
        <w:ind w:firstLine="709"/>
        <w:jc w:val="both"/>
        <w:rPr>
          <w:sz w:val="24"/>
        </w:rPr>
      </w:pPr>
      <w:r w:rsidRPr="009D0588">
        <w:rPr>
          <w:sz w:val="24"/>
        </w:rPr>
        <w:t>ФИНАНСОВЫЙ ПЛАН</w:t>
      </w:r>
    </w:p>
    <w:p w:rsidR="00295489" w:rsidRPr="009D0588" w:rsidRDefault="00295489" w:rsidP="00295489">
      <w:pPr>
        <w:ind w:firstLine="709"/>
        <w:jc w:val="both"/>
        <w:rPr>
          <w:sz w:val="24"/>
        </w:rPr>
      </w:pPr>
      <w:r w:rsidRPr="009D0588">
        <w:rPr>
          <w:sz w:val="24"/>
        </w:rPr>
        <w:t xml:space="preserve">В этой части бизнес-плана сводятся в единое целое все расчеты, проводимые в предыдущих разделах, сопоставляются поступления (доходы) и расходы (приложение </w:t>
      </w:r>
      <w:r w:rsidRPr="009D0588">
        <w:rPr>
          <w:rFonts w:eastAsia="Segoe UI Symbol"/>
          <w:sz w:val="24"/>
        </w:rPr>
        <w:t>№</w:t>
      </w:r>
      <w:r w:rsidRPr="009D0588">
        <w:rPr>
          <w:sz w:val="24"/>
        </w:rPr>
        <w:t xml:space="preserve"> 5), выявляется финансовый результат (прибыль, убыток). Все расчеты следует оформлять в таблицы. </w:t>
      </w:r>
    </w:p>
    <w:p w:rsidR="00295489" w:rsidRPr="009D0588" w:rsidRDefault="00295489" w:rsidP="00295489">
      <w:pPr>
        <w:ind w:firstLine="709"/>
        <w:jc w:val="both"/>
        <w:rPr>
          <w:sz w:val="24"/>
        </w:rPr>
      </w:pPr>
      <w:r w:rsidRPr="009D0588">
        <w:rPr>
          <w:sz w:val="24"/>
        </w:rPr>
        <w:t xml:space="preserve">Следует также описать потребность в финансовых ресурсах (собственных и привлеченных), предполагаемые источники и схемы финансирования (приложение </w:t>
      </w:r>
      <w:r w:rsidRPr="009D0588">
        <w:rPr>
          <w:rFonts w:eastAsia="Segoe UI Symbol"/>
          <w:sz w:val="24"/>
        </w:rPr>
        <w:t>№</w:t>
      </w:r>
      <w:r w:rsidRPr="009D0588">
        <w:rPr>
          <w:sz w:val="24"/>
        </w:rPr>
        <w:t xml:space="preserve">2). При наличии заемных средств может быть представлен график погашения кредитов и уплаты процентов; предполагаемый график уплаты налогов (приложение </w:t>
      </w:r>
      <w:r w:rsidRPr="009D0588">
        <w:rPr>
          <w:rFonts w:eastAsia="Segoe UI Symbol"/>
          <w:sz w:val="24"/>
        </w:rPr>
        <w:t>№</w:t>
      </w:r>
      <w:r w:rsidRPr="009D0588">
        <w:rPr>
          <w:sz w:val="24"/>
        </w:rPr>
        <w:t xml:space="preserve">6). Расчеты составляются по кварталам на </w:t>
      </w:r>
      <w:proofErr w:type="gramStart"/>
      <w:r w:rsidRPr="009D0588">
        <w:rPr>
          <w:sz w:val="24"/>
        </w:rPr>
        <w:t>текущий</w:t>
      </w:r>
      <w:proofErr w:type="gramEnd"/>
      <w:r w:rsidRPr="009D0588">
        <w:rPr>
          <w:sz w:val="24"/>
        </w:rPr>
        <w:t xml:space="preserve"> и три последующих года</w:t>
      </w:r>
    </w:p>
    <w:p w:rsidR="00295489" w:rsidRPr="009D0588" w:rsidRDefault="00295489" w:rsidP="00295489">
      <w:pPr>
        <w:ind w:firstLine="709"/>
        <w:jc w:val="both"/>
        <w:rPr>
          <w:sz w:val="24"/>
        </w:rPr>
      </w:pPr>
    </w:p>
    <w:p w:rsidR="00295489" w:rsidRPr="009D0588" w:rsidRDefault="00295489" w:rsidP="00295489">
      <w:pPr>
        <w:ind w:firstLine="709"/>
        <w:jc w:val="both"/>
        <w:rPr>
          <w:sz w:val="24"/>
        </w:rPr>
      </w:pPr>
      <w:r w:rsidRPr="009D0588">
        <w:rPr>
          <w:sz w:val="24"/>
        </w:rPr>
        <w:t>ОЦЕНКА РИСКОВ И СТРАХОВАНИЕ</w:t>
      </w:r>
    </w:p>
    <w:p w:rsidR="00295489" w:rsidRPr="009D0588" w:rsidRDefault="00295489" w:rsidP="00295489">
      <w:pPr>
        <w:ind w:firstLine="709"/>
        <w:jc w:val="both"/>
        <w:rPr>
          <w:sz w:val="24"/>
        </w:rPr>
      </w:pPr>
      <w:r w:rsidRPr="009D0588">
        <w:rPr>
          <w:sz w:val="24"/>
        </w:rPr>
        <w:lastRenderedPageBreak/>
        <w:t xml:space="preserve">Из всего разнообразия рисков следует предусмотреть  часто встречающиеся. </w:t>
      </w:r>
      <w:proofErr w:type="gramStart"/>
      <w:r w:rsidRPr="009D0588">
        <w:rPr>
          <w:sz w:val="24"/>
        </w:rPr>
        <w:t>Это: коммерческие, транспортные, политические и риски, связанные с форс-мажорными (непредвиденными) обстоятельствами.</w:t>
      </w:r>
      <w:proofErr w:type="gramEnd"/>
    </w:p>
    <w:p w:rsidR="00295489" w:rsidRPr="009D0588" w:rsidRDefault="00295489" w:rsidP="00295489">
      <w:pPr>
        <w:ind w:firstLine="709"/>
        <w:jc w:val="both"/>
        <w:rPr>
          <w:sz w:val="24"/>
        </w:rPr>
      </w:pPr>
      <w:r w:rsidRPr="009D0588">
        <w:rPr>
          <w:sz w:val="24"/>
        </w:rPr>
        <w:t xml:space="preserve">К коммерческим рискам относят: </w:t>
      </w:r>
      <w:proofErr w:type="gramStart"/>
      <w:r w:rsidRPr="009D0588">
        <w:rPr>
          <w:sz w:val="24"/>
        </w:rPr>
        <w:t>имущественные</w:t>
      </w:r>
      <w:proofErr w:type="gramEnd"/>
      <w:r w:rsidRPr="009D0588">
        <w:rPr>
          <w:sz w:val="24"/>
        </w:rPr>
        <w:t>, производственные, торговые. Они представляют собой опасность потерь в процессе финансово-хозяйственной деятельности.</w:t>
      </w:r>
    </w:p>
    <w:p w:rsidR="00295489" w:rsidRPr="009D0588" w:rsidRDefault="00295489" w:rsidP="00295489">
      <w:pPr>
        <w:ind w:firstLine="709"/>
        <w:jc w:val="both"/>
        <w:rPr>
          <w:sz w:val="24"/>
        </w:rPr>
      </w:pPr>
      <w:proofErr w:type="gramStart"/>
      <w:r w:rsidRPr="009D0588">
        <w:rPr>
          <w:sz w:val="24"/>
        </w:rPr>
        <w:t>Транспортные риски – это риски, связанные с перевозками грузов транспортом: автомобильным, морским, речным, железнодорожным, самолетами и т. д.</w:t>
      </w:r>
      <w:proofErr w:type="gramEnd"/>
    </w:p>
    <w:p w:rsidR="00295489" w:rsidRPr="009D0588" w:rsidRDefault="00295489" w:rsidP="00295489">
      <w:pPr>
        <w:ind w:firstLine="709"/>
        <w:jc w:val="both"/>
        <w:rPr>
          <w:sz w:val="24"/>
        </w:rPr>
      </w:pPr>
      <w:r w:rsidRPr="009D0588">
        <w:rPr>
          <w:sz w:val="24"/>
        </w:rPr>
        <w:t>Политические риски – связаны с политической ситуацией в стране и деятельностью государства. Политические риски возникают при нарушении условий производственно-торгового процесса по причинам, непосредственно не зависящим от хозяйствующего объекта.</w:t>
      </w:r>
    </w:p>
    <w:p w:rsidR="00295489" w:rsidRPr="009D0588" w:rsidRDefault="00295489" w:rsidP="00295489">
      <w:pPr>
        <w:ind w:firstLine="709"/>
        <w:jc w:val="both"/>
        <w:rPr>
          <w:sz w:val="24"/>
        </w:rPr>
      </w:pPr>
      <w:r w:rsidRPr="009D0588">
        <w:rPr>
          <w:sz w:val="24"/>
        </w:rPr>
        <w:t>Риски, связанные с форс-мажорными обстоятельствами – риски, обусловленные непредвиденными обстоятельствами. Мерой по их снижению служит работа организации с достаточным запасом финансовой прочности.</w:t>
      </w:r>
    </w:p>
    <w:p w:rsidR="00747640" w:rsidRDefault="00295489" w:rsidP="00747640">
      <w:pPr>
        <w:ind w:firstLine="709"/>
        <w:jc w:val="both"/>
        <w:rPr>
          <w:sz w:val="20"/>
        </w:rPr>
      </w:pPr>
      <w:r w:rsidRPr="009D0588">
        <w:rPr>
          <w:sz w:val="24"/>
        </w:rPr>
        <w:t>Финансовые риски связаны с вероятностью потерь финансовых ресурсов (денежных средств), вызванных инфляционными процессами, всеобщими неплатежами, колебаниями валютных курсов и т.д. они могут быть снижены за счет создания системы эффективного финансового управления, работы с посредниками на условиях предоплаты, продуманной сбытовой политики цен и т.д.</w:t>
      </w:r>
    </w:p>
    <w:p w:rsidR="00747640" w:rsidRDefault="00747640" w:rsidP="00295489">
      <w:pPr>
        <w:rPr>
          <w:sz w:val="20"/>
        </w:rPr>
      </w:pPr>
    </w:p>
    <w:p w:rsidR="00747640" w:rsidRDefault="00747640" w:rsidP="00295489">
      <w:pPr>
        <w:rPr>
          <w:sz w:val="20"/>
        </w:rPr>
      </w:pPr>
    </w:p>
    <w:p w:rsidR="00747640" w:rsidRDefault="00747640" w:rsidP="00295489">
      <w:pPr>
        <w:rPr>
          <w:sz w:val="20"/>
        </w:rPr>
      </w:pPr>
    </w:p>
    <w:p w:rsidR="00747640" w:rsidRDefault="00747640" w:rsidP="00295489">
      <w:pPr>
        <w:rPr>
          <w:sz w:val="20"/>
        </w:rPr>
      </w:pPr>
    </w:p>
    <w:p w:rsidR="00747640" w:rsidRDefault="00747640" w:rsidP="00295489">
      <w:pPr>
        <w:rPr>
          <w:sz w:val="20"/>
        </w:rPr>
      </w:pPr>
    </w:p>
    <w:p w:rsidR="00747640" w:rsidRDefault="00747640" w:rsidP="00295489">
      <w:pPr>
        <w:rPr>
          <w:sz w:val="20"/>
        </w:rPr>
      </w:pPr>
    </w:p>
    <w:p w:rsidR="00747640" w:rsidRDefault="00747640" w:rsidP="00295489">
      <w:pPr>
        <w:rPr>
          <w:sz w:val="20"/>
        </w:rPr>
      </w:pPr>
    </w:p>
    <w:p w:rsidR="00747640" w:rsidRPr="009D0588" w:rsidRDefault="00747640" w:rsidP="00295489">
      <w:pPr>
        <w:rPr>
          <w:sz w:val="20"/>
        </w:rPr>
      </w:pPr>
    </w:p>
    <w:p w:rsidR="00295489" w:rsidRPr="009D0588" w:rsidRDefault="00295489" w:rsidP="00295489">
      <w:pPr>
        <w:rPr>
          <w:sz w:val="20"/>
        </w:rPr>
      </w:pPr>
    </w:p>
    <w:p w:rsidR="00295489" w:rsidRPr="009D0588" w:rsidRDefault="00295489" w:rsidP="00295489">
      <w:pPr>
        <w:rPr>
          <w:sz w:val="20"/>
        </w:rPr>
      </w:pPr>
    </w:p>
    <w:p w:rsidR="00747640" w:rsidRDefault="00747640" w:rsidP="00166A20">
      <w:pPr>
        <w:jc w:val="center"/>
        <w:rPr>
          <w:b/>
          <w:sz w:val="27"/>
          <w:szCs w:val="27"/>
        </w:rPr>
        <w:sectPr w:rsidR="00747640">
          <w:pgSz w:w="11906" w:h="16838"/>
          <w:pgMar w:top="1134" w:right="850" w:bottom="1134" w:left="1701" w:header="708" w:footer="708" w:gutter="0"/>
          <w:cols w:space="708"/>
          <w:docGrid w:linePitch="360"/>
        </w:sectPr>
      </w:pPr>
    </w:p>
    <w:p w:rsidR="00295489" w:rsidRPr="009D0588" w:rsidRDefault="00295489" w:rsidP="00214148">
      <w:pPr>
        <w:jc w:val="right"/>
        <w:rPr>
          <w:sz w:val="27"/>
          <w:szCs w:val="27"/>
        </w:rPr>
      </w:pPr>
      <w:r w:rsidRPr="009D0588">
        <w:rPr>
          <w:sz w:val="27"/>
          <w:szCs w:val="27"/>
        </w:rPr>
        <w:lastRenderedPageBreak/>
        <w:t xml:space="preserve">Приложение </w:t>
      </w:r>
      <w:r w:rsidRPr="009D0588">
        <w:rPr>
          <w:rFonts w:eastAsia="Segoe UI Symbol"/>
          <w:sz w:val="27"/>
          <w:szCs w:val="27"/>
        </w:rPr>
        <w:t>№</w:t>
      </w:r>
      <w:r w:rsidRPr="009D0588">
        <w:rPr>
          <w:sz w:val="27"/>
          <w:szCs w:val="27"/>
        </w:rPr>
        <w:t xml:space="preserve"> 1к Бизнес-плану</w:t>
      </w:r>
    </w:p>
    <w:p w:rsidR="00214148" w:rsidRPr="009D0588" w:rsidRDefault="00214148" w:rsidP="00214148">
      <w:pPr>
        <w:jc w:val="right"/>
        <w:rPr>
          <w:sz w:val="16"/>
          <w:szCs w:val="16"/>
        </w:rPr>
      </w:pPr>
    </w:p>
    <w:p w:rsidR="00295489" w:rsidRPr="009D0588" w:rsidRDefault="00295489" w:rsidP="00214148">
      <w:pPr>
        <w:jc w:val="center"/>
        <w:rPr>
          <w:sz w:val="26"/>
          <w:szCs w:val="26"/>
        </w:rPr>
      </w:pPr>
      <w:r w:rsidRPr="009D0588">
        <w:rPr>
          <w:b/>
          <w:sz w:val="26"/>
          <w:szCs w:val="26"/>
        </w:rPr>
        <w:t>Программа производства и реализации продукции (на период реализации проекта)</w:t>
      </w:r>
    </w:p>
    <w:tbl>
      <w:tblPr>
        <w:tblW w:w="0" w:type="auto"/>
        <w:tblInd w:w="98" w:type="dxa"/>
        <w:tblCellMar>
          <w:left w:w="10" w:type="dxa"/>
          <w:right w:w="10" w:type="dxa"/>
        </w:tblCellMar>
        <w:tblLook w:val="0000" w:firstRow="0" w:lastRow="0" w:firstColumn="0" w:lastColumn="0" w:noHBand="0" w:noVBand="0"/>
      </w:tblPr>
      <w:tblGrid>
        <w:gridCol w:w="1480"/>
        <w:gridCol w:w="589"/>
        <w:gridCol w:w="693"/>
        <w:gridCol w:w="283"/>
        <w:gridCol w:w="473"/>
        <w:gridCol w:w="502"/>
        <w:gridCol w:w="507"/>
        <w:gridCol w:w="693"/>
        <w:gridCol w:w="284"/>
        <w:gridCol w:w="474"/>
        <w:gridCol w:w="502"/>
        <w:gridCol w:w="507"/>
        <w:gridCol w:w="693"/>
        <w:gridCol w:w="364"/>
        <w:gridCol w:w="474"/>
        <w:gridCol w:w="583"/>
        <w:gridCol w:w="507"/>
        <w:gridCol w:w="693"/>
        <w:gridCol w:w="364"/>
        <w:gridCol w:w="474"/>
        <w:gridCol w:w="502"/>
        <w:gridCol w:w="507"/>
        <w:gridCol w:w="693"/>
        <w:gridCol w:w="364"/>
        <w:gridCol w:w="393"/>
        <w:gridCol w:w="502"/>
        <w:gridCol w:w="588"/>
      </w:tblGrid>
      <w:tr w:rsidR="00295489" w:rsidRPr="009D0588" w:rsidTr="00214148">
        <w:trPr>
          <w:trHeight w:val="1"/>
        </w:trPr>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Показатели</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 xml:space="preserve">Ед. </w:t>
            </w:r>
            <w:proofErr w:type="spellStart"/>
            <w:r w:rsidRPr="009D0588">
              <w:rPr>
                <w:b/>
                <w:sz w:val="20"/>
              </w:rPr>
              <w:t>Изм</w:t>
            </w:r>
            <w:proofErr w:type="spellEnd"/>
          </w:p>
        </w:tc>
        <w:tc>
          <w:tcPr>
            <w:tcW w:w="245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1 год</w:t>
            </w:r>
          </w:p>
        </w:tc>
        <w:tc>
          <w:tcPr>
            <w:tcW w:w="246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2 год</w:t>
            </w:r>
          </w:p>
        </w:tc>
        <w:tc>
          <w:tcPr>
            <w:tcW w:w="262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3 год</w:t>
            </w:r>
          </w:p>
        </w:tc>
        <w:tc>
          <w:tcPr>
            <w:tcW w:w="25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0"/>
              </w:rPr>
            </w:pPr>
            <w:r w:rsidRPr="009D0588">
              <w:rPr>
                <w:b/>
                <w:sz w:val="20"/>
              </w:rPr>
              <w:t>4 год</w:t>
            </w:r>
          </w:p>
        </w:tc>
        <w:tc>
          <w:tcPr>
            <w:tcW w:w="25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sz w:val="20"/>
              </w:rPr>
            </w:pPr>
            <w:r w:rsidRPr="009D0588">
              <w:rPr>
                <w:b/>
                <w:sz w:val="20"/>
              </w:rPr>
              <w:t>5 год</w:t>
            </w:r>
          </w:p>
        </w:tc>
      </w:tr>
      <w:tr w:rsidR="00295489" w:rsidRPr="009D0588" w:rsidTr="00214148">
        <w:trPr>
          <w:trHeight w:val="1"/>
        </w:trPr>
        <w:tc>
          <w:tcPr>
            <w:tcW w:w="148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всего</w:t>
            </w: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по кварталам</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b/>
                <w:sz w:val="20"/>
              </w:rPr>
            </w:pPr>
            <w:r w:rsidRPr="009D0588">
              <w:rPr>
                <w:b/>
                <w:sz w:val="20"/>
              </w:rPr>
              <w:t>всего</w:t>
            </w:r>
          </w:p>
          <w:p w:rsidR="00295489" w:rsidRPr="009D0588" w:rsidRDefault="00295489" w:rsidP="00295489">
            <w:pPr>
              <w:jc w:val="center"/>
              <w:rPr>
                <w:sz w:val="20"/>
              </w:rPr>
            </w:pPr>
          </w:p>
        </w:tc>
        <w:tc>
          <w:tcPr>
            <w:tcW w:w="176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по кварталам</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b/>
                <w:sz w:val="20"/>
              </w:rPr>
            </w:pPr>
            <w:r w:rsidRPr="009D0588">
              <w:rPr>
                <w:b/>
                <w:sz w:val="20"/>
              </w:rPr>
              <w:t>всего</w:t>
            </w:r>
          </w:p>
          <w:p w:rsidR="00295489" w:rsidRPr="009D0588" w:rsidRDefault="00295489" w:rsidP="00295489">
            <w:pPr>
              <w:jc w:val="center"/>
              <w:rPr>
                <w:sz w:val="20"/>
              </w:rPr>
            </w:pPr>
          </w:p>
        </w:tc>
        <w:tc>
          <w:tcPr>
            <w:tcW w:w="192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rPr>
                <w:sz w:val="20"/>
              </w:rPr>
            </w:pPr>
            <w:r w:rsidRPr="009D0588">
              <w:rPr>
                <w:b/>
                <w:sz w:val="20"/>
              </w:rPr>
              <w:t>по кварталам</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b/>
                <w:sz w:val="20"/>
              </w:rPr>
            </w:pPr>
            <w:r w:rsidRPr="009D0588">
              <w:rPr>
                <w:b/>
                <w:sz w:val="20"/>
              </w:rPr>
              <w:t>всего</w:t>
            </w:r>
          </w:p>
          <w:p w:rsidR="00295489" w:rsidRPr="009D0588" w:rsidRDefault="00295489" w:rsidP="00295489">
            <w:pPr>
              <w:jc w:val="center"/>
              <w:rPr>
                <w:sz w:val="20"/>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b/>
                <w:sz w:val="20"/>
              </w:rPr>
            </w:pPr>
            <w:r w:rsidRPr="009D0588">
              <w:rPr>
                <w:b/>
                <w:sz w:val="20"/>
              </w:rPr>
              <w:t>по кварталам</w:t>
            </w:r>
          </w:p>
          <w:p w:rsidR="00295489" w:rsidRPr="009D0588" w:rsidRDefault="00295489" w:rsidP="00295489">
            <w:pPr>
              <w:jc w:val="center"/>
              <w:rPr>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b/>
                <w:sz w:val="20"/>
              </w:rPr>
            </w:pPr>
            <w:r w:rsidRPr="009D0588">
              <w:rPr>
                <w:b/>
                <w:sz w:val="20"/>
              </w:rPr>
              <w:t>всего</w:t>
            </w:r>
          </w:p>
          <w:p w:rsidR="00295489" w:rsidRPr="009D0588" w:rsidRDefault="00295489" w:rsidP="00295489">
            <w:pPr>
              <w:jc w:val="center"/>
              <w:rPr>
                <w:sz w:val="20"/>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rPr>
                <w:b/>
                <w:sz w:val="20"/>
              </w:rPr>
            </w:pPr>
            <w:r w:rsidRPr="009D0588">
              <w:rPr>
                <w:b/>
                <w:sz w:val="20"/>
              </w:rPr>
              <w:t>по кварталам</w:t>
            </w:r>
          </w:p>
          <w:p w:rsidR="00295489" w:rsidRPr="009D0588" w:rsidRDefault="00295489" w:rsidP="00295489">
            <w:pPr>
              <w:jc w:val="center"/>
              <w:rPr>
                <w:sz w:val="20"/>
              </w:rPr>
            </w:pPr>
          </w:p>
        </w:tc>
      </w:tr>
      <w:tr w:rsidR="00214148" w:rsidRPr="009D0588" w:rsidTr="00214148">
        <w:trPr>
          <w:trHeight w:val="1"/>
        </w:trPr>
        <w:tc>
          <w:tcPr>
            <w:tcW w:w="148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II</w:t>
            </w: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III</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IV</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II</w:t>
            </w: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III</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IV</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II</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III</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IV</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w:t>
            </w: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II</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III</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IV</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w:t>
            </w: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II</w:t>
            </w: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III</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IV</w:t>
            </w: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Объем производства:</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 в натуральном выражении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 в стоимостном выражении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Объем реализации: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 в натуральном выражении, всего:</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в том числе:</w:t>
            </w:r>
          </w:p>
          <w:p w:rsidR="00295489" w:rsidRPr="009D0588" w:rsidRDefault="00295489" w:rsidP="00295489">
            <w:pPr>
              <w:rPr>
                <w:sz w:val="20"/>
              </w:rPr>
            </w:pPr>
            <w:r w:rsidRPr="009D0588">
              <w:rPr>
                <w:sz w:val="20"/>
              </w:rPr>
              <w:t>- на внутреннем рынке:</w:t>
            </w:r>
          </w:p>
          <w:p w:rsidR="00295489" w:rsidRPr="009D0588" w:rsidRDefault="00295489" w:rsidP="00295489">
            <w:pPr>
              <w:rPr>
                <w:sz w:val="20"/>
              </w:rPr>
            </w:pPr>
            <w:r w:rsidRPr="009D0588">
              <w:rPr>
                <w:sz w:val="20"/>
              </w:rPr>
              <w:t>- на внешнем рынке:</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Цена за единицу продукции: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 на внутреннем рынке:</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 на внешнем рынке:</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r w:rsidR="00214148" w:rsidRPr="009D0588" w:rsidTr="00214148">
        <w:trPr>
          <w:trHeight w:val="1"/>
        </w:trPr>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Общая выручка от реализации в рублях</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0"/>
              </w:rPr>
            </w:pPr>
          </w:p>
        </w:tc>
      </w:tr>
    </w:tbl>
    <w:p w:rsidR="00295489" w:rsidRPr="009D0588" w:rsidRDefault="00295489" w:rsidP="00295489">
      <w:pPr>
        <w:jc w:val="right"/>
        <w:rPr>
          <w:sz w:val="26"/>
          <w:szCs w:val="26"/>
        </w:rPr>
      </w:pPr>
      <w:r w:rsidRPr="009D0588">
        <w:rPr>
          <w:sz w:val="26"/>
          <w:szCs w:val="26"/>
        </w:rPr>
        <w:lastRenderedPageBreak/>
        <w:t xml:space="preserve">Приложение </w:t>
      </w:r>
      <w:r w:rsidRPr="009D0588">
        <w:rPr>
          <w:rFonts w:eastAsia="Segoe UI Symbol"/>
          <w:sz w:val="26"/>
          <w:szCs w:val="26"/>
        </w:rPr>
        <w:t>№</w:t>
      </w:r>
      <w:r w:rsidRPr="009D0588">
        <w:rPr>
          <w:sz w:val="26"/>
          <w:szCs w:val="26"/>
        </w:rPr>
        <w:t xml:space="preserve"> 2к Бизнес-плану</w:t>
      </w:r>
    </w:p>
    <w:p w:rsidR="00295489" w:rsidRPr="009D0588" w:rsidRDefault="00295489" w:rsidP="00295489">
      <w:pPr>
        <w:jc w:val="center"/>
        <w:rPr>
          <w:b/>
          <w:sz w:val="27"/>
          <w:szCs w:val="27"/>
        </w:rPr>
      </w:pPr>
      <w:r w:rsidRPr="009D0588">
        <w:rPr>
          <w:b/>
          <w:sz w:val="27"/>
          <w:szCs w:val="27"/>
        </w:rPr>
        <w:t>Источники средств на реализацию проекта</w:t>
      </w:r>
    </w:p>
    <w:tbl>
      <w:tblPr>
        <w:tblW w:w="0" w:type="auto"/>
        <w:tblInd w:w="98" w:type="dxa"/>
        <w:tblCellMar>
          <w:left w:w="10" w:type="dxa"/>
          <w:right w:w="10" w:type="dxa"/>
        </w:tblCellMar>
        <w:tblLook w:val="0000" w:firstRow="0" w:lastRow="0" w:firstColumn="0" w:lastColumn="0" w:noHBand="0" w:noVBand="0"/>
      </w:tblPr>
      <w:tblGrid>
        <w:gridCol w:w="1797"/>
        <w:gridCol w:w="942"/>
        <w:gridCol w:w="671"/>
        <w:gridCol w:w="351"/>
        <w:gridCol w:w="453"/>
        <w:gridCol w:w="420"/>
        <w:gridCol w:w="494"/>
        <w:gridCol w:w="671"/>
        <w:gridCol w:w="351"/>
        <w:gridCol w:w="386"/>
        <w:gridCol w:w="488"/>
        <w:gridCol w:w="494"/>
        <w:gridCol w:w="671"/>
        <w:gridCol w:w="351"/>
        <w:gridCol w:w="386"/>
        <w:gridCol w:w="488"/>
        <w:gridCol w:w="494"/>
        <w:gridCol w:w="671"/>
        <w:gridCol w:w="351"/>
        <w:gridCol w:w="386"/>
        <w:gridCol w:w="488"/>
        <w:gridCol w:w="494"/>
        <w:gridCol w:w="671"/>
        <w:gridCol w:w="351"/>
        <w:gridCol w:w="386"/>
        <w:gridCol w:w="488"/>
        <w:gridCol w:w="494"/>
      </w:tblGrid>
      <w:tr w:rsidR="00295489" w:rsidRPr="009D0588" w:rsidTr="00214148">
        <w:trPr>
          <w:trHeight w:val="1"/>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Наименование источников</w:t>
            </w:r>
          </w:p>
        </w:tc>
        <w:tc>
          <w:tcPr>
            <w:tcW w:w="9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Всего по проекту</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1 год</w:t>
            </w:r>
          </w:p>
        </w:tc>
        <w:tc>
          <w:tcPr>
            <w:tcW w:w="239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2 год</w:t>
            </w:r>
          </w:p>
        </w:tc>
        <w:tc>
          <w:tcPr>
            <w:tcW w:w="239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3 год</w:t>
            </w:r>
          </w:p>
        </w:tc>
        <w:tc>
          <w:tcPr>
            <w:tcW w:w="23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4 год</w:t>
            </w:r>
          </w:p>
        </w:tc>
        <w:tc>
          <w:tcPr>
            <w:tcW w:w="23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5 год</w:t>
            </w:r>
          </w:p>
        </w:tc>
      </w:tr>
      <w:tr w:rsidR="00295489" w:rsidRPr="009D0588" w:rsidTr="00214148">
        <w:trPr>
          <w:trHeight w:val="1"/>
        </w:trPr>
        <w:tc>
          <w:tcPr>
            <w:tcW w:w="17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9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всего</w:t>
            </w:r>
          </w:p>
        </w:tc>
        <w:tc>
          <w:tcPr>
            <w:tcW w:w="171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 кварталам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всего</w:t>
            </w:r>
          </w:p>
          <w:p w:rsidR="00295489" w:rsidRPr="009D0588" w:rsidRDefault="00295489" w:rsidP="00295489"/>
        </w:tc>
        <w:tc>
          <w:tcPr>
            <w:tcW w:w="1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 кварталам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всего</w:t>
            </w:r>
          </w:p>
          <w:p w:rsidR="00295489" w:rsidRPr="009D0588" w:rsidRDefault="00295489" w:rsidP="00295489"/>
        </w:tc>
        <w:tc>
          <w:tcPr>
            <w:tcW w:w="17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 кварталам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всего</w:t>
            </w:r>
          </w:p>
        </w:tc>
        <w:tc>
          <w:tcPr>
            <w:tcW w:w="17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по кварталам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всего</w:t>
            </w:r>
          </w:p>
        </w:tc>
        <w:tc>
          <w:tcPr>
            <w:tcW w:w="17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по кварталам</w:t>
            </w:r>
          </w:p>
        </w:tc>
      </w:tr>
      <w:tr w:rsidR="00295489" w:rsidRPr="009D0588" w:rsidTr="00214148">
        <w:trPr>
          <w:trHeight w:val="1"/>
        </w:trPr>
        <w:tc>
          <w:tcPr>
            <w:tcW w:w="17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9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III</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IV</w:t>
            </w: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III</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IV</w:t>
            </w: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III</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IV</w:t>
            </w:r>
          </w:p>
        </w:tc>
        <w:tc>
          <w:tcPr>
            <w:tcW w:w="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w:t>
            </w: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w:t>
            </w: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III</w:t>
            </w: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IV</w:t>
            </w:r>
          </w:p>
        </w:tc>
        <w:tc>
          <w:tcPr>
            <w:tcW w:w="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w:t>
            </w: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w:t>
            </w: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III</w:t>
            </w: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IV</w:t>
            </w: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1. Собственные средства, тыс. руб.</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в том числе:</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1.1. Нераспределенная прибыль</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1.2. Амортизация</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2. Заемные и привлеченные средства</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2.1. Кредиты банка</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2.2. Предполагаемая господдержка</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ВСЕГО, тыс. руб.</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bl>
    <w:p w:rsidR="00295489" w:rsidRPr="009D0588" w:rsidRDefault="00295489" w:rsidP="00295489">
      <w:pPr>
        <w:rPr>
          <w:sz w:val="20"/>
        </w:rPr>
      </w:pPr>
    </w:p>
    <w:p w:rsidR="00295489" w:rsidRPr="009D0588" w:rsidRDefault="00295489" w:rsidP="00295489">
      <w:pPr>
        <w:rPr>
          <w:sz w:val="20"/>
        </w:rPr>
      </w:pPr>
    </w:p>
    <w:p w:rsidR="00295489" w:rsidRPr="009D0588" w:rsidRDefault="00295489" w:rsidP="00295489">
      <w:pPr>
        <w:rPr>
          <w:sz w:val="20"/>
        </w:rPr>
      </w:pPr>
    </w:p>
    <w:p w:rsidR="00295489" w:rsidRPr="009D0588" w:rsidRDefault="00295489" w:rsidP="00295489">
      <w:pPr>
        <w:rPr>
          <w:sz w:val="20"/>
        </w:rPr>
      </w:pPr>
    </w:p>
    <w:p w:rsidR="00295489" w:rsidRPr="009D0588" w:rsidRDefault="00295489" w:rsidP="00295489">
      <w:pPr>
        <w:jc w:val="right"/>
        <w:rPr>
          <w:sz w:val="26"/>
          <w:szCs w:val="26"/>
        </w:rPr>
      </w:pPr>
      <w:r w:rsidRPr="009D0588">
        <w:rPr>
          <w:sz w:val="26"/>
          <w:szCs w:val="26"/>
        </w:rPr>
        <w:lastRenderedPageBreak/>
        <w:t xml:space="preserve">Приложение </w:t>
      </w:r>
      <w:r w:rsidRPr="009D0588">
        <w:rPr>
          <w:rFonts w:eastAsia="Segoe UI Symbol"/>
          <w:sz w:val="26"/>
          <w:szCs w:val="26"/>
        </w:rPr>
        <w:t>№</w:t>
      </w:r>
      <w:r w:rsidRPr="009D0588">
        <w:rPr>
          <w:sz w:val="26"/>
          <w:szCs w:val="26"/>
        </w:rPr>
        <w:t xml:space="preserve"> 3к Бизнес-плану</w:t>
      </w:r>
    </w:p>
    <w:p w:rsidR="00295489" w:rsidRPr="009D0588" w:rsidRDefault="00295489" w:rsidP="00295489">
      <w:pPr>
        <w:rPr>
          <w:sz w:val="20"/>
        </w:rPr>
      </w:pPr>
    </w:p>
    <w:p w:rsidR="00295489" w:rsidRPr="009D0588" w:rsidRDefault="00295489" w:rsidP="00295489">
      <w:pPr>
        <w:jc w:val="center"/>
        <w:rPr>
          <w:b/>
          <w:sz w:val="26"/>
          <w:szCs w:val="26"/>
        </w:rPr>
      </w:pPr>
      <w:r w:rsidRPr="009D0588">
        <w:rPr>
          <w:b/>
          <w:sz w:val="26"/>
          <w:szCs w:val="26"/>
        </w:rPr>
        <w:t xml:space="preserve">Численность </w:t>
      </w:r>
      <w:proofErr w:type="gramStart"/>
      <w:r w:rsidRPr="009D0588">
        <w:rPr>
          <w:b/>
          <w:sz w:val="26"/>
          <w:szCs w:val="26"/>
        </w:rPr>
        <w:t>работающих</w:t>
      </w:r>
      <w:proofErr w:type="gramEnd"/>
      <w:r w:rsidRPr="009D0588">
        <w:rPr>
          <w:b/>
          <w:sz w:val="26"/>
          <w:szCs w:val="26"/>
        </w:rPr>
        <w:t>, расходы на оплату труда и отчисления на социальные нужды (на период реализации проекта)</w:t>
      </w:r>
    </w:p>
    <w:p w:rsidR="00214148" w:rsidRPr="009D0588" w:rsidRDefault="00214148" w:rsidP="00295489">
      <w:pPr>
        <w:jc w:val="center"/>
        <w:rPr>
          <w:b/>
          <w:sz w:val="26"/>
          <w:szCs w:val="26"/>
        </w:rPr>
      </w:pPr>
    </w:p>
    <w:tbl>
      <w:tblPr>
        <w:tblW w:w="0" w:type="auto"/>
        <w:tblInd w:w="98" w:type="dxa"/>
        <w:tblCellMar>
          <w:left w:w="10" w:type="dxa"/>
          <w:right w:w="10" w:type="dxa"/>
        </w:tblCellMar>
        <w:tblLook w:val="0000" w:firstRow="0" w:lastRow="0" w:firstColumn="0" w:lastColumn="0" w:noHBand="0" w:noVBand="0"/>
      </w:tblPr>
      <w:tblGrid>
        <w:gridCol w:w="1438"/>
        <w:gridCol w:w="1191"/>
        <w:gridCol w:w="672"/>
        <w:gridCol w:w="449"/>
        <w:gridCol w:w="477"/>
        <w:gridCol w:w="421"/>
        <w:gridCol w:w="509"/>
        <w:gridCol w:w="671"/>
        <w:gridCol w:w="366"/>
        <w:gridCol w:w="395"/>
        <w:gridCol w:w="504"/>
        <w:gridCol w:w="509"/>
        <w:gridCol w:w="671"/>
        <w:gridCol w:w="366"/>
        <w:gridCol w:w="394"/>
        <w:gridCol w:w="421"/>
        <w:gridCol w:w="509"/>
        <w:gridCol w:w="671"/>
        <w:gridCol w:w="284"/>
        <w:gridCol w:w="412"/>
        <w:gridCol w:w="487"/>
        <w:gridCol w:w="509"/>
        <w:gridCol w:w="671"/>
        <w:gridCol w:w="366"/>
        <w:gridCol w:w="395"/>
        <w:gridCol w:w="421"/>
        <w:gridCol w:w="509"/>
      </w:tblGrid>
      <w:tr w:rsidR="00295489" w:rsidRPr="009D0588" w:rsidTr="00214148">
        <w:trPr>
          <w:trHeight w:val="1"/>
        </w:trPr>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Показатели</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До реализации проекта</w:t>
            </w:r>
          </w:p>
        </w:tc>
        <w:tc>
          <w:tcPr>
            <w:tcW w:w="252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1 год</w:t>
            </w:r>
          </w:p>
        </w:tc>
        <w:tc>
          <w:tcPr>
            <w:tcW w:w="244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2 год</w:t>
            </w:r>
          </w:p>
        </w:tc>
        <w:tc>
          <w:tcPr>
            <w:tcW w:w="236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3 год</w:t>
            </w:r>
          </w:p>
        </w:tc>
        <w:tc>
          <w:tcPr>
            <w:tcW w:w="23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4 год</w:t>
            </w:r>
          </w:p>
        </w:tc>
        <w:tc>
          <w:tcPr>
            <w:tcW w:w="23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5 год</w:t>
            </w:r>
          </w:p>
        </w:tc>
      </w:tr>
      <w:tr w:rsidR="00295489" w:rsidRPr="009D0588" w:rsidTr="00214148">
        <w:trPr>
          <w:trHeight w:val="1"/>
        </w:trPr>
        <w:tc>
          <w:tcPr>
            <w:tcW w:w="14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всего</w:t>
            </w:r>
          </w:p>
        </w:tc>
        <w:tc>
          <w:tcPr>
            <w:tcW w:w="185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 кварталам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всего</w:t>
            </w:r>
          </w:p>
          <w:p w:rsidR="00295489" w:rsidRPr="009D0588" w:rsidRDefault="00295489" w:rsidP="00295489"/>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 кварталам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всего</w:t>
            </w:r>
          </w:p>
          <w:p w:rsidR="00295489" w:rsidRPr="009D0588" w:rsidRDefault="00295489" w:rsidP="00295489"/>
        </w:tc>
        <w:tc>
          <w:tcPr>
            <w:tcW w:w="16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 кварталам</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всего</w:t>
            </w:r>
          </w:p>
        </w:tc>
        <w:tc>
          <w:tcPr>
            <w:tcW w:w="169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по кварталам</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0"/>
              </w:rPr>
            </w:pPr>
            <w:r w:rsidRPr="009D0588">
              <w:rPr>
                <w:sz w:val="20"/>
              </w:rPr>
              <w:t>всего</w:t>
            </w:r>
          </w:p>
          <w:p w:rsidR="00295489" w:rsidRPr="009D0588" w:rsidRDefault="00295489" w:rsidP="00295489"/>
        </w:tc>
        <w:tc>
          <w:tcPr>
            <w:tcW w:w="16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по кварталам</w:t>
            </w:r>
          </w:p>
        </w:tc>
      </w:tr>
      <w:tr w:rsidR="00295489" w:rsidRPr="009D0588" w:rsidTr="00214148">
        <w:trPr>
          <w:trHeight w:val="1"/>
        </w:trPr>
        <w:tc>
          <w:tcPr>
            <w:tcW w:w="14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III</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IV</w:t>
            </w: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III</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IV</w:t>
            </w: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III</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IV</w:t>
            </w:r>
          </w:p>
        </w:tc>
        <w:tc>
          <w:tcPr>
            <w:tcW w:w="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w:t>
            </w: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w:t>
            </w: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III</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IV</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w:t>
            </w: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III</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IV</w:t>
            </w:r>
          </w:p>
        </w:tc>
      </w:tr>
      <w:tr w:rsidR="00295489" w:rsidRPr="009D0588" w:rsidTr="00214148">
        <w:trPr>
          <w:trHeight w:val="1"/>
        </w:trPr>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Численность работающих по проекту, чел.</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Расходы на оплату труда и отчисления на социальные нужды, тыс. руб.</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r w:rsidR="00295489" w:rsidRPr="009D0588" w:rsidTr="00214148">
        <w:trPr>
          <w:trHeight w:val="1"/>
        </w:trPr>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Фонд оплаты труда, тыс. руб.</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rPr>
            </w:pPr>
          </w:p>
        </w:tc>
      </w:tr>
    </w:tbl>
    <w:p w:rsidR="00295489" w:rsidRPr="009D0588" w:rsidRDefault="00295489" w:rsidP="00295489">
      <w:pPr>
        <w:rPr>
          <w:sz w:val="20"/>
        </w:rPr>
      </w:pPr>
    </w:p>
    <w:p w:rsidR="00295489" w:rsidRPr="009D0588" w:rsidRDefault="00295489"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14148" w:rsidRPr="009D0588" w:rsidRDefault="00214148" w:rsidP="00295489">
      <w:pPr>
        <w:rPr>
          <w:sz w:val="20"/>
        </w:rPr>
      </w:pPr>
    </w:p>
    <w:p w:rsidR="00295489" w:rsidRPr="009D0588" w:rsidRDefault="00295489" w:rsidP="00295489">
      <w:pPr>
        <w:rPr>
          <w:sz w:val="20"/>
        </w:rPr>
      </w:pPr>
    </w:p>
    <w:p w:rsidR="00295489" w:rsidRPr="009D0588" w:rsidRDefault="00295489" w:rsidP="00295489">
      <w:pPr>
        <w:rPr>
          <w:sz w:val="20"/>
        </w:rPr>
      </w:pPr>
    </w:p>
    <w:p w:rsidR="00295489" w:rsidRPr="009D0588" w:rsidRDefault="00295489" w:rsidP="00295489">
      <w:pPr>
        <w:rPr>
          <w:sz w:val="20"/>
        </w:rPr>
      </w:pPr>
    </w:p>
    <w:p w:rsidR="00295489" w:rsidRPr="009D0588" w:rsidRDefault="00295489" w:rsidP="00295489">
      <w:pPr>
        <w:jc w:val="right"/>
        <w:rPr>
          <w:sz w:val="26"/>
          <w:szCs w:val="26"/>
        </w:rPr>
      </w:pPr>
      <w:r w:rsidRPr="009D0588">
        <w:rPr>
          <w:sz w:val="26"/>
          <w:szCs w:val="26"/>
        </w:rPr>
        <w:lastRenderedPageBreak/>
        <w:t xml:space="preserve">Приложение </w:t>
      </w:r>
      <w:r w:rsidRPr="009D0588">
        <w:rPr>
          <w:rFonts w:eastAsia="Segoe UI Symbol"/>
          <w:sz w:val="26"/>
          <w:szCs w:val="26"/>
        </w:rPr>
        <w:t>№</w:t>
      </w:r>
      <w:r w:rsidRPr="009D0588">
        <w:rPr>
          <w:sz w:val="26"/>
          <w:szCs w:val="26"/>
        </w:rPr>
        <w:t xml:space="preserve"> 4к Бизнес-плану</w:t>
      </w:r>
    </w:p>
    <w:p w:rsidR="00295489" w:rsidRPr="009D0588" w:rsidRDefault="00295489" w:rsidP="00295489">
      <w:pPr>
        <w:rPr>
          <w:sz w:val="20"/>
        </w:rPr>
      </w:pPr>
    </w:p>
    <w:p w:rsidR="00295489" w:rsidRPr="009D0588" w:rsidRDefault="00295489" w:rsidP="00295489">
      <w:pPr>
        <w:jc w:val="center"/>
        <w:rPr>
          <w:b/>
          <w:sz w:val="27"/>
          <w:szCs w:val="27"/>
        </w:rPr>
      </w:pPr>
      <w:r w:rsidRPr="009D0588">
        <w:rPr>
          <w:b/>
          <w:sz w:val="27"/>
          <w:szCs w:val="27"/>
        </w:rPr>
        <w:t>Затраты на производство (на период реализации проекта)</w:t>
      </w:r>
    </w:p>
    <w:p w:rsidR="00295489" w:rsidRPr="009D0588" w:rsidRDefault="00295489" w:rsidP="00295489">
      <w:pPr>
        <w:rPr>
          <w:sz w:val="20"/>
        </w:rPr>
      </w:pPr>
    </w:p>
    <w:tbl>
      <w:tblPr>
        <w:tblW w:w="14695" w:type="dxa"/>
        <w:tblInd w:w="98" w:type="dxa"/>
        <w:tblCellMar>
          <w:left w:w="10" w:type="dxa"/>
          <w:right w:w="10" w:type="dxa"/>
        </w:tblCellMar>
        <w:tblLook w:val="0000" w:firstRow="0" w:lastRow="0" w:firstColumn="0" w:lastColumn="0" w:noHBand="0" w:noVBand="0"/>
      </w:tblPr>
      <w:tblGrid>
        <w:gridCol w:w="1906"/>
        <w:gridCol w:w="606"/>
        <w:gridCol w:w="563"/>
        <w:gridCol w:w="322"/>
        <w:gridCol w:w="332"/>
        <w:gridCol w:w="366"/>
        <w:gridCol w:w="581"/>
        <w:gridCol w:w="563"/>
        <w:gridCol w:w="322"/>
        <w:gridCol w:w="332"/>
        <w:gridCol w:w="366"/>
        <w:gridCol w:w="581"/>
        <w:gridCol w:w="563"/>
        <w:gridCol w:w="322"/>
        <w:gridCol w:w="332"/>
        <w:gridCol w:w="366"/>
        <w:gridCol w:w="651"/>
        <w:gridCol w:w="739"/>
        <w:gridCol w:w="530"/>
        <w:gridCol w:w="405"/>
        <w:gridCol w:w="868"/>
        <w:gridCol w:w="615"/>
        <w:gridCol w:w="7"/>
        <w:gridCol w:w="417"/>
        <w:gridCol w:w="7"/>
        <w:gridCol w:w="332"/>
        <w:gridCol w:w="301"/>
        <w:gridCol w:w="7"/>
        <w:gridCol w:w="372"/>
        <w:gridCol w:w="7"/>
        <w:gridCol w:w="426"/>
        <w:gridCol w:w="7"/>
        <w:gridCol w:w="574"/>
        <w:gridCol w:w="7"/>
      </w:tblGrid>
      <w:tr w:rsidR="00295489" w:rsidRPr="009D0588" w:rsidTr="00747640">
        <w:trPr>
          <w:gridAfter w:val="1"/>
          <w:wAfter w:w="7" w:type="dxa"/>
          <w:trHeight w:val="1"/>
        </w:trPr>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Показатели</w:t>
            </w:r>
          </w:p>
        </w:tc>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rPr>
                <w:sz w:val="20"/>
              </w:rPr>
            </w:pPr>
            <w:r w:rsidRPr="009D0588">
              <w:rPr>
                <w:sz w:val="20"/>
              </w:rPr>
              <w:t>Ед.</w:t>
            </w:r>
          </w:p>
          <w:p w:rsidR="00295489" w:rsidRPr="009D0588" w:rsidRDefault="00295489" w:rsidP="00295489">
            <w:pPr>
              <w:ind w:left="-108"/>
              <w:jc w:val="center"/>
            </w:pPr>
            <w:r w:rsidRPr="009D0588">
              <w:rPr>
                <w:sz w:val="20"/>
              </w:rPr>
              <w:t>Изм.</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1 год</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2 год</w:t>
            </w:r>
          </w:p>
        </w:tc>
        <w:tc>
          <w:tcPr>
            <w:tcW w:w="22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3 год</w:t>
            </w:r>
          </w:p>
        </w:tc>
        <w:tc>
          <w:tcPr>
            <w:tcW w:w="315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4 год</w:t>
            </w:r>
          </w:p>
        </w:tc>
        <w:tc>
          <w:tcPr>
            <w:tcW w:w="2457"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5 год</w:t>
            </w:r>
          </w:p>
        </w:tc>
      </w:tr>
      <w:tr w:rsidR="00295489" w:rsidRPr="009D0588" w:rsidTr="00747640">
        <w:trPr>
          <w:gridAfter w:val="1"/>
          <w:wAfter w:w="7" w:type="dxa"/>
          <w:trHeight w:val="1"/>
        </w:trPr>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всего</w:t>
            </w:r>
          </w:p>
        </w:tc>
        <w:tc>
          <w:tcPr>
            <w:tcW w:w="160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по кварталам</w:t>
            </w: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rPr>
                <w:sz w:val="20"/>
              </w:rPr>
            </w:pPr>
            <w:r w:rsidRPr="009D0588">
              <w:rPr>
                <w:sz w:val="20"/>
              </w:rPr>
              <w:t>всего</w:t>
            </w:r>
          </w:p>
          <w:p w:rsidR="00295489" w:rsidRPr="009D0588" w:rsidRDefault="00295489" w:rsidP="00295489">
            <w:pPr>
              <w:ind w:left="-108"/>
              <w:jc w:val="center"/>
            </w:pPr>
          </w:p>
        </w:tc>
        <w:tc>
          <w:tcPr>
            <w:tcW w:w="160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по кварталам</w:t>
            </w: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rPr>
                <w:sz w:val="20"/>
              </w:rPr>
            </w:pPr>
            <w:r w:rsidRPr="009D0588">
              <w:rPr>
                <w:sz w:val="20"/>
              </w:rPr>
              <w:t>всего</w:t>
            </w:r>
          </w:p>
          <w:p w:rsidR="00295489" w:rsidRPr="009D0588" w:rsidRDefault="00295489" w:rsidP="00295489">
            <w:pPr>
              <w:ind w:left="-108"/>
              <w:jc w:val="center"/>
            </w:pPr>
          </w:p>
        </w:tc>
        <w:tc>
          <w:tcPr>
            <w:tcW w:w="167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по кварталам</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rPr>
                <w:sz w:val="20"/>
              </w:rPr>
            </w:pPr>
            <w:r w:rsidRPr="009D0588">
              <w:rPr>
                <w:sz w:val="20"/>
              </w:rPr>
              <w:t>всего</w:t>
            </w:r>
          </w:p>
          <w:p w:rsidR="00295489" w:rsidRPr="009D0588" w:rsidRDefault="00295489" w:rsidP="00295489">
            <w:pPr>
              <w:ind w:left="-108"/>
              <w:jc w:val="center"/>
            </w:pPr>
          </w:p>
        </w:tc>
        <w:tc>
          <w:tcPr>
            <w:tcW w:w="241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по кварталам</w:t>
            </w:r>
          </w:p>
        </w:tc>
        <w:tc>
          <w:tcPr>
            <w:tcW w:w="76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rPr>
                <w:sz w:val="20"/>
              </w:rPr>
            </w:pPr>
            <w:r w:rsidRPr="009D0588">
              <w:rPr>
                <w:sz w:val="20"/>
              </w:rPr>
              <w:t>всего</w:t>
            </w:r>
          </w:p>
          <w:p w:rsidR="00295489" w:rsidRPr="009D0588" w:rsidRDefault="00295489" w:rsidP="00295489">
            <w:pPr>
              <w:ind w:left="-108"/>
              <w:jc w:val="center"/>
            </w:pPr>
          </w:p>
        </w:tc>
        <w:tc>
          <w:tcPr>
            <w:tcW w:w="169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по кварталам</w:t>
            </w:r>
          </w:p>
        </w:tc>
      </w:tr>
      <w:tr w:rsidR="00747640" w:rsidRPr="009D0588" w:rsidTr="00747640">
        <w:trPr>
          <w:gridAfter w:val="1"/>
          <w:wAfter w:w="7" w:type="dxa"/>
          <w:trHeight w:val="1"/>
        </w:trPr>
        <w:tc>
          <w:tcPr>
            <w:tcW w:w="19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6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II</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III</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IV</w:t>
            </w: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II</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III</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IV</w:t>
            </w: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II</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III</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jc w:val="center"/>
            </w:pPr>
            <w:r w:rsidRPr="009D0588">
              <w:rPr>
                <w:sz w:val="20"/>
              </w:rPr>
              <w:t>IV</w:t>
            </w:r>
          </w:p>
        </w:tc>
        <w:tc>
          <w:tcPr>
            <w:tcW w:w="7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w:t>
            </w: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II</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III</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IV</w:t>
            </w:r>
          </w:p>
        </w:tc>
        <w:tc>
          <w:tcPr>
            <w:tcW w:w="763"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tc>
        <w:tc>
          <w:tcPr>
            <w:tcW w:w="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w:t>
            </w: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II</w:t>
            </w: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III</w:t>
            </w: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jc w:val="center"/>
            </w:pPr>
            <w:r w:rsidRPr="009D0588">
              <w:rPr>
                <w:sz w:val="20"/>
              </w:rPr>
              <w:t>IV</w:t>
            </w: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Себестоимость продукции всего:</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в том числе:</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а) материальные затраты</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из них:</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 сырье и материалы</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 топливо, электроэнергия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др.</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б) оплата труда</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gridAfter w:val="1"/>
          <w:wAfter w:w="7" w:type="dxa"/>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 xml:space="preserve">в) единый социальный налог (налог на профессиональный доход </w:t>
            </w:r>
            <w:proofErr w:type="gramStart"/>
            <w:r w:rsidRPr="009D0588">
              <w:rPr>
                <w:sz w:val="20"/>
              </w:rPr>
              <w:t>–</w:t>
            </w:r>
            <w:proofErr w:type="spellStart"/>
            <w:r w:rsidRPr="009D0588">
              <w:rPr>
                <w:sz w:val="20"/>
              </w:rPr>
              <w:t>с</w:t>
            </w:r>
            <w:proofErr w:type="gramEnd"/>
            <w:r w:rsidRPr="009D0588">
              <w:rPr>
                <w:sz w:val="20"/>
              </w:rPr>
              <w:t>амозанятым</w:t>
            </w:r>
            <w:proofErr w:type="spellEnd"/>
            <w:r w:rsidRPr="009D0588">
              <w:rPr>
                <w:sz w:val="20"/>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г) амортизационные отчисления</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д) прочие расходы</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 xml:space="preserve">в том числе: </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r w:rsidR="00747640" w:rsidRPr="009D0588" w:rsidTr="00747640">
        <w:trPr>
          <w:trHeight w:val="1"/>
        </w:trPr>
        <w:tc>
          <w:tcPr>
            <w:tcW w:w="19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9D0588">
            <w:pPr>
              <w:ind w:left="44"/>
            </w:pPr>
            <w:r w:rsidRPr="009D0588">
              <w:rPr>
                <w:sz w:val="20"/>
              </w:rPr>
              <w:t>…..</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ind w:left="-108"/>
              <w:rPr>
                <w:rFonts w:eastAsia="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c>
          <w:tcPr>
            <w:tcW w:w="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ind w:left="-108"/>
              <w:rPr>
                <w:rFonts w:eastAsia="Calibri"/>
              </w:rPr>
            </w:pPr>
          </w:p>
        </w:tc>
      </w:tr>
    </w:tbl>
    <w:p w:rsidR="00295489" w:rsidRPr="009D0588" w:rsidRDefault="00295489" w:rsidP="00295489">
      <w:pPr>
        <w:rPr>
          <w:sz w:val="20"/>
        </w:rPr>
      </w:pPr>
    </w:p>
    <w:p w:rsidR="00295489" w:rsidRPr="009D0588" w:rsidRDefault="00295489" w:rsidP="00295489">
      <w:pPr>
        <w:rPr>
          <w:sz w:val="20"/>
        </w:rPr>
      </w:pPr>
    </w:p>
    <w:p w:rsidR="00295489" w:rsidRPr="00747640" w:rsidRDefault="00295489" w:rsidP="00295489">
      <w:pPr>
        <w:jc w:val="right"/>
        <w:rPr>
          <w:sz w:val="26"/>
          <w:szCs w:val="26"/>
        </w:rPr>
      </w:pPr>
      <w:r w:rsidRPr="00747640">
        <w:rPr>
          <w:sz w:val="26"/>
          <w:szCs w:val="26"/>
        </w:rPr>
        <w:t xml:space="preserve">Приложение </w:t>
      </w:r>
      <w:r w:rsidRPr="00747640">
        <w:rPr>
          <w:rFonts w:eastAsia="Segoe UI Symbol"/>
          <w:sz w:val="26"/>
          <w:szCs w:val="26"/>
        </w:rPr>
        <w:t>№</w:t>
      </w:r>
      <w:r w:rsidRPr="00747640">
        <w:rPr>
          <w:sz w:val="26"/>
          <w:szCs w:val="26"/>
        </w:rPr>
        <w:t xml:space="preserve"> 5 к Бизнес-плану</w:t>
      </w:r>
    </w:p>
    <w:p w:rsidR="00295489" w:rsidRPr="009D0588" w:rsidRDefault="00295489" w:rsidP="00295489">
      <w:pPr>
        <w:jc w:val="center"/>
        <w:rPr>
          <w:b/>
          <w:sz w:val="20"/>
        </w:rPr>
      </w:pPr>
      <w:r w:rsidRPr="009D0588">
        <w:rPr>
          <w:b/>
          <w:sz w:val="20"/>
        </w:rPr>
        <w:t>Финансовые результаты производственной и сбытовой деятельности (на период реализации проекта)</w:t>
      </w:r>
    </w:p>
    <w:tbl>
      <w:tblPr>
        <w:tblW w:w="14691" w:type="dxa"/>
        <w:tblInd w:w="98" w:type="dxa"/>
        <w:tblCellMar>
          <w:left w:w="10" w:type="dxa"/>
          <w:right w:w="10" w:type="dxa"/>
        </w:tblCellMar>
        <w:tblLook w:val="0000" w:firstRow="0" w:lastRow="0" w:firstColumn="0" w:lastColumn="0" w:noHBand="0" w:noVBand="0"/>
      </w:tblPr>
      <w:tblGrid>
        <w:gridCol w:w="1623"/>
        <w:gridCol w:w="832"/>
        <w:gridCol w:w="693"/>
        <w:gridCol w:w="359"/>
        <w:gridCol w:w="370"/>
        <w:gridCol w:w="459"/>
        <w:gridCol w:w="467"/>
        <w:gridCol w:w="693"/>
        <w:gridCol w:w="361"/>
        <w:gridCol w:w="410"/>
        <w:gridCol w:w="459"/>
        <w:gridCol w:w="467"/>
        <w:gridCol w:w="693"/>
        <w:gridCol w:w="322"/>
        <w:gridCol w:w="410"/>
        <w:gridCol w:w="459"/>
        <w:gridCol w:w="505"/>
        <w:gridCol w:w="770"/>
        <w:gridCol w:w="449"/>
        <w:gridCol w:w="499"/>
        <w:gridCol w:w="428"/>
        <w:gridCol w:w="500"/>
        <w:gridCol w:w="743"/>
        <w:gridCol w:w="286"/>
        <w:gridCol w:w="516"/>
        <w:gridCol w:w="455"/>
        <w:gridCol w:w="463"/>
      </w:tblGrid>
      <w:tr w:rsidR="00295489" w:rsidRPr="009D0588" w:rsidTr="00214148">
        <w:trPr>
          <w:trHeight w:val="1"/>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lastRenderedPageBreak/>
              <w:t>Показатели</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proofErr w:type="spellStart"/>
            <w:r w:rsidRPr="009D0588">
              <w:rPr>
                <w:sz w:val="21"/>
                <w:szCs w:val="21"/>
              </w:rPr>
              <w:t>Ед</w:t>
            </w:r>
            <w:proofErr w:type="gramStart"/>
            <w:r w:rsidRPr="009D0588">
              <w:rPr>
                <w:sz w:val="21"/>
                <w:szCs w:val="21"/>
              </w:rPr>
              <w:t>.и</w:t>
            </w:r>
            <w:proofErr w:type="gramEnd"/>
            <w:r w:rsidRPr="009D0588">
              <w:rPr>
                <w:sz w:val="21"/>
                <w:szCs w:val="21"/>
              </w:rPr>
              <w:t>зм</w:t>
            </w:r>
            <w:proofErr w:type="spellEnd"/>
          </w:p>
        </w:tc>
        <w:tc>
          <w:tcPr>
            <w:tcW w:w="234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1 год</w:t>
            </w:r>
          </w:p>
        </w:tc>
        <w:tc>
          <w:tcPr>
            <w:tcW w:w="239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2 год</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3 год</w:t>
            </w:r>
          </w:p>
        </w:tc>
        <w:tc>
          <w:tcPr>
            <w:tcW w:w="264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4 год</w:t>
            </w:r>
          </w:p>
        </w:tc>
        <w:tc>
          <w:tcPr>
            <w:tcW w:w="24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5 год</w:t>
            </w:r>
          </w:p>
        </w:tc>
      </w:tr>
      <w:tr w:rsidR="00295489" w:rsidRPr="009D0588" w:rsidTr="00214148">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всего</w:t>
            </w:r>
          </w:p>
        </w:tc>
        <w:tc>
          <w:tcPr>
            <w:tcW w:w="165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по кварталам</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всего</w:t>
            </w:r>
          </w:p>
        </w:tc>
        <w:tc>
          <w:tcPr>
            <w:tcW w:w="169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по кварталам</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всего</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по кварталам</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всего</w:t>
            </w:r>
          </w:p>
        </w:tc>
        <w:tc>
          <w:tcPr>
            <w:tcW w:w="18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по кварталам</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всего</w:t>
            </w:r>
          </w:p>
        </w:tc>
        <w:tc>
          <w:tcPr>
            <w:tcW w:w="1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по кварталам</w:t>
            </w:r>
          </w:p>
        </w:tc>
      </w:tr>
      <w:tr w:rsidR="00295489" w:rsidRPr="009D0588" w:rsidTr="00214148">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II</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III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IV</w:t>
            </w: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II</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III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IV</w:t>
            </w: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w:t>
            </w: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II</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III</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IV</w:t>
            </w:r>
          </w:p>
        </w:tc>
        <w:tc>
          <w:tcPr>
            <w:tcW w:w="7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w:t>
            </w: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II</w:t>
            </w: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III</w:t>
            </w: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IV</w:t>
            </w:r>
          </w:p>
        </w:tc>
        <w:tc>
          <w:tcPr>
            <w:tcW w:w="7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w:t>
            </w: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II</w:t>
            </w: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III</w:t>
            </w: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sz w:val="21"/>
                <w:szCs w:val="21"/>
              </w:rPr>
            </w:pPr>
            <w:r w:rsidRPr="009D0588">
              <w:rPr>
                <w:sz w:val="21"/>
                <w:szCs w:val="21"/>
              </w:rPr>
              <w:t>IV</w:t>
            </w: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1. Денежные поступления</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в том числе:</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 xml:space="preserve">1.1. Выручка от продажи продукции, услуг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1.2.</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 xml:space="preserve">1.3.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2. Денежные выплаты</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в том числе:</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2.1. Затраты на производство и сбыт продукции, услуг</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2.2. Выплата основного долга по кредиту и процентов по нему</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2.3. Налоги</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3. Финансовый результат</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r w:rsidR="00295489" w:rsidRPr="009D0588" w:rsidTr="00214148">
        <w:trPr>
          <w:trHeight w:val="1"/>
        </w:trPr>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1"/>
                <w:szCs w:val="21"/>
              </w:rPr>
            </w:pPr>
            <w:r w:rsidRPr="009D0588">
              <w:rPr>
                <w:sz w:val="21"/>
                <w:szCs w:val="21"/>
              </w:rPr>
              <w:t>4. Рентабельность проекта (п.3/п.2.1.)</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sz w:val="21"/>
                <w:szCs w:val="21"/>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rPr>
                <w:rFonts w:eastAsia="Calibri"/>
                <w:sz w:val="21"/>
                <w:szCs w:val="21"/>
              </w:rPr>
            </w:pPr>
          </w:p>
        </w:tc>
      </w:tr>
    </w:tbl>
    <w:p w:rsidR="00295489" w:rsidRPr="009D0588" w:rsidRDefault="00295489" w:rsidP="00295489">
      <w:pPr>
        <w:rPr>
          <w:sz w:val="20"/>
        </w:rPr>
      </w:pPr>
    </w:p>
    <w:p w:rsidR="00295489" w:rsidRPr="009D0588" w:rsidRDefault="00295489" w:rsidP="00295489">
      <w:pPr>
        <w:jc w:val="right"/>
        <w:rPr>
          <w:sz w:val="26"/>
          <w:szCs w:val="26"/>
        </w:rPr>
      </w:pPr>
      <w:r w:rsidRPr="009D0588">
        <w:rPr>
          <w:sz w:val="26"/>
          <w:szCs w:val="26"/>
        </w:rPr>
        <w:t xml:space="preserve">Приложение </w:t>
      </w:r>
      <w:r w:rsidRPr="009D0588">
        <w:rPr>
          <w:rFonts w:eastAsia="Segoe UI Symbol"/>
          <w:sz w:val="26"/>
          <w:szCs w:val="26"/>
        </w:rPr>
        <w:t>№</w:t>
      </w:r>
      <w:r w:rsidRPr="009D0588">
        <w:rPr>
          <w:sz w:val="26"/>
          <w:szCs w:val="26"/>
        </w:rPr>
        <w:t xml:space="preserve"> 6 к Бизнес-плану</w:t>
      </w:r>
    </w:p>
    <w:p w:rsidR="00295489" w:rsidRPr="009D0588" w:rsidRDefault="00295489" w:rsidP="00295489">
      <w:pPr>
        <w:rPr>
          <w:sz w:val="20"/>
        </w:rPr>
      </w:pPr>
    </w:p>
    <w:p w:rsidR="00295489" w:rsidRPr="009D0588" w:rsidRDefault="00295489" w:rsidP="00295489">
      <w:pPr>
        <w:jc w:val="center"/>
        <w:rPr>
          <w:b/>
          <w:sz w:val="27"/>
          <w:szCs w:val="27"/>
        </w:rPr>
      </w:pPr>
      <w:r w:rsidRPr="009D0588">
        <w:rPr>
          <w:b/>
          <w:sz w:val="27"/>
          <w:szCs w:val="27"/>
        </w:rPr>
        <w:lastRenderedPageBreak/>
        <w:t>Платежи в бюджет (на период реализации проекта)</w:t>
      </w:r>
    </w:p>
    <w:p w:rsidR="00295489" w:rsidRPr="009D0588" w:rsidRDefault="00295489" w:rsidP="00295489">
      <w:pPr>
        <w:jc w:val="right"/>
        <w:rPr>
          <w:sz w:val="20"/>
        </w:rPr>
      </w:pPr>
      <w:r w:rsidRPr="009D0588">
        <w:rPr>
          <w:sz w:val="20"/>
        </w:rPr>
        <w:t>тыс. руб.</w:t>
      </w:r>
    </w:p>
    <w:tbl>
      <w:tblPr>
        <w:tblW w:w="0" w:type="auto"/>
        <w:tblInd w:w="98" w:type="dxa"/>
        <w:tblCellMar>
          <w:left w:w="10" w:type="dxa"/>
          <w:right w:w="10" w:type="dxa"/>
        </w:tblCellMar>
        <w:tblLook w:val="0000" w:firstRow="0" w:lastRow="0" w:firstColumn="0" w:lastColumn="0" w:noHBand="0" w:noVBand="0"/>
      </w:tblPr>
      <w:tblGrid>
        <w:gridCol w:w="1465"/>
        <w:gridCol w:w="1316"/>
        <w:gridCol w:w="1190"/>
        <w:gridCol w:w="1190"/>
        <w:gridCol w:w="1190"/>
        <w:gridCol w:w="1190"/>
        <w:gridCol w:w="1190"/>
        <w:gridCol w:w="1190"/>
        <w:gridCol w:w="1190"/>
        <w:gridCol w:w="1190"/>
        <w:gridCol w:w="1190"/>
        <w:gridCol w:w="1190"/>
      </w:tblGrid>
      <w:tr w:rsidR="00295489" w:rsidRPr="009D0588" w:rsidTr="00295489">
        <w:trPr>
          <w:trHeight w:val="1"/>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sz w:val="20"/>
              </w:rPr>
            </w:pPr>
            <w:r w:rsidRPr="009D0588">
              <w:rPr>
                <w:sz w:val="20"/>
              </w:rPr>
              <w:t xml:space="preserve">Наименование </w:t>
            </w:r>
          </w:p>
          <w:p w:rsidR="00295489" w:rsidRPr="009D0588" w:rsidRDefault="00295489" w:rsidP="00295489">
            <w:r w:rsidRPr="009D0588">
              <w:rPr>
                <w:sz w:val="20"/>
              </w:rPr>
              <w:t>(налоги)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Факт поступлений за последний финансовый год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pPr>
            <w:r w:rsidRPr="009D0588">
              <w:rPr>
                <w:sz w:val="20"/>
              </w:rPr>
              <w:t>1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pPr>
            <w:r w:rsidRPr="009D0588">
              <w:rPr>
                <w:sz w:val="20"/>
              </w:rPr>
              <w:t>2 год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jc w:val="center"/>
            </w:pPr>
            <w:r w:rsidRPr="009D0588">
              <w:rPr>
                <w:sz w:val="20"/>
              </w:rPr>
              <w:t>3 год</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pPr>
            <w:r w:rsidRPr="009D0588">
              <w:rPr>
                <w:sz w:val="20"/>
              </w:rPr>
              <w:t>4 год</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pPr>
              <w:jc w:val="center"/>
            </w:pPr>
            <w:r w:rsidRPr="009D0588">
              <w:rPr>
                <w:sz w:val="20"/>
              </w:rPr>
              <w:t>5 год</w:t>
            </w:r>
          </w:p>
        </w:tc>
      </w:tr>
      <w:tr w:rsidR="00295489" w:rsidRPr="00214148" w:rsidTr="00295489">
        <w:trPr>
          <w:trHeight w:val="1"/>
        </w:trPr>
        <w:tc>
          <w:tcPr>
            <w:tcW w:w="9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без реализации проекта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после реализации проекта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без реализации проекта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после реализации проекта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без реализации проекта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9D0588" w:rsidRDefault="00295489" w:rsidP="00295489">
            <w:r w:rsidRPr="009D0588">
              <w:rPr>
                <w:sz w:val="20"/>
              </w:rPr>
              <w:t>после реализации проекта</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без реализации проекта</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после реализации проекта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9D0588" w:rsidRDefault="00295489" w:rsidP="00295489">
            <w:r w:rsidRPr="009D0588">
              <w:rPr>
                <w:sz w:val="20"/>
              </w:rPr>
              <w:t>без реализации проекта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r w:rsidRPr="009D0588">
              <w:rPr>
                <w:sz w:val="20"/>
              </w:rPr>
              <w:t>после реализации проекта</w:t>
            </w:r>
          </w:p>
        </w:tc>
      </w:tr>
      <w:tr w:rsidR="00295489" w:rsidRPr="00214148" w:rsidTr="00295489">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r>
      <w:tr w:rsidR="00295489" w:rsidRPr="00214148" w:rsidTr="00295489">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r>
      <w:tr w:rsidR="00295489" w:rsidRPr="00214148" w:rsidTr="00295489">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r>
      <w:tr w:rsidR="00295489" w:rsidRPr="00214148" w:rsidTr="00295489">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r>
      <w:tr w:rsidR="00295489" w:rsidRPr="00214148" w:rsidTr="00295489">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r>
      <w:tr w:rsidR="00295489" w:rsidRPr="00214148" w:rsidTr="00295489">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489" w:rsidRPr="00214148" w:rsidRDefault="00295489" w:rsidP="00295489">
            <w:pPr>
              <w:rPr>
                <w:rFonts w:eastAsia="Calibri"/>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5489" w:rsidRPr="00214148" w:rsidRDefault="00295489" w:rsidP="00295489">
            <w:pPr>
              <w:rPr>
                <w:rFonts w:eastAsia="Calibri"/>
              </w:rPr>
            </w:pPr>
          </w:p>
        </w:tc>
      </w:tr>
    </w:tbl>
    <w:p w:rsidR="00747640" w:rsidRDefault="00747640" w:rsidP="00747640">
      <w:pPr>
        <w:jc w:val="center"/>
        <w:rPr>
          <w:b/>
          <w:sz w:val="27"/>
          <w:szCs w:val="27"/>
        </w:rPr>
      </w:pPr>
    </w:p>
    <w:p w:rsidR="00747640" w:rsidRDefault="00747640" w:rsidP="00747640">
      <w:pPr>
        <w:jc w:val="center"/>
        <w:rPr>
          <w:b/>
          <w:sz w:val="27"/>
          <w:szCs w:val="27"/>
        </w:rPr>
      </w:pPr>
    </w:p>
    <w:p w:rsidR="00747640" w:rsidRDefault="00747640" w:rsidP="00747640">
      <w:pPr>
        <w:jc w:val="center"/>
        <w:rPr>
          <w:b/>
          <w:sz w:val="27"/>
          <w:szCs w:val="27"/>
        </w:rPr>
        <w:sectPr w:rsidR="00747640" w:rsidSect="00747640">
          <w:pgSz w:w="16838" w:h="11906" w:orient="landscape"/>
          <w:pgMar w:top="1701" w:right="1134" w:bottom="851" w:left="1134" w:header="709" w:footer="709" w:gutter="0"/>
          <w:pgNumType w:start="1"/>
          <w:cols w:space="708"/>
          <w:titlePg/>
          <w:docGrid w:linePitch="360"/>
        </w:sectPr>
      </w:pPr>
    </w:p>
    <w:p w:rsidR="00747640" w:rsidRPr="001F6F86" w:rsidRDefault="00747640" w:rsidP="001F6F86">
      <w:pPr>
        <w:ind w:left="9072"/>
        <w:rPr>
          <w:b/>
          <w:sz w:val="22"/>
          <w:szCs w:val="22"/>
        </w:rPr>
      </w:pPr>
      <w:r w:rsidRPr="001F6F86">
        <w:rPr>
          <w:sz w:val="22"/>
          <w:szCs w:val="22"/>
        </w:rPr>
        <w:lastRenderedPageBreak/>
        <w:t xml:space="preserve">Приложение </w:t>
      </w:r>
      <w:r w:rsidRPr="001F6F86">
        <w:rPr>
          <w:rFonts w:eastAsia="Segoe UI Symbol"/>
          <w:sz w:val="22"/>
          <w:szCs w:val="22"/>
        </w:rPr>
        <w:t>№</w:t>
      </w:r>
      <w:r w:rsidRPr="001F6F86">
        <w:rPr>
          <w:sz w:val="22"/>
          <w:szCs w:val="22"/>
        </w:rPr>
        <w:t xml:space="preserve"> 4 </w:t>
      </w:r>
      <w:r w:rsidR="001F6F86" w:rsidRPr="001F6F86">
        <w:rPr>
          <w:sz w:val="22"/>
          <w:szCs w:val="22"/>
        </w:rPr>
        <w:t>Порядку</w:t>
      </w:r>
      <w:r w:rsidR="001F6F86">
        <w:rPr>
          <w:sz w:val="22"/>
          <w:szCs w:val="22"/>
        </w:rPr>
        <w:t xml:space="preserve"> </w:t>
      </w:r>
      <w:r w:rsidR="001F6F86" w:rsidRPr="001F6F86">
        <w:rPr>
          <w:sz w:val="22"/>
          <w:szCs w:val="22"/>
        </w:rPr>
        <w:t>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001F6F86" w:rsidRPr="001F6F86">
        <w:rPr>
          <w:rFonts w:eastAsia="PT Astra Serif"/>
          <w:sz w:val="22"/>
          <w:szCs w:val="22"/>
        </w:rPr>
        <w:t xml:space="preserve">, </w:t>
      </w:r>
      <w:r w:rsidR="001F6F86" w:rsidRPr="001F6F86">
        <w:rPr>
          <w:sz w:val="22"/>
          <w:szCs w:val="22"/>
        </w:rPr>
        <w:t>а</w:t>
      </w:r>
      <w:r w:rsidR="001F6F86" w:rsidRPr="001F6F86">
        <w:rPr>
          <w:rFonts w:eastAsia="PT Astra Serif"/>
          <w:sz w:val="22"/>
          <w:szCs w:val="22"/>
        </w:rPr>
        <w:t xml:space="preserve"> </w:t>
      </w:r>
      <w:r w:rsidR="001F6F86" w:rsidRPr="001F6F86">
        <w:rPr>
          <w:sz w:val="22"/>
          <w:szCs w:val="22"/>
        </w:rPr>
        <w:t>также</w:t>
      </w:r>
      <w:r w:rsidR="001F6F86" w:rsidRPr="001F6F86">
        <w:rPr>
          <w:rFonts w:eastAsia="PT Astra Serif"/>
          <w:sz w:val="22"/>
          <w:szCs w:val="22"/>
        </w:rPr>
        <w:t xml:space="preserve"> </w:t>
      </w:r>
      <w:r w:rsidR="001F6F86" w:rsidRPr="001F6F86">
        <w:rPr>
          <w:sz w:val="22"/>
          <w:szCs w:val="22"/>
        </w:rPr>
        <w:t>физическим</w:t>
      </w:r>
      <w:r w:rsidR="001F6F86" w:rsidRPr="001F6F86">
        <w:rPr>
          <w:rFonts w:eastAsia="PT Astra Serif"/>
          <w:sz w:val="22"/>
          <w:szCs w:val="22"/>
        </w:rPr>
        <w:t xml:space="preserve"> </w:t>
      </w:r>
      <w:r w:rsidR="001F6F86" w:rsidRPr="001F6F86">
        <w:rPr>
          <w:sz w:val="22"/>
          <w:szCs w:val="22"/>
        </w:rPr>
        <w:t>лицам</w:t>
      </w:r>
      <w:r w:rsidR="001F6F86" w:rsidRPr="001F6F86">
        <w:rPr>
          <w:rFonts w:eastAsia="PT Astra Serif"/>
          <w:sz w:val="22"/>
          <w:szCs w:val="22"/>
        </w:rPr>
        <w:t xml:space="preserve">, </w:t>
      </w:r>
      <w:r w:rsidR="001F6F86" w:rsidRPr="001F6F86">
        <w:rPr>
          <w:sz w:val="22"/>
          <w:szCs w:val="22"/>
        </w:rPr>
        <w:t>не</w:t>
      </w:r>
      <w:r w:rsidR="001F6F86" w:rsidRPr="001F6F86">
        <w:rPr>
          <w:rFonts w:eastAsia="PT Astra Serif"/>
          <w:sz w:val="22"/>
          <w:szCs w:val="22"/>
        </w:rPr>
        <w:t xml:space="preserve"> </w:t>
      </w:r>
      <w:r w:rsidR="001F6F86" w:rsidRPr="001F6F86">
        <w:rPr>
          <w:sz w:val="22"/>
          <w:szCs w:val="22"/>
        </w:rPr>
        <w:t>являющимся</w:t>
      </w:r>
      <w:r w:rsidR="001F6F86" w:rsidRPr="001F6F86">
        <w:rPr>
          <w:rFonts w:eastAsia="PT Astra Serif"/>
          <w:sz w:val="22"/>
          <w:szCs w:val="22"/>
        </w:rPr>
        <w:t xml:space="preserve"> </w:t>
      </w:r>
      <w:r w:rsidR="001F6F86" w:rsidRPr="001F6F86">
        <w:rPr>
          <w:sz w:val="22"/>
          <w:szCs w:val="22"/>
        </w:rPr>
        <w:t>индивидуальными</w:t>
      </w:r>
      <w:r w:rsidR="001F6F86" w:rsidRPr="001F6F86">
        <w:rPr>
          <w:rFonts w:eastAsia="PT Astra Serif"/>
          <w:sz w:val="22"/>
          <w:szCs w:val="22"/>
        </w:rPr>
        <w:t xml:space="preserve"> </w:t>
      </w:r>
      <w:r w:rsidR="001F6F86" w:rsidRPr="001F6F86">
        <w:rPr>
          <w:sz w:val="22"/>
          <w:szCs w:val="22"/>
        </w:rPr>
        <w:t>предпринимателями</w:t>
      </w:r>
      <w:r w:rsidR="001F6F86" w:rsidRPr="001F6F86">
        <w:rPr>
          <w:rFonts w:eastAsia="PT Astra Serif"/>
          <w:sz w:val="22"/>
          <w:szCs w:val="22"/>
        </w:rPr>
        <w:t xml:space="preserve"> </w:t>
      </w:r>
      <w:r w:rsidR="001F6F86" w:rsidRPr="001F6F86">
        <w:rPr>
          <w:sz w:val="22"/>
          <w:szCs w:val="22"/>
        </w:rPr>
        <w:t>и</w:t>
      </w:r>
      <w:r w:rsidR="001F6F86" w:rsidRPr="001F6F86">
        <w:rPr>
          <w:rFonts w:eastAsia="PT Astra Serif"/>
          <w:sz w:val="22"/>
          <w:szCs w:val="22"/>
        </w:rPr>
        <w:t xml:space="preserve"> </w:t>
      </w:r>
      <w:r w:rsidR="001F6F86" w:rsidRPr="001F6F86">
        <w:rPr>
          <w:sz w:val="22"/>
          <w:szCs w:val="22"/>
        </w:rPr>
        <w:t>применяющим</w:t>
      </w:r>
      <w:r w:rsidR="001F6F86" w:rsidRPr="001F6F86">
        <w:rPr>
          <w:rFonts w:eastAsia="PT Astra Serif"/>
          <w:sz w:val="22"/>
          <w:szCs w:val="22"/>
        </w:rPr>
        <w:t xml:space="preserve"> </w:t>
      </w:r>
      <w:r w:rsidR="001F6F86" w:rsidRPr="001F6F86">
        <w:rPr>
          <w:sz w:val="22"/>
          <w:szCs w:val="22"/>
        </w:rPr>
        <w:t>специальный</w:t>
      </w:r>
      <w:r w:rsidR="001F6F86" w:rsidRPr="001F6F86">
        <w:rPr>
          <w:rFonts w:eastAsia="PT Astra Serif"/>
          <w:sz w:val="22"/>
          <w:szCs w:val="22"/>
        </w:rPr>
        <w:t xml:space="preserve"> </w:t>
      </w:r>
      <w:r w:rsidR="001F6F86" w:rsidRPr="001F6F86">
        <w:rPr>
          <w:sz w:val="22"/>
          <w:szCs w:val="22"/>
        </w:rPr>
        <w:t>налоговый</w:t>
      </w:r>
      <w:r w:rsidR="001F6F86" w:rsidRPr="001F6F86">
        <w:rPr>
          <w:rFonts w:eastAsia="PT Astra Serif"/>
          <w:sz w:val="22"/>
          <w:szCs w:val="22"/>
        </w:rPr>
        <w:t xml:space="preserve"> </w:t>
      </w:r>
      <w:hyperlink r:id="rId37">
        <w:r w:rsidR="001F6F86" w:rsidRPr="001F6F86">
          <w:rPr>
            <w:sz w:val="22"/>
            <w:szCs w:val="22"/>
          </w:rPr>
          <w:t>режим</w:t>
        </w:r>
      </w:hyperlink>
      <w:r w:rsidR="001F6F86" w:rsidRPr="001F6F86">
        <w:rPr>
          <w:rFonts w:eastAsia="PT Astra Serif"/>
          <w:sz w:val="22"/>
          <w:szCs w:val="22"/>
        </w:rPr>
        <w:t xml:space="preserve"> «</w:t>
      </w:r>
      <w:r w:rsidR="001F6F86" w:rsidRPr="001F6F86">
        <w:rPr>
          <w:sz w:val="22"/>
          <w:szCs w:val="22"/>
        </w:rPr>
        <w:t>Налог</w:t>
      </w:r>
      <w:r w:rsidR="001F6F86" w:rsidRPr="001F6F86">
        <w:rPr>
          <w:rFonts w:eastAsia="PT Astra Serif"/>
          <w:sz w:val="22"/>
          <w:szCs w:val="22"/>
        </w:rPr>
        <w:t xml:space="preserve"> </w:t>
      </w:r>
      <w:r w:rsidR="001F6F86" w:rsidRPr="001F6F86">
        <w:rPr>
          <w:sz w:val="22"/>
          <w:szCs w:val="22"/>
        </w:rPr>
        <w:t>на</w:t>
      </w:r>
      <w:r w:rsidR="001F6F86" w:rsidRPr="001F6F86">
        <w:rPr>
          <w:rFonts w:eastAsia="PT Astra Serif"/>
          <w:sz w:val="22"/>
          <w:szCs w:val="22"/>
        </w:rPr>
        <w:t xml:space="preserve"> </w:t>
      </w:r>
      <w:r w:rsidR="001F6F86" w:rsidRPr="001F6F86">
        <w:rPr>
          <w:sz w:val="22"/>
          <w:szCs w:val="22"/>
        </w:rPr>
        <w:t>профессиональный</w:t>
      </w:r>
      <w:r w:rsidR="001F6F86" w:rsidRPr="001F6F86">
        <w:rPr>
          <w:rFonts w:eastAsia="PT Astra Serif"/>
          <w:sz w:val="22"/>
          <w:szCs w:val="22"/>
        </w:rPr>
        <w:t xml:space="preserve"> </w:t>
      </w:r>
      <w:r w:rsidR="001F6F86" w:rsidRPr="001F6F86">
        <w:rPr>
          <w:sz w:val="22"/>
          <w:szCs w:val="22"/>
        </w:rPr>
        <w:t>доход</w:t>
      </w:r>
      <w:r w:rsidR="001F6F86" w:rsidRPr="001F6F86">
        <w:rPr>
          <w:rFonts w:eastAsia="PT Astra Serif"/>
          <w:sz w:val="22"/>
          <w:szCs w:val="22"/>
        </w:rPr>
        <w:t>»</w:t>
      </w:r>
      <w:r w:rsidR="001F6F86" w:rsidRPr="001F6F86">
        <w:rPr>
          <w:sz w:val="22"/>
          <w:szCs w:val="22"/>
        </w:rPr>
        <w:t xml:space="preserve"> в городе Тында</w:t>
      </w:r>
    </w:p>
    <w:p w:rsidR="00747640" w:rsidRDefault="00747640" w:rsidP="001F6F86">
      <w:pPr>
        <w:ind w:left="9072"/>
        <w:jc w:val="center"/>
        <w:rPr>
          <w:b/>
          <w:sz w:val="27"/>
          <w:szCs w:val="27"/>
        </w:rPr>
      </w:pPr>
    </w:p>
    <w:p w:rsidR="00747640" w:rsidRPr="009D0588" w:rsidRDefault="00747640" w:rsidP="00747640">
      <w:pPr>
        <w:jc w:val="center"/>
        <w:rPr>
          <w:b/>
          <w:sz w:val="27"/>
          <w:szCs w:val="27"/>
        </w:rPr>
      </w:pPr>
      <w:r w:rsidRPr="009D0588">
        <w:rPr>
          <w:b/>
          <w:sz w:val="27"/>
          <w:szCs w:val="27"/>
        </w:rPr>
        <w:t>«Ежегодный отчет получателя имущественной поддержки»</w:t>
      </w:r>
    </w:p>
    <w:tbl>
      <w:tblPr>
        <w:tblW w:w="14884" w:type="dxa"/>
        <w:tblLook w:val="01E0" w:firstRow="1" w:lastRow="1" w:firstColumn="1" w:lastColumn="1" w:noHBand="0" w:noVBand="0"/>
      </w:tblPr>
      <w:tblGrid>
        <w:gridCol w:w="8496"/>
        <w:gridCol w:w="1612"/>
        <w:gridCol w:w="4776"/>
      </w:tblGrid>
      <w:tr w:rsidR="00747640" w:rsidRPr="009D0588" w:rsidTr="00FA4F3F">
        <w:tc>
          <w:tcPr>
            <w:tcW w:w="8496" w:type="dxa"/>
          </w:tcPr>
          <w:p w:rsidR="00747640" w:rsidRPr="009D0588" w:rsidRDefault="00747640" w:rsidP="00FA4F3F">
            <w:pPr>
              <w:rPr>
                <w:b/>
                <w:sz w:val="24"/>
                <w:szCs w:val="24"/>
              </w:rPr>
            </w:pPr>
            <w:r w:rsidRPr="009D0588">
              <w:rPr>
                <w:b/>
                <w:sz w:val="24"/>
                <w:szCs w:val="24"/>
              </w:rPr>
              <w:t>_____________________________________________________________________</w:t>
            </w:r>
          </w:p>
        </w:tc>
        <w:tc>
          <w:tcPr>
            <w:tcW w:w="1612" w:type="dxa"/>
          </w:tcPr>
          <w:p w:rsidR="00747640" w:rsidRPr="009D0588" w:rsidRDefault="00747640" w:rsidP="00FA4F3F">
            <w:pPr>
              <w:rPr>
                <w:b/>
                <w:sz w:val="24"/>
                <w:szCs w:val="24"/>
              </w:rPr>
            </w:pPr>
          </w:p>
        </w:tc>
        <w:tc>
          <w:tcPr>
            <w:tcW w:w="4776" w:type="dxa"/>
          </w:tcPr>
          <w:p w:rsidR="00747640" w:rsidRPr="009D0588" w:rsidRDefault="00747640" w:rsidP="00FA4F3F">
            <w:pPr>
              <w:rPr>
                <w:b/>
                <w:sz w:val="24"/>
                <w:szCs w:val="24"/>
              </w:rPr>
            </w:pPr>
            <w:r w:rsidRPr="009D0588">
              <w:rPr>
                <w:b/>
                <w:sz w:val="24"/>
                <w:szCs w:val="24"/>
              </w:rPr>
              <w:t>______________________________________</w:t>
            </w:r>
          </w:p>
        </w:tc>
      </w:tr>
      <w:tr w:rsidR="00747640" w:rsidRPr="009D0588" w:rsidTr="00FA4F3F">
        <w:tc>
          <w:tcPr>
            <w:tcW w:w="8496" w:type="dxa"/>
          </w:tcPr>
          <w:p w:rsidR="00747640" w:rsidRPr="003E2C38" w:rsidRDefault="00747640" w:rsidP="00FA4F3F">
            <w:pPr>
              <w:jc w:val="center"/>
              <w:rPr>
                <w:sz w:val="20"/>
                <w:vertAlign w:val="superscript"/>
              </w:rPr>
            </w:pPr>
            <w:r w:rsidRPr="003E2C38">
              <w:rPr>
                <w:sz w:val="20"/>
                <w:vertAlign w:val="superscript"/>
              </w:rPr>
              <w:t>(полное наименование получателя поддержки)</w:t>
            </w:r>
          </w:p>
        </w:tc>
        <w:tc>
          <w:tcPr>
            <w:tcW w:w="1612" w:type="dxa"/>
          </w:tcPr>
          <w:p w:rsidR="00747640" w:rsidRPr="009D0588" w:rsidRDefault="00747640" w:rsidP="00FA4F3F">
            <w:pPr>
              <w:jc w:val="center"/>
              <w:rPr>
                <w:sz w:val="24"/>
                <w:szCs w:val="24"/>
              </w:rPr>
            </w:pPr>
          </w:p>
        </w:tc>
        <w:tc>
          <w:tcPr>
            <w:tcW w:w="4776" w:type="dxa"/>
          </w:tcPr>
          <w:p w:rsidR="00747640" w:rsidRPr="003E2C38" w:rsidRDefault="00747640" w:rsidP="00FA4F3F">
            <w:pPr>
              <w:jc w:val="center"/>
              <w:rPr>
                <w:sz w:val="20"/>
                <w:vertAlign w:val="superscript"/>
              </w:rPr>
            </w:pPr>
            <w:r w:rsidRPr="003E2C38">
              <w:rPr>
                <w:sz w:val="20"/>
                <w:vertAlign w:val="superscript"/>
              </w:rPr>
              <w:t>(дата оказания поддержки)</w:t>
            </w:r>
          </w:p>
        </w:tc>
      </w:tr>
      <w:tr w:rsidR="00747640" w:rsidRPr="009D0588" w:rsidTr="00FA4F3F">
        <w:tc>
          <w:tcPr>
            <w:tcW w:w="8496" w:type="dxa"/>
          </w:tcPr>
          <w:p w:rsidR="00747640" w:rsidRPr="009D0588" w:rsidRDefault="00747640" w:rsidP="00FA4F3F">
            <w:pPr>
              <w:rPr>
                <w:b/>
                <w:sz w:val="24"/>
                <w:szCs w:val="24"/>
              </w:rPr>
            </w:pPr>
            <w:r w:rsidRPr="009D0588">
              <w:rPr>
                <w:b/>
                <w:sz w:val="24"/>
                <w:szCs w:val="24"/>
              </w:rPr>
              <w:t>_____________________________________________________________________</w:t>
            </w:r>
          </w:p>
        </w:tc>
        <w:tc>
          <w:tcPr>
            <w:tcW w:w="1612" w:type="dxa"/>
          </w:tcPr>
          <w:p w:rsidR="00747640" w:rsidRPr="009D0588" w:rsidRDefault="00747640" w:rsidP="00FA4F3F">
            <w:pPr>
              <w:rPr>
                <w:b/>
                <w:sz w:val="24"/>
                <w:szCs w:val="24"/>
              </w:rPr>
            </w:pPr>
          </w:p>
        </w:tc>
        <w:tc>
          <w:tcPr>
            <w:tcW w:w="4776" w:type="dxa"/>
          </w:tcPr>
          <w:p w:rsidR="00747640" w:rsidRPr="009D0588" w:rsidRDefault="00747640" w:rsidP="00FA4F3F">
            <w:pPr>
              <w:rPr>
                <w:b/>
                <w:sz w:val="24"/>
                <w:szCs w:val="24"/>
              </w:rPr>
            </w:pPr>
            <w:r w:rsidRPr="009D0588">
              <w:rPr>
                <w:b/>
                <w:sz w:val="24"/>
                <w:szCs w:val="24"/>
              </w:rPr>
              <w:t>______________________________________</w:t>
            </w:r>
          </w:p>
        </w:tc>
      </w:tr>
      <w:tr w:rsidR="00747640" w:rsidRPr="009D0588" w:rsidTr="00FA4F3F">
        <w:tc>
          <w:tcPr>
            <w:tcW w:w="8496" w:type="dxa"/>
          </w:tcPr>
          <w:p w:rsidR="00747640" w:rsidRPr="003E2C38" w:rsidRDefault="00747640" w:rsidP="00FA4F3F">
            <w:pPr>
              <w:jc w:val="center"/>
              <w:rPr>
                <w:sz w:val="20"/>
                <w:vertAlign w:val="superscript"/>
              </w:rPr>
            </w:pPr>
            <w:r w:rsidRPr="003E2C38">
              <w:rPr>
                <w:sz w:val="20"/>
                <w:vertAlign w:val="superscript"/>
              </w:rPr>
              <w:t>(ИНН получателя поддержки)</w:t>
            </w:r>
          </w:p>
        </w:tc>
        <w:tc>
          <w:tcPr>
            <w:tcW w:w="1612" w:type="dxa"/>
          </w:tcPr>
          <w:p w:rsidR="00747640" w:rsidRPr="009D0588" w:rsidRDefault="00747640" w:rsidP="00FA4F3F">
            <w:pPr>
              <w:jc w:val="center"/>
              <w:rPr>
                <w:sz w:val="24"/>
                <w:szCs w:val="24"/>
              </w:rPr>
            </w:pPr>
          </w:p>
        </w:tc>
        <w:tc>
          <w:tcPr>
            <w:tcW w:w="4776" w:type="dxa"/>
          </w:tcPr>
          <w:p w:rsidR="00747640" w:rsidRPr="009D0588" w:rsidRDefault="00747640" w:rsidP="00FA4F3F">
            <w:pPr>
              <w:jc w:val="center"/>
              <w:rPr>
                <w:sz w:val="24"/>
                <w:szCs w:val="24"/>
                <w:vertAlign w:val="superscript"/>
              </w:rPr>
            </w:pPr>
            <w:r w:rsidRPr="009D0588">
              <w:rPr>
                <w:sz w:val="24"/>
                <w:szCs w:val="24"/>
                <w:vertAlign w:val="superscript"/>
              </w:rPr>
              <w:t>(отчетный год)</w:t>
            </w:r>
          </w:p>
        </w:tc>
      </w:tr>
      <w:tr w:rsidR="00747640" w:rsidRPr="009D0588" w:rsidTr="00FA4F3F">
        <w:tc>
          <w:tcPr>
            <w:tcW w:w="8496" w:type="dxa"/>
          </w:tcPr>
          <w:p w:rsidR="00747640" w:rsidRPr="009D0588" w:rsidRDefault="00747640" w:rsidP="00FA4F3F">
            <w:pPr>
              <w:rPr>
                <w:b/>
                <w:sz w:val="24"/>
                <w:szCs w:val="24"/>
              </w:rPr>
            </w:pPr>
            <w:r w:rsidRPr="009D0588">
              <w:rPr>
                <w:b/>
                <w:sz w:val="24"/>
                <w:szCs w:val="24"/>
              </w:rPr>
              <w:t>_____________________________________________________________________</w:t>
            </w:r>
          </w:p>
        </w:tc>
        <w:tc>
          <w:tcPr>
            <w:tcW w:w="1612" w:type="dxa"/>
          </w:tcPr>
          <w:p w:rsidR="00747640" w:rsidRPr="009D0588" w:rsidRDefault="00747640" w:rsidP="00FA4F3F">
            <w:pPr>
              <w:rPr>
                <w:b/>
                <w:sz w:val="24"/>
                <w:szCs w:val="24"/>
              </w:rPr>
            </w:pPr>
          </w:p>
        </w:tc>
        <w:tc>
          <w:tcPr>
            <w:tcW w:w="4776" w:type="dxa"/>
          </w:tcPr>
          <w:p w:rsidR="00747640" w:rsidRPr="009D0588" w:rsidRDefault="00747640" w:rsidP="00FA4F3F">
            <w:pPr>
              <w:rPr>
                <w:b/>
                <w:sz w:val="24"/>
                <w:szCs w:val="24"/>
              </w:rPr>
            </w:pPr>
            <w:r w:rsidRPr="009D0588">
              <w:rPr>
                <w:b/>
                <w:sz w:val="24"/>
                <w:szCs w:val="24"/>
              </w:rPr>
              <w:t>______________________________________</w:t>
            </w:r>
          </w:p>
        </w:tc>
      </w:tr>
      <w:tr w:rsidR="00747640" w:rsidRPr="009D0588" w:rsidTr="00FA4F3F">
        <w:tc>
          <w:tcPr>
            <w:tcW w:w="8496" w:type="dxa"/>
          </w:tcPr>
          <w:p w:rsidR="00747640" w:rsidRPr="009D0588" w:rsidRDefault="00747640" w:rsidP="00FA4F3F">
            <w:pPr>
              <w:jc w:val="center"/>
              <w:rPr>
                <w:sz w:val="24"/>
                <w:szCs w:val="24"/>
                <w:vertAlign w:val="superscript"/>
              </w:rPr>
            </w:pPr>
            <w:r w:rsidRPr="009D0588">
              <w:rPr>
                <w:sz w:val="24"/>
                <w:szCs w:val="24"/>
                <w:vertAlign w:val="superscript"/>
              </w:rPr>
              <w:t>(система налогообложения получателя поддержки)</w:t>
            </w:r>
          </w:p>
        </w:tc>
        <w:tc>
          <w:tcPr>
            <w:tcW w:w="1612" w:type="dxa"/>
          </w:tcPr>
          <w:p w:rsidR="00747640" w:rsidRPr="009D0588" w:rsidRDefault="00747640" w:rsidP="00FA4F3F">
            <w:pPr>
              <w:jc w:val="center"/>
              <w:rPr>
                <w:sz w:val="24"/>
                <w:szCs w:val="24"/>
              </w:rPr>
            </w:pPr>
          </w:p>
        </w:tc>
        <w:tc>
          <w:tcPr>
            <w:tcW w:w="4776" w:type="dxa"/>
          </w:tcPr>
          <w:p w:rsidR="00747640" w:rsidRPr="003E2C38" w:rsidRDefault="00747640" w:rsidP="00FA4F3F">
            <w:pPr>
              <w:jc w:val="center"/>
              <w:rPr>
                <w:sz w:val="20"/>
                <w:vertAlign w:val="superscript"/>
              </w:rPr>
            </w:pPr>
            <w:r w:rsidRPr="003E2C38">
              <w:rPr>
                <w:sz w:val="20"/>
                <w:vertAlign w:val="superscript"/>
              </w:rPr>
              <w:t>(адрес и площадь объекта имущества, полученного в рамках поддержки.)</w:t>
            </w:r>
          </w:p>
        </w:tc>
      </w:tr>
      <w:tr w:rsidR="00747640" w:rsidRPr="009D0588" w:rsidTr="00FA4F3F">
        <w:tc>
          <w:tcPr>
            <w:tcW w:w="8496" w:type="dxa"/>
          </w:tcPr>
          <w:p w:rsidR="00747640" w:rsidRPr="009D0588" w:rsidRDefault="00747640" w:rsidP="00FA4F3F">
            <w:pPr>
              <w:rPr>
                <w:b/>
                <w:sz w:val="24"/>
                <w:szCs w:val="24"/>
              </w:rPr>
            </w:pPr>
            <w:r w:rsidRPr="009D0588">
              <w:rPr>
                <w:b/>
                <w:sz w:val="24"/>
                <w:szCs w:val="24"/>
              </w:rPr>
              <w:t>_____________________________________________________________________</w:t>
            </w:r>
          </w:p>
        </w:tc>
        <w:tc>
          <w:tcPr>
            <w:tcW w:w="1612" w:type="dxa"/>
          </w:tcPr>
          <w:p w:rsidR="00747640" w:rsidRPr="009D0588" w:rsidRDefault="00747640" w:rsidP="00FA4F3F">
            <w:pPr>
              <w:rPr>
                <w:b/>
                <w:sz w:val="24"/>
                <w:szCs w:val="24"/>
              </w:rPr>
            </w:pPr>
          </w:p>
        </w:tc>
        <w:tc>
          <w:tcPr>
            <w:tcW w:w="4776" w:type="dxa"/>
          </w:tcPr>
          <w:p w:rsidR="00747640" w:rsidRPr="009D0588" w:rsidRDefault="00747640" w:rsidP="00FA4F3F">
            <w:pPr>
              <w:rPr>
                <w:b/>
                <w:sz w:val="24"/>
                <w:szCs w:val="24"/>
              </w:rPr>
            </w:pPr>
            <w:r w:rsidRPr="009D0588">
              <w:rPr>
                <w:b/>
                <w:sz w:val="24"/>
                <w:szCs w:val="24"/>
              </w:rPr>
              <w:t>______________________________________</w:t>
            </w:r>
          </w:p>
        </w:tc>
      </w:tr>
      <w:tr w:rsidR="00747640" w:rsidRPr="009D0588" w:rsidTr="00FA4F3F">
        <w:tc>
          <w:tcPr>
            <w:tcW w:w="8496" w:type="dxa"/>
          </w:tcPr>
          <w:p w:rsidR="00747640" w:rsidRPr="009D0588" w:rsidRDefault="00747640" w:rsidP="00FA4F3F">
            <w:pPr>
              <w:jc w:val="center"/>
              <w:rPr>
                <w:sz w:val="24"/>
                <w:szCs w:val="24"/>
                <w:vertAlign w:val="superscript"/>
              </w:rPr>
            </w:pPr>
            <w:r w:rsidRPr="009D0588">
              <w:rPr>
                <w:sz w:val="24"/>
                <w:szCs w:val="24"/>
                <w:vertAlign w:val="superscript"/>
              </w:rPr>
              <w:t>(субъект Российской Федерации, в котором оказана поддержка)</w:t>
            </w:r>
          </w:p>
        </w:tc>
        <w:tc>
          <w:tcPr>
            <w:tcW w:w="1612" w:type="dxa"/>
          </w:tcPr>
          <w:p w:rsidR="00747640" w:rsidRPr="009D0588" w:rsidRDefault="00747640" w:rsidP="00FA4F3F">
            <w:pPr>
              <w:jc w:val="center"/>
              <w:rPr>
                <w:sz w:val="24"/>
                <w:szCs w:val="24"/>
              </w:rPr>
            </w:pPr>
          </w:p>
        </w:tc>
        <w:tc>
          <w:tcPr>
            <w:tcW w:w="4776" w:type="dxa"/>
          </w:tcPr>
          <w:p w:rsidR="00747640" w:rsidRPr="009D0588" w:rsidRDefault="00747640" w:rsidP="00FA4F3F">
            <w:pPr>
              <w:jc w:val="center"/>
              <w:rPr>
                <w:sz w:val="24"/>
                <w:szCs w:val="24"/>
                <w:vertAlign w:val="superscript"/>
              </w:rPr>
            </w:pPr>
            <w:r w:rsidRPr="009D0588">
              <w:rPr>
                <w:sz w:val="24"/>
                <w:szCs w:val="24"/>
                <w:vertAlign w:val="superscript"/>
              </w:rPr>
              <w:t>(основной вид деятельности по ОКВЭД)</w:t>
            </w:r>
          </w:p>
        </w:tc>
      </w:tr>
    </w:tbl>
    <w:p w:rsidR="00747640" w:rsidRPr="003E2C38" w:rsidRDefault="00747640" w:rsidP="00747640">
      <w:pPr>
        <w:jc w:val="center"/>
        <w:rPr>
          <w:b/>
          <w:sz w:val="16"/>
          <w:szCs w:val="16"/>
        </w:rPr>
      </w:pPr>
    </w:p>
    <w:p w:rsidR="00747640" w:rsidRPr="009D0588" w:rsidRDefault="00747640" w:rsidP="00747640">
      <w:pPr>
        <w:jc w:val="center"/>
        <w:rPr>
          <w:b/>
          <w:sz w:val="25"/>
          <w:szCs w:val="25"/>
        </w:rPr>
      </w:pPr>
      <w:r w:rsidRPr="009D0588">
        <w:rPr>
          <w:b/>
          <w:sz w:val="25"/>
          <w:szCs w:val="25"/>
        </w:rPr>
        <w:t>Основные финансово-экономические показатели субъекта малого и среднего предпринимательства получателя поддержки: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936"/>
        <w:gridCol w:w="841"/>
        <w:gridCol w:w="1838"/>
        <w:gridCol w:w="1936"/>
        <w:gridCol w:w="1801"/>
        <w:gridCol w:w="1802"/>
        <w:gridCol w:w="1822"/>
      </w:tblGrid>
      <w:tr w:rsidR="00747640" w:rsidRPr="003E2C38" w:rsidTr="00FA4F3F">
        <w:tc>
          <w:tcPr>
            <w:tcW w:w="766" w:type="dxa"/>
            <w:vAlign w:val="center"/>
          </w:tcPr>
          <w:p w:rsidR="00747640" w:rsidRPr="003E2C38" w:rsidRDefault="00747640" w:rsidP="00FA4F3F">
            <w:pPr>
              <w:jc w:val="center"/>
              <w:rPr>
                <w:b/>
                <w:sz w:val="20"/>
              </w:rPr>
            </w:pPr>
            <w:r w:rsidRPr="003E2C38">
              <w:rPr>
                <w:b/>
                <w:sz w:val="20"/>
              </w:rPr>
              <w:t>№</w:t>
            </w:r>
          </w:p>
        </w:tc>
        <w:tc>
          <w:tcPr>
            <w:tcW w:w="3942" w:type="dxa"/>
            <w:vAlign w:val="center"/>
          </w:tcPr>
          <w:p w:rsidR="00747640" w:rsidRPr="003E2C38" w:rsidRDefault="00747640" w:rsidP="00FA4F3F">
            <w:pPr>
              <w:jc w:val="center"/>
              <w:rPr>
                <w:b/>
                <w:sz w:val="20"/>
              </w:rPr>
            </w:pPr>
            <w:r w:rsidRPr="003E2C38">
              <w:rPr>
                <w:b/>
                <w:sz w:val="20"/>
              </w:rPr>
              <w:t>Наименование показателя</w:t>
            </w:r>
          </w:p>
        </w:tc>
        <w:tc>
          <w:tcPr>
            <w:tcW w:w="841" w:type="dxa"/>
            <w:vAlign w:val="center"/>
          </w:tcPr>
          <w:p w:rsidR="00747640" w:rsidRPr="003E2C38" w:rsidRDefault="00747640" w:rsidP="00FA4F3F">
            <w:pPr>
              <w:jc w:val="center"/>
              <w:rPr>
                <w:b/>
                <w:sz w:val="20"/>
              </w:rPr>
            </w:pPr>
            <w:r w:rsidRPr="003E2C38">
              <w:rPr>
                <w:b/>
                <w:sz w:val="20"/>
              </w:rPr>
              <w:t xml:space="preserve">Ед. </w:t>
            </w:r>
            <w:proofErr w:type="spellStart"/>
            <w:r w:rsidRPr="003E2C38">
              <w:rPr>
                <w:b/>
                <w:sz w:val="20"/>
              </w:rPr>
              <w:t>измер</w:t>
            </w:r>
            <w:proofErr w:type="spellEnd"/>
            <w:r w:rsidRPr="003E2C38">
              <w:rPr>
                <w:b/>
                <w:sz w:val="20"/>
              </w:rPr>
              <w:t>.</w:t>
            </w:r>
          </w:p>
        </w:tc>
        <w:tc>
          <w:tcPr>
            <w:tcW w:w="1826" w:type="dxa"/>
            <w:vAlign w:val="center"/>
          </w:tcPr>
          <w:p w:rsidR="00747640" w:rsidRPr="003E2C38" w:rsidRDefault="00747640" w:rsidP="00FA4F3F">
            <w:pPr>
              <w:jc w:val="center"/>
              <w:rPr>
                <w:b/>
                <w:sz w:val="20"/>
              </w:rPr>
            </w:pPr>
            <w:r w:rsidRPr="003E2C38">
              <w:rPr>
                <w:b/>
                <w:sz w:val="20"/>
              </w:rPr>
              <w:t>на 1 января 20__ года</w:t>
            </w:r>
          </w:p>
          <w:p w:rsidR="00747640" w:rsidRPr="003E2C38" w:rsidRDefault="00747640" w:rsidP="00FA4F3F">
            <w:pPr>
              <w:jc w:val="center"/>
              <w:rPr>
                <w:b/>
                <w:sz w:val="20"/>
              </w:rPr>
            </w:pPr>
            <w:r w:rsidRPr="003E2C38">
              <w:rPr>
                <w:b/>
                <w:sz w:val="20"/>
              </w:rPr>
              <w:t>(Год, предшествующий оказанию поддержки)</w:t>
            </w:r>
          </w:p>
        </w:tc>
        <w:tc>
          <w:tcPr>
            <w:tcW w:w="1938" w:type="dxa"/>
            <w:vAlign w:val="center"/>
          </w:tcPr>
          <w:p w:rsidR="00747640" w:rsidRPr="003E2C38" w:rsidRDefault="00747640" w:rsidP="00FA4F3F">
            <w:pPr>
              <w:jc w:val="center"/>
              <w:rPr>
                <w:b/>
                <w:sz w:val="20"/>
              </w:rPr>
            </w:pPr>
            <w:r w:rsidRPr="003E2C38">
              <w:rPr>
                <w:b/>
                <w:sz w:val="20"/>
              </w:rPr>
              <w:t>на 1 января 20__ года</w:t>
            </w:r>
          </w:p>
          <w:p w:rsidR="00747640" w:rsidRPr="003E2C38" w:rsidRDefault="00747640" w:rsidP="00FA4F3F">
            <w:pPr>
              <w:jc w:val="center"/>
              <w:rPr>
                <w:b/>
                <w:sz w:val="20"/>
              </w:rPr>
            </w:pPr>
            <w:r w:rsidRPr="003E2C38">
              <w:rPr>
                <w:b/>
                <w:sz w:val="20"/>
              </w:rPr>
              <w:t>(Год оказания поддержки)</w:t>
            </w:r>
          </w:p>
        </w:tc>
        <w:tc>
          <w:tcPr>
            <w:tcW w:w="1802" w:type="dxa"/>
            <w:vAlign w:val="center"/>
          </w:tcPr>
          <w:p w:rsidR="00747640" w:rsidRPr="003E2C38" w:rsidRDefault="00747640" w:rsidP="00FA4F3F">
            <w:pPr>
              <w:jc w:val="center"/>
              <w:rPr>
                <w:b/>
                <w:sz w:val="20"/>
              </w:rPr>
            </w:pPr>
            <w:r w:rsidRPr="003E2C38">
              <w:rPr>
                <w:b/>
                <w:sz w:val="20"/>
              </w:rPr>
              <w:t>на 1 января 20__ года</w:t>
            </w:r>
          </w:p>
          <w:p w:rsidR="00747640" w:rsidRPr="003E2C38" w:rsidRDefault="00747640" w:rsidP="00FA4F3F">
            <w:pPr>
              <w:jc w:val="center"/>
              <w:rPr>
                <w:b/>
                <w:sz w:val="20"/>
              </w:rPr>
            </w:pPr>
            <w:r w:rsidRPr="003E2C38">
              <w:rPr>
                <w:b/>
                <w:sz w:val="20"/>
              </w:rPr>
              <w:t>(Первый год после оказания поддержки)</w:t>
            </w:r>
          </w:p>
        </w:tc>
        <w:tc>
          <w:tcPr>
            <w:tcW w:w="1803" w:type="dxa"/>
            <w:vAlign w:val="center"/>
          </w:tcPr>
          <w:p w:rsidR="00747640" w:rsidRPr="003E2C38" w:rsidRDefault="00747640" w:rsidP="00FA4F3F">
            <w:pPr>
              <w:jc w:val="center"/>
              <w:rPr>
                <w:b/>
                <w:sz w:val="20"/>
              </w:rPr>
            </w:pPr>
            <w:r w:rsidRPr="003E2C38">
              <w:rPr>
                <w:b/>
                <w:sz w:val="20"/>
              </w:rPr>
              <w:t>на 1 января 20__ года</w:t>
            </w:r>
          </w:p>
          <w:p w:rsidR="00747640" w:rsidRPr="003E2C38" w:rsidRDefault="00747640" w:rsidP="00FA4F3F">
            <w:pPr>
              <w:jc w:val="center"/>
              <w:rPr>
                <w:b/>
                <w:sz w:val="20"/>
              </w:rPr>
            </w:pPr>
            <w:r w:rsidRPr="003E2C38">
              <w:rPr>
                <w:b/>
                <w:sz w:val="20"/>
              </w:rPr>
              <w:t>(Второй год после оказания поддержки)</w:t>
            </w:r>
          </w:p>
        </w:tc>
        <w:tc>
          <w:tcPr>
            <w:tcW w:w="1824" w:type="dxa"/>
            <w:vAlign w:val="center"/>
          </w:tcPr>
          <w:p w:rsidR="00747640" w:rsidRPr="003E2C38" w:rsidRDefault="00747640" w:rsidP="00FA4F3F">
            <w:pPr>
              <w:jc w:val="center"/>
              <w:rPr>
                <w:b/>
                <w:sz w:val="20"/>
              </w:rPr>
            </w:pPr>
            <w:r w:rsidRPr="003E2C38">
              <w:rPr>
                <w:b/>
                <w:sz w:val="20"/>
              </w:rPr>
              <w:t>на 1 января 20__ года</w:t>
            </w:r>
          </w:p>
          <w:p w:rsidR="00747640" w:rsidRPr="003E2C38" w:rsidRDefault="00747640" w:rsidP="00FA4F3F">
            <w:pPr>
              <w:jc w:val="center"/>
              <w:rPr>
                <w:b/>
                <w:sz w:val="20"/>
                <w:vertAlign w:val="superscript"/>
              </w:rPr>
            </w:pPr>
            <w:r w:rsidRPr="003E2C38">
              <w:rPr>
                <w:b/>
                <w:sz w:val="20"/>
                <w:vertAlign w:val="superscript"/>
              </w:rPr>
              <w:t>(…….. год после оказания поддержки, до окончания срока действия договора аренды)</w:t>
            </w:r>
          </w:p>
        </w:tc>
      </w:tr>
      <w:tr w:rsidR="00747640" w:rsidRPr="003E2C38" w:rsidTr="00FA4F3F">
        <w:tc>
          <w:tcPr>
            <w:tcW w:w="766" w:type="dxa"/>
          </w:tcPr>
          <w:p w:rsidR="00747640" w:rsidRPr="003E2C38" w:rsidRDefault="00747640" w:rsidP="00FA4F3F">
            <w:pPr>
              <w:jc w:val="center"/>
              <w:rPr>
                <w:sz w:val="20"/>
              </w:rPr>
            </w:pPr>
            <w:r w:rsidRPr="003E2C38">
              <w:rPr>
                <w:sz w:val="20"/>
              </w:rPr>
              <w:t>1.</w:t>
            </w:r>
          </w:p>
        </w:tc>
        <w:tc>
          <w:tcPr>
            <w:tcW w:w="3942" w:type="dxa"/>
          </w:tcPr>
          <w:p w:rsidR="00747640" w:rsidRPr="003E2C38" w:rsidRDefault="00747640" w:rsidP="00FA4F3F">
            <w:pPr>
              <w:rPr>
                <w:sz w:val="20"/>
              </w:rPr>
            </w:pPr>
            <w:r w:rsidRPr="003E2C38">
              <w:rPr>
                <w:sz w:val="20"/>
              </w:rPr>
              <w:t>Выручка от реализации товаров (работ, услуг) без учета НДС</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2.</w:t>
            </w:r>
          </w:p>
        </w:tc>
        <w:tc>
          <w:tcPr>
            <w:tcW w:w="3942" w:type="dxa"/>
          </w:tcPr>
          <w:p w:rsidR="00747640" w:rsidRPr="003E2C38" w:rsidRDefault="00747640" w:rsidP="00FA4F3F">
            <w:pPr>
              <w:rPr>
                <w:sz w:val="20"/>
              </w:rPr>
            </w:pPr>
            <w:r w:rsidRPr="003E2C38">
              <w:rPr>
                <w:sz w:val="20"/>
              </w:rPr>
              <w:t>Отгружено товаров собственного производства (выполнено работ и услуг собственными силами)</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3.*</w:t>
            </w:r>
          </w:p>
        </w:tc>
        <w:tc>
          <w:tcPr>
            <w:tcW w:w="3942" w:type="dxa"/>
          </w:tcPr>
          <w:p w:rsidR="00747640" w:rsidRPr="003E2C38" w:rsidRDefault="00747640" w:rsidP="00FA4F3F">
            <w:pPr>
              <w:rPr>
                <w:sz w:val="20"/>
              </w:rPr>
            </w:pPr>
            <w:r w:rsidRPr="003E2C38">
              <w:rPr>
                <w:sz w:val="20"/>
              </w:rPr>
              <w:t>Средняя численность работников</w:t>
            </w:r>
          </w:p>
        </w:tc>
        <w:tc>
          <w:tcPr>
            <w:tcW w:w="841" w:type="dxa"/>
          </w:tcPr>
          <w:p w:rsidR="00747640" w:rsidRPr="003E2C38" w:rsidRDefault="00747640" w:rsidP="00FA4F3F">
            <w:pPr>
              <w:jc w:val="center"/>
              <w:rPr>
                <w:sz w:val="20"/>
              </w:rPr>
            </w:pPr>
            <w:r w:rsidRPr="003E2C38">
              <w:rPr>
                <w:sz w:val="20"/>
              </w:rPr>
              <w:t>чел.</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p>
        </w:tc>
        <w:tc>
          <w:tcPr>
            <w:tcW w:w="3942" w:type="dxa"/>
          </w:tcPr>
          <w:p w:rsidR="00747640" w:rsidRPr="003E2C38" w:rsidRDefault="00747640" w:rsidP="00FA4F3F">
            <w:pPr>
              <w:rPr>
                <w:sz w:val="20"/>
              </w:rPr>
            </w:pPr>
            <w:r w:rsidRPr="003E2C38">
              <w:rPr>
                <w:sz w:val="20"/>
              </w:rPr>
              <w:t>из них в том числе:</w:t>
            </w:r>
          </w:p>
        </w:tc>
        <w:tc>
          <w:tcPr>
            <w:tcW w:w="841" w:type="dxa"/>
          </w:tcPr>
          <w:p w:rsidR="00747640" w:rsidRPr="003E2C38" w:rsidRDefault="00747640" w:rsidP="00FA4F3F">
            <w:pPr>
              <w:jc w:val="center"/>
              <w:rPr>
                <w:sz w:val="20"/>
              </w:rPr>
            </w:pP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3.1.*</w:t>
            </w:r>
          </w:p>
        </w:tc>
        <w:tc>
          <w:tcPr>
            <w:tcW w:w="3942" w:type="dxa"/>
          </w:tcPr>
          <w:p w:rsidR="00747640" w:rsidRPr="003E2C38" w:rsidRDefault="00747640" w:rsidP="00FA4F3F">
            <w:pPr>
              <w:rPr>
                <w:sz w:val="20"/>
              </w:rPr>
            </w:pPr>
            <w:r w:rsidRPr="003E2C38">
              <w:rPr>
                <w:sz w:val="20"/>
              </w:rPr>
              <w:t>Среднесписочная численность работников (без внешних совместителей)</w:t>
            </w:r>
          </w:p>
        </w:tc>
        <w:tc>
          <w:tcPr>
            <w:tcW w:w="841" w:type="dxa"/>
          </w:tcPr>
          <w:p w:rsidR="00747640" w:rsidRPr="003E2C38" w:rsidRDefault="00747640" w:rsidP="00FA4F3F">
            <w:pPr>
              <w:jc w:val="center"/>
              <w:rPr>
                <w:sz w:val="20"/>
              </w:rPr>
            </w:pPr>
            <w:r w:rsidRPr="003E2C38">
              <w:rPr>
                <w:sz w:val="20"/>
              </w:rPr>
              <w:t>чел.</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3.2.*</w:t>
            </w:r>
          </w:p>
        </w:tc>
        <w:tc>
          <w:tcPr>
            <w:tcW w:w="3942" w:type="dxa"/>
          </w:tcPr>
          <w:p w:rsidR="00747640" w:rsidRPr="003E2C38" w:rsidRDefault="00747640" w:rsidP="00FA4F3F">
            <w:pPr>
              <w:rPr>
                <w:sz w:val="20"/>
              </w:rPr>
            </w:pPr>
            <w:r w:rsidRPr="003E2C38">
              <w:rPr>
                <w:sz w:val="20"/>
              </w:rPr>
              <w:t>Средняя численность внешних совместителей</w:t>
            </w:r>
          </w:p>
        </w:tc>
        <w:tc>
          <w:tcPr>
            <w:tcW w:w="841" w:type="dxa"/>
          </w:tcPr>
          <w:p w:rsidR="00747640" w:rsidRPr="003E2C38" w:rsidRDefault="00747640" w:rsidP="00FA4F3F">
            <w:pPr>
              <w:jc w:val="center"/>
              <w:rPr>
                <w:sz w:val="20"/>
              </w:rPr>
            </w:pPr>
            <w:r w:rsidRPr="003E2C38">
              <w:rPr>
                <w:sz w:val="20"/>
              </w:rPr>
              <w:t>чел.</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lastRenderedPageBreak/>
              <w:t>3.3.*</w:t>
            </w:r>
          </w:p>
        </w:tc>
        <w:tc>
          <w:tcPr>
            <w:tcW w:w="3942" w:type="dxa"/>
          </w:tcPr>
          <w:p w:rsidR="00747640" w:rsidRPr="003E2C38" w:rsidRDefault="00747640" w:rsidP="00FA4F3F">
            <w:pPr>
              <w:rPr>
                <w:sz w:val="20"/>
              </w:rPr>
            </w:pPr>
            <w:r w:rsidRPr="003E2C38">
              <w:rPr>
                <w:sz w:val="20"/>
              </w:rPr>
              <w:t>Средняя численность работников, выполнявших работы по договорам гражданско-правового характера</w:t>
            </w:r>
          </w:p>
        </w:tc>
        <w:tc>
          <w:tcPr>
            <w:tcW w:w="841" w:type="dxa"/>
          </w:tcPr>
          <w:p w:rsidR="00747640" w:rsidRPr="003E2C38" w:rsidRDefault="00747640" w:rsidP="00FA4F3F">
            <w:pPr>
              <w:jc w:val="center"/>
              <w:rPr>
                <w:sz w:val="20"/>
              </w:rPr>
            </w:pPr>
            <w:r w:rsidRPr="003E2C38">
              <w:rPr>
                <w:sz w:val="20"/>
              </w:rPr>
              <w:t>чел.</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4.*</w:t>
            </w:r>
          </w:p>
        </w:tc>
        <w:tc>
          <w:tcPr>
            <w:tcW w:w="3942" w:type="dxa"/>
          </w:tcPr>
          <w:p w:rsidR="00747640" w:rsidRPr="003E2C38" w:rsidRDefault="00747640" w:rsidP="00FA4F3F">
            <w:pPr>
              <w:rPr>
                <w:sz w:val="20"/>
              </w:rPr>
            </w:pPr>
            <w:r w:rsidRPr="003E2C38">
              <w:rPr>
                <w:sz w:val="20"/>
              </w:rPr>
              <w:t>Количество вновь созданных рабочих мест</w:t>
            </w:r>
          </w:p>
        </w:tc>
        <w:tc>
          <w:tcPr>
            <w:tcW w:w="841" w:type="dxa"/>
          </w:tcPr>
          <w:p w:rsidR="00747640" w:rsidRPr="003E2C38" w:rsidRDefault="00747640" w:rsidP="00FA4F3F">
            <w:pPr>
              <w:jc w:val="center"/>
              <w:rPr>
                <w:sz w:val="20"/>
              </w:rPr>
            </w:pPr>
            <w:r w:rsidRPr="003E2C38">
              <w:rPr>
                <w:sz w:val="20"/>
              </w:rPr>
              <w:t>чел.</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5.</w:t>
            </w:r>
          </w:p>
        </w:tc>
        <w:tc>
          <w:tcPr>
            <w:tcW w:w="3942" w:type="dxa"/>
          </w:tcPr>
          <w:p w:rsidR="00747640" w:rsidRPr="003E2C38" w:rsidRDefault="00747640" w:rsidP="00FA4F3F">
            <w:pPr>
              <w:rPr>
                <w:sz w:val="20"/>
              </w:rPr>
            </w:pPr>
            <w:r w:rsidRPr="003E2C38">
              <w:rPr>
                <w:sz w:val="20"/>
              </w:rPr>
              <w:t>Среднемесячная начисленная заработная плата работников</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6.</w:t>
            </w:r>
          </w:p>
        </w:tc>
        <w:tc>
          <w:tcPr>
            <w:tcW w:w="3942" w:type="dxa"/>
          </w:tcPr>
          <w:p w:rsidR="00747640" w:rsidRPr="003E2C38" w:rsidRDefault="00747640" w:rsidP="00FA4F3F">
            <w:pPr>
              <w:rPr>
                <w:sz w:val="20"/>
              </w:rPr>
            </w:pPr>
            <w:r w:rsidRPr="003E2C38">
              <w:rPr>
                <w:sz w:val="20"/>
              </w:rPr>
              <w:t>Объем налоговых платежей, сборов, взносов, уплаченных в бюджетную систему Российской Федерации, всего</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193"/>
        </w:trPr>
        <w:tc>
          <w:tcPr>
            <w:tcW w:w="766" w:type="dxa"/>
          </w:tcPr>
          <w:p w:rsidR="00747640" w:rsidRPr="003E2C38" w:rsidRDefault="00747640" w:rsidP="00FA4F3F">
            <w:pPr>
              <w:jc w:val="center"/>
              <w:rPr>
                <w:sz w:val="20"/>
              </w:rPr>
            </w:pPr>
          </w:p>
        </w:tc>
        <w:tc>
          <w:tcPr>
            <w:tcW w:w="3942" w:type="dxa"/>
          </w:tcPr>
          <w:p w:rsidR="00747640" w:rsidRPr="003E2C38" w:rsidRDefault="00747640" w:rsidP="00FA4F3F">
            <w:pPr>
              <w:rPr>
                <w:sz w:val="20"/>
              </w:rPr>
            </w:pPr>
            <w:r w:rsidRPr="003E2C38">
              <w:rPr>
                <w:sz w:val="20"/>
              </w:rPr>
              <w:t>в том числе:</w:t>
            </w:r>
          </w:p>
        </w:tc>
        <w:tc>
          <w:tcPr>
            <w:tcW w:w="841" w:type="dxa"/>
          </w:tcPr>
          <w:p w:rsidR="00747640" w:rsidRPr="003E2C38" w:rsidRDefault="00747640" w:rsidP="00FA4F3F">
            <w:pPr>
              <w:jc w:val="center"/>
              <w:rPr>
                <w:sz w:val="20"/>
              </w:rPr>
            </w:pP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6.1.</w:t>
            </w:r>
          </w:p>
        </w:tc>
        <w:tc>
          <w:tcPr>
            <w:tcW w:w="3942" w:type="dxa"/>
          </w:tcPr>
          <w:p w:rsidR="00747640" w:rsidRPr="003E2C38" w:rsidRDefault="00747640" w:rsidP="00FA4F3F">
            <w:pPr>
              <w:rPr>
                <w:sz w:val="20"/>
              </w:rPr>
            </w:pPr>
            <w:r w:rsidRPr="003E2C38">
              <w:rPr>
                <w:sz w:val="20"/>
              </w:rPr>
              <w:t>НДС</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6.2.</w:t>
            </w:r>
          </w:p>
        </w:tc>
        <w:tc>
          <w:tcPr>
            <w:tcW w:w="3942" w:type="dxa"/>
          </w:tcPr>
          <w:p w:rsidR="00747640" w:rsidRPr="003E2C38" w:rsidRDefault="00747640" w:rsidP="00FA4F3F">
            <w:pPr>
              <w:rPr>
                <w:sz w:val="20"/>
              </w:rPr>
            </w:pPr>
            <w:r w:rsidRPr="003E2C38">
              <w:rPr>
                <w:sz w:val="20"/>
              </w:rPr>
              <w:t>налог на имущество организации, (физического лица)</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6.3.</w:t>
            </w:r>
          </w:p>
        </w:tc>
        <w:tc>
          <w:tcPr>
            <w:tcW w:w="3942" w:type="dxa"/>
          </w:tcPr>
          <w:p w:rsidR="00747640" w:rsidRPr="003E2C38" w:rsidRDefault="00747640" w:rsidP="00FA4F3F">
            <w:pPr>
              <w:rPr>
                <w:sz w:val="20"/>
              </w:rPr>
            </w:pPr>
            <w:r w:rsidRPr="003E2C38">
              <w:rPr>
                <w:sz w:val="20"/>
              </w:rPr>
              <w:t>транспортный налог</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6.4.</w:t>
            </w:r>
          </w:p>
        </w:tc>
        <w:tc>
          <w:tcPr>
            <w:tcW w:w="3942" w:type="dxa"/>
          </w:tcPr>
          <w:p w:rsidR="00747640" w:rsidRPr="003E2C38" w:rsidRDefault="00747640" w:rsidP="00FA4F3F">
            <w:pPr>
              <w:rPr>
                <w:sz w:val="20"/>
              </w:rPr>
            </w:pPr>
            <w:r w:rsidRPr="003E2C38">
              <w:rPr>
                <w:sz w:val="20"/>
              </w:rPr>
              <w:t>земельный налог</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6.5.*</w:t>
            </w:r>
          </w:p>
        </w:tc>
        <w:tc>
          <w:tcPr>
            <w:tcW w:w="3942" w:type="dxa"/>
          </w:tcPr>
          <w:p w:rsidR="00747640" w:rsidRPr="003E2C38" w:rsidRDefault="00747640" w:rsidP="00FA4F3F">
            <w:pPr>
              <w:rPr>
                <w:sz w:val="20"/>
              </w:rPr>
            </w:pPr>
            <w:r w:rsidRPr="003E2C38">
              <w:rPr>
                <w:sz w:val="20"/>
              </w:rPr>
              <w:t>налог на прибыль организации</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6.6.*</w:t>
            </w:r>
          </w:p>
        </w:tc>
        <w:tc>
          <w:tcPr>
            <w:tcW w:w="3942" w:type="dxa"/>
          </w:tcPr>
          <w:p w:rsidR="00747640" w:rsidRPr="003E2C38" w:rsidRDefault="00747640" w:rsidP="00FA4F3F">
            <w:pPr>
              <w:rPr>
                <w:sz w:val="20"/>
              </w:rPr>
            </w:pPr>
            <w:r w:rsidRPr="003E2C38">
              <w:rPr>
                <w:sz w:val="20"/>
              </w:rPr>
              <w:t>НДФЛ</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6.7.</w:t>
            </w:r>
          </w:p>
        </w:tc>
        <w:tc>
          <w:tcPr>
            <w:tcW w:w="3942" w:type="dxa"/>
          </w:tcPr>
          <w:p w:rsidR="00747640" w:rsidRPr="003E2C38" w:rsidRDefault="00747640" w:rsidP="00FA4F3F">
            <w:pPr>
              <w:rPr>
                <w:sz w:val="20"/>
              </w:rPr>
            </w:pPr>
            <w:r w:rsidRPr="003E2C38">
              <w:rPr>
                <w:sz w:val="20"/>
              </w:rPr>
              <w:t>НПД (налог на профессиональный доход)</w:t>
            </w:r>
          </w:p>
        </w:tc>
        <w:tc>
          <w:tcPr>
            <w:tcW w:w="841" w:type="dxa"/>
          </w:tcPr>
          <w:p w:rsidR="00747640" w:rsidRPr="003E2C38" w:rsidRDefault="00747640" w:rsidP="00FA4F3F">
            <w:pPr>
              <w:jc w:val="center"/>
              <w:rPr>
                <w:sz w:val="20"/>
              </w:rPr>
            </w:pP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6.8.*</w:t>
            </w:r>
          </w:p>
        </w:tc>
        <w:tc>
          <w:tcPr>
            <w:tcW w:w="3942" w:type="dxa"/>
          </w:tcPr>
          <w:p w:rsidR="00747640" w:rsidRPr="003E2C38" w:rsidRDefault="00747640" w:rsidP="00FA4F3F">
            <w:pPr>
              <w:rPr>
                <w:sz w:val="20"/>
              </w:rPr>
            </w:pPr>
            <w:r w:rsidRPr="003E2C38">
              <w:rPr>
                <w:sz w:val="20"/>
              </w:rPr>
              <w:t>ЕНВД</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6.9.*</w:t>
            </w:r>
          </w:p>
        </w:tc>
        <w:tc>
          <w:tcPr>
            <w:tcW w:w="3942" w:type="dxa"/>
          </w:tcPr>
          <w:p w:rsidR="00747640" w:rsidRPr="003E2C38" w:rsidRDefault="00747640" w:rsidP="00FA4F3F">
            <w:pPr>
              <w:rPr>
                <w:sz w:val="20"/>
              </w:rPr>
            </w:pPr>
            <w:r w:rsidRPr="003E2C38">
              <w:rPr>
                <w:sz w:val="20"/>
              </w:rPr>
              <w:t>УСНО</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6.10.*</w:t>
            </w:r>
          </w:p>
        </w:tc>
        <w:tc>
          <w:tcPr>
            <w:tcW w:w="3942" w:type="dxa"/>
          </w:tcPr>
          <w:p w:rsidR="00747640" w:rsidRPr="003E2C38" w:rsidRDefault="00747640" w:rsidP="00FA4F3F">
            <w:pPr>
              <w:rPr>
                <w:sz w:val="20"/>
              </w:rPr>
            </w:pPr>
            <w:r w:rsidRPr="003E2C38">
              <w:rPr>
                <w:sz w:val="20"/>
              </w:rPr>
              <w:t>ЕСХН</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6.11.*</w:t>
            </w:r>
          </w:p>
        </w:tc>
        <w:tc>
          <w:tcPr>
            <w:tcW w:w="3942" w:type="dxa"/>
          </w:tcPr>
          <w:p w:rsidR="00747640" w:rsidRPr="003E2C38" w:rsidRDefault="00747640" w:rsidP="00FA4F3F">
            <w:pPr>
              <w:rPr>
                <w:sz w:val="20"/>
              </w:rPr>
            </w:pPr>
            <w:r w:rsidRPr="003E2C38">
              <w:rPr>
                <w:sz w:val="20"/>
              </w:rPr>
              <w:t>патентная система налогообложения</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6.11.*</w:t>
            </w:r>
          </w:p>
        </w:tc>
        <w:tc>
          <w:tcPr>
            <w:tcW w:w="3942" w:type="dxa"/>
          </w:tcPr>
          <w:p w:rsidR="00747640" w:rsidRPr="003E2C38" w:rsidRDefault="00747640" w:rsidP="00FA4F3F">
            <w:pPr>
              <w:rPr>
                <w:sz w:val="20"/>
              </w:rPr>
            </w:pPr>
            <w:r w:rsidRPr="003E2C38">
              <w:rPr>
                <w:sz w:val="20"/>
              </w:rPr>
              <w:t>социальные отчисления, всего</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p>
        </w:tc>
        <w:tc>
          <w:tcPr>
            <w:tcW w:w="3942" w:type="dxa"/>
          </w:tcPr>
          <w:p w:rsidR="00747640" w:rsidRPr="003E2C38" w:rsidRDefault="00747640" w:rsidP="00FA4F3F">
            <w:pPr>
              <w:rPr>
                <w:sz w:val="20"/>
              </w:rPr>
            </w:pPr>
            <w:r w:rsidRPr="003E2C38">
              <w:rPr>
                <w:sz w:val="20"/>
              </w:rPr>
              <w:t>из них в том числе:</w:t>
            </w:r>
          </w:p>
        </w:tc>
        <w:tc>
          <w:tcPr>
            <w:tcW w:w="841" w:type="dxa"/>
          </w:tcPr>
          <w:p w:rsidR="00747640" w:rsidRPr="003E2C38" w:rsidRDefault="00747640" w:rsidP="00FA4F3F">
            <w:pPr>
              <w:jc w:val="center"/>
              <w:rPr>
                <w:sz w:val="20"/>
              </w:rPr>
            </w:pP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6.11.1.</w:t>
            </w:r>
          </w:p>
        </w:tc>
        <w:tc>
          <w:tcPr>
            <w:tcW w:w="3942" w:type="dxa"/>
          </w:tcPr>
          <w:p w:rsidR="00747640" w:rsidRPr="003E2C38" w:rsidRDefault="00747640" w:rsidP="00FA4F3F">
            <w:pPr>
              <w:rPr>
                <w:sz w:val="20"/>
              </w:rPr>
            </w:pPr>
            <w:r w:rsidRPr="003E2C38">
              <w:rPr>
                <w:sz w:val="20"/>
              </w:rPr>
              <w:t>ПФР</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6.11.2.</w:t>
            </w:r>
          </w:p>
        </w:tc>
        <w:tc>
          <w:tcPr>
            <w:tcW w:w="3942" w:type="dxa"/>
          </w:tcPr>
          <w:p w:rsidR="00747640" w:rsidRPr="003E2C38" w:rsidRDefault="00747640" w:rsidP="00FA4F3F">
            <w:pPr>
              <w:rPr>
                <w:sz w:val="20"/>
              </w:rPr>
            </w:pPr>
            <w:r w:rsidRPr="003E2C38">
              <w:rPr>
                <w:sz w:val="20"/>
              </w:rPr>
              <w:t>ФОМС</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lastRenderedPageBreak/>
              <w:t>6.11.3.</w:t>
            </w:r>
          </w:p>
        </w:tc>
        <w:tc>
          <w:tcPr>
            <w:tcW w:w="3942" w:type="dxa"/>
          </w:tcPr>
          <w:p w:rsidR="00747640" w:rsidRPr="003E2C38" w:rsidRDefault="00747640" w:rsidP="00FA4F3F">
            <w:pPr>
              <w:rPr>
                <w:sz w:val="20"/>
              </w:rPr>
            </w:pPr>
            <w:r w:rsidRPr="003E2C38">
              <w:rPr>
                <w:sz w:val="20"/>
              </w:rPr>
              <w:t>ФСС</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75"/>
        </w:trPr>
        <w:tc>
          <w:tcPr>
            <w:tcW w:w="766" w:type="dxa"/>
          </w:tcPr>
          <w:p w:rsidR="00747640" w:rsidRPr="003E2C38" w:rsidRDefault="00747640" w:rsidP="00FA4F3F">
            <w:pPr>
              <w:jc w:val="center"/>
              <w:rPr>
                <w:sz w:val="20"/>
              </w:rPr>
            </w:pPr>
            <w:r w:rsidRPr="003E2C38">
              <w:rPr>
                <w:sz w:val="20"/>
              </w:rPr>
              <w:t>7.</w:t>
            </w:r>
          </w:p>
        </w:tc>
        <w:tc>
          <w:tcPr>
            <w:tcW w:w="3942" w:type="dxa"/>
          </w:tcPr>
          <w:p w:rsidR="00747640" w:rsidRPr="003E2C38" w:rsidRDefault="00747640" w:rsidP="00FA4F3F">
            <w:pPr>
              <w:rPr>
                <w:sz w:val="20"/>
              </w:rPr>
            </w:pPr>
            <w:r w:rsidRPr="003E2C38">
              <w:rPr>
                <w:sz w:val="20"/>
              </w:rPr>
              <w:t>Инвестиции в основной капитал, всего</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rPr>
          <w:trHeight w:val="345"/>
        </w:trPr>
        <w:tc>
          <w:tcPr>
            <w:tcW w:w="766" w:type="dxa"/>
          </w:tcPr>
          <w:p w:rsidR="00747640" w:rsidRPr="003E2C38" w:rsidRDefault="00747640" w:rsidP="00FA4F3F">
            <w:pPr>
              <w:jc w:val="center"/>
              <w:rPr>
                <w:sz w:val="20"/>
              </w:rPr>
            </w:pPr>
            <w:r w:rsidRPr="003E2C38">
              <w:rPr>
                <w:sz w:val="20"/>
              </w:rPr>
              <w:t>7.1.</w:t>
            </w:r>
          </w:p>
        </w:tc>
        <w:tc>
          <w:tcPr>
            <w:tcW w:w="3942" w:type="dxa"/>
          </w:tcPr>
          <w:p w:rsidR="00747640" w:rsidRPr="003E2C38" w:rsidRDefault="00747640" w:rsidP="00FA4F3F">
            <w:pPr>
              <w:rPr>
                <w:sz w:val="20"/>
              </w:rPr>
            </w:pPr>
            <w:r w:rsidRPr="003E2C38">
              <w:rPr>
                <w:sz w:val="20"/>
              </w:rPr>
              <w:t>привлеченные заемные (кредитные) средства</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r w:rsidR="00747640" w:rsidRPr="003E2C38" w:rsidTr="00FA4F3F">
        <w:tc>
          <w:tcPr>
            <w:tcW w:w="766" w:type="dxa"/>
          </w:tcPr>
          <w:p w:rsidR="00747640" w:rsidRPr="003E2C38" w:rsidRDefault="00747640" w:rsidP="00FA4F3F">
            <w:pPr>
              <w:jc w:val="center"/>
              <w:rPr>
                <w:sz w:val="20"/>
              </w:rPr>
            </w:pPr>
            <w:r w:rsidRPr="003E2C38">
              <w:rPr>
                <w:sz w:val="20"/>
              </w:rPr>
              <w:t>7.1.1.</w:t>
            </w:r>
          </w:p>
        </w:tc>
        <w:tc>
          <w:tcPr>
            <w:tcW w:w="3942" w:type="dxa"/>
          </w:tcPr>
          <w:p w:rsidR="00747640" w:rsidRPr="003E2C38" w:rsidRDefault="00747640" w:rsidP="00FA4F3F">
            <w:pPr>
              <w:rPr>
                <w:sz w:val="20"/>
              </w:rPr>
            </w:pPr>
            <w:r w:rsidRPr="003E2C38">
              <w:rPr>
                <w:sz w:val="20"/>
              </w:rPr>
              <w:t>из них: привлечено в рамках программ государственной поддержки</w:t>
            </w:r>
          </w:p>
        </w:tc>
        <w:tc>
          <w:tcPr>
            <w:tcW w:w="841" w:type="dxa"/>
          </w:tcPr>
          <w:p w:rsidR="00747640" w:rsidRPr="003E2C38" w:rsidRDefault="00747640" w:rsidP="00FA4F3F">
            <w:pPr>
              <w:jc w:val="center"/>
              <w:rPr>
                <w:sz w:val="20"/>
              </w:rPr>
            </w:pPr>
            <w:r w:rsidRPr="003E2C38">
              <w:rPr>
                <w:sz w:val="20"/>
              </w:rPr>
              <w:t>тыс. руб.</w:t>
            </w:r>
          </w:p>
        </w:tc>
        <w:tc>
          <w:tcPr>
            <w:tcW w:w="1826" w:type="dxa"/>
          </w:tcPr>
          <w:p w:rsidR="00747640" w:rsidRPr="003E2C38" w:rsidRDefault="00747640" w:rsidP="00FA4F3F">
            <w:pPr>
              <w:jc w:val="center"/>
              <w:rPr>
                <w:b/>
                <w:sz w:val="20"/>
              </w:rPr>
            </w:pPr>
          </w:p>
        </w:tc>
        <w:tc>
          <w:tcPr>
            <w:tcW w:w="1938" w:type="dxa"/>
          </w:tcPr>
          <w:p w:rsidR="00747640" w:rsidRPr="003E2C38" w:rsidRDefault="00747640" w:rsidP="00FA4F3F">
            <w:pPr>
              <w:jc w:val="center"/>
              <w:rPr>
                <w:b/>
                <w:sz w:val="20"/>
              </w:rPr>
            </w:pPr>
          </w:p>
        </w:tc>
        <w:tc>
          <w:tcPr>
            <w:tcW w:w="1802" w:type="dxa"/>
          </w:tcPr>
          <w:p w:rsidR="00747640" w:rsidRPr="003E2C38" w:rsidRDefault="00747640" w:rsidP="00FA4F3F">
            <w:pPr>
              <w:jc w:val="center"/>
              <w:rPr>
                <w:b/>
                <w:sz w:val="20"/>
              </w:rPr>
            </w:pPr>
          </w:p>
        </w:tc>
        <w:tc>
          <w:tcPr>
            <w:tcW w:w="1803" w:type="dxa"/>
          </w:tcPr>
          <w:p w:rsidR="00747640" w:rsidRPr="003E2C38" w:rsidRDefault="00747640" w:rsidP="00FA4F3F">
            <w:pPr>
              <w:jc w:val="center"/>
              <w:rPr>
                <w:b/>
                <w:sz w:val="20"/>
              </w:rPr>
            </w:pPr>
          </w:p>
        </w:tc>
        <w:tc>
          <w:tcPr>
            <w:tcW w:w="1824" w:type="dxa"/>
          </w:tcPr>
          <w:p w:rsidR="00747640" w:rsidRPr="003E2C38" w:rsidRDefault="00747640" w:rsidP="00FA4F3F">
            <w:pPr>
              <w:jc w:val="center"/>
              <w:rPr>
                <w:b/>
                <w:sz w:val="20"/>
              </w:rPr>
            </w:pPr>
          </w:p>
        </w:tc>
      </w:tr>
    </w:tbl>
    <w:p w:rsidR="00747640" w:rsidRPr="009D0588" w:rsidRDefault="00747640" w:rsidP="00747640">
      <w:pPr>
        <w:jc w:val="both"/>
        <w:rPr>
          <w:sz w:val="18"/>
          <w:vertAlign w:val="superscript"/>
        </w:rPr>
      </w:pPr>
      <w:proofErr w:type="gramStart"/>
      <w:r w:rsidRPr="009D0588">
        <w:rPr>
          <w:sz w:val="18"/>
          <w:vertAlign w:val="superscript"/>
        </w:rPr>
        <w:t xml:space="preserve">Примечание: </w:t>
      </w:r>
      <w:r w:rsidRPr="009D0588">
        <w:rPr>
          <w:sz w:val="18"/>
        </w:rPr>
        <w:t>*</w:t>
      </w:r>
      <w:r w:rsidRPr="009D0588">
        <w:rPr>
          <w:sz w:val="18"/>
          <w:vertAlign w:val="superscript"/>
        </w:rPr>
        <w:t xml:space="preserve">заполняется Субъектами за исключением физических лиц, не являющихся индивидуальными предпринимателями и применяющих специальный налоговый </w:t>
      </w:r>
      <w:hyperlink r:id="rId38">
        <w:r w:rsidRPr="009D0588">
          <w:rPr>
            <w:color w:val="0000FF"/>
            <w:sz w:val="18"/>
            <w:u w:val="single"/>
            <w:vertAlign w:val="superscript"/>
          </w:rPr>
          <w:t>режим</w:t>
        </w:r>
      </w:hyperlink>
      <w:r w:rsidRPr="009D0588">
        <w:rPr>
          <w:sz w:val="18"/>
          <w:vertAlign w:val="superscript"/>
        </w:rPr>
        <w:t xml:space="preserve"> «Налог на профессиональный доход») </w:t>
      </w:r>
      <w:proofErr w:type="gramEnd"/>
    </w:p>
    <w:p w:rsidR="00747640" w:rsidRPr="009D0588" w:rsidRDefault="00747640" w:rsidP="00747640">
      <w:pPr>
        <w:rPr>
          <w:sz w:val="26"/>
          <w:szCs w:val="26"/>
        </w:rPr>
      </w:pPr>
      <w:r w:rsidRPr="009D0588">
        <w:rPr>
          <w:sz w:val="26"/>
          <w:szCs w:val="26"/>
        </w:rPr>
        <w:t>Руководитель                             _____________ _________________________</w:t>
      </w:r>
    </w:p>
    <w:p w:rsidR="00747640" w:rsidRPr="009D0588" w:rsidRDefault="00747640" w:rsidP="00747640">
      <w:pPr>
        <w:rPr>
          <w:sz w:val="26"/>
          <w:szCs w:val="26"/>
        </w:rPr>
      </w:pPr>
      <w:r w:rsidRPr="009D0588">
        <w:rPr>
          <w:sz w:val="26"/>
          <w:szCs w:val="26"/>
        </w:rPr>
        <w:t xml:space="preserve">                                                           (подпись)     (расшифровка подписи)</w:t>
      </w:r>
    </w:p>
    <w:p w:rsidR="00747640" w:rsidRPr="009D0588" w:rsidRDefault="00747640" w:rsidP="00747640">
      <w:pPr>
        <w:rPr>
          <w:sz w:val="26"/>
          <w:szCs w:val="26"/>
        </w:rPr>
      </w:pPr>
    </w:p>
    <w:p w:rsidR="00747640" w:rsidRPr="009D0588" w:rsidRDefault="00747640" w:rsidP="00747640">
      <w:pPr>
        <w:rPr>
          <w:sz w:val="26"/>
          <w:szCs w:val="26"/>
        </w:rPr>
      </w:pPr>
      <w:r w:rsidRPr="009D0588">
        <w:rPr>
          <w:sz w:val="26"/>
          <w:szCs w:val="26"/>
        </w:rPr>
        <w:t>Главный бухгалтер                   _______________________________________</w:t>
      </w:r>
    </w:p>
    <w:p w:rsidR="00747640" w:rsidRPr="009D0588" w:rsidRDefault="00747640" w:rsidP="00747640">
      <w:pPr>
        <w:rPr>
          <w:sz w:val="26"/>
          <w:szCs w:val="26"/>
        </w:rPr>
      </w:pPr>
      <w:r w:rsidRPr="009D0588">
        <w:rPr>
          <w:sz w:val="26"/>
          <w:szCs w:val="26"/>
        </w:rPr>
        <w:t xml:space="preserve">       М.П.                                           (подпись)     (расшифровка подписи)</w:t>
      </w:r>
    </w:p>
    <w:p w:rsidR="00747640" w:rsidRPr="009D0588" w:rsidRDefault="00747640" w:rsidP="00747640">
      <w:pPr>
        <w:ind w:firstLine="709"/>
        <w:jc w:val="both"/>
        <w:rPr>
          <w:sz w:val="26"/>
          <w:szCs w:val="26"/>
        </w:rPr>
      </w:pPr>
    </w:p>
    <w:p w:rsidR="00747640" w:rsidRDefault="00747640" w:rsidP="00214148">
      <w:pPr>
        <w:pStyle w:val="ConsPlusNormal"/>
        <w:ind w:firstLine="0"/>
        <w:jc w:val="center"/>
        <w:sectPr w:rsidR="00747640" w:rsidSect="00747640">
          <w:pgSz w:w="16838" w:h="11906" w:orient="landscape"/>
          <w:pgMar w:top="1701" w:right="1134" w:bottom="851" w:left="1134" w:header="709" w:footer="709" w:gutter="0"/>
          <w:pgNumType w:start="1"/>
          <w:cols w:space="708"/>
          <w:titlePg/>
          <w:docGrid w:linePitch="360"/>
        </w:sectPr>
      </w:pPr>
    </w:p>
    <w:p w:rsidR="001559F4" w:rsidRDefault="001559F4" w:rsidP="00214148">
      <w:pPr>
        <w:pStyle w:val="ConsPlusNormal"/>
        <w:ind w:firstLine="0"/>
        <w:jc w:val="center"/>
      </w:pPr>
    </w:p>
    <w:sectPr w:rsidR="001559F4" w:rsidSect="00DE78BA">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9E" w:rsidRDefault="00B0549E">
      <w:r>
        <w:separator/>
      </w:r>
    </w:p>
  </w:endnote>
  <w:endnote w:type="continuationSeparator" w:id="0">
    <w:p w:rsidR="00B0549E" w:rsidRDefault="00B0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201"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9E" w:rsidRDefault="00B0549E">
      <w:r>
        <w:separator/>
      </w:r>
    </w:p>
  </w:footnote>
  <w:footnote w:type="continuationSeparator" w:id="0">
    <w:p w:rsidR="00B0549E" w:rsidRDefault="00B0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3F" w:rsidRDefault="00FA4F3F" w:rsidP="00B57CF5">
    <w:pPr>
      <w:pStyle w:val="a8"/>
      <w:tabs>
        <w:tab w:val="left" w:pos="4094"/>
      </w:tabs>
    </w:pPr>
  </w:p>
  <w:p w:rsidR="00FA4F3F" w:rsidRDefault="00FA4F3F" w:rsidP="001A3B7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FB6"/>
    <w:multiLevelType w:val="hybridMultilevel"/>
    <w:tmpl w:val="BCEE8EF6"/>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B25B80"/>
    <w:multiLevelType w:val="hybridMultilevel"/>
    <w:tmpl w:val="0FB055EA"/>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264850"/>
    <w:multiLevelType w:val="hybridMultilevel"/>
    <w:tmpl w:val="BC4C3E16"/>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2D2369"/>
    <w:multiLevelType w:val="multilevel"/>
    <w:tmpl w:val="6C0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3D5B89"/>
    <w:multiLevelType w:val="multilevel"/>
    <w:tmpl w:val="66CAAA2E"/>
    <w:lvl w:ilvl="0">
      <w:start w:val="5"/>
      <w:numFmt w:val="decimal"/>
      <w:lvlText w:val="%1."/>
      <w:lvlJc w:val="left"/>
      <w:pPr>
        <w:ind w:left="1080" w:hanging="360"/>
      </w:pPr>
      <w:rPr>
        <w:rFonts w:hint="default"/>
        <w:b/>
        <w:sz w:val="28"/>
        <w:szCs w:val="28"/>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nsid w:val="3FCC2769"/>
    <w:multiLevelType w:val="hybridMultilevel"/>
    <w:tmpl w:val="27DA547C"/>
    <w:lvl w:ilvl="0" w:tplc="09C05C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D3E11AD"/>
    <w:multiLevelType w:val="multilevel"/>
    <w:tmpl w:val="7236F460"/>
    <w:lvl w:ilvl="0">
      <w:start w:val="1"/>
      <w:numFmt w:val="decimal"/>
      <w:lvlText w:val="%1."/>
      <w:lvlJc w:val="left"/>
      <w:pPr>
        <w:ind w:left="1833" w:hanging="1125"/>
      </w:pPr>
      <w:rPr>
        <w:rFonts w:hint="default"/>
      </w:rPr>
    </w:lvl>
    <w:lvl w:ilvl="1">
      <w:start w:val="1"/>
      <w:numFmt w:val="decimal"/>
      <w:isLgl/>
      <w:lvlText w:val="%1.%2."/>
      <w:lvlJc w:val="left"/>
      <w:pPr>
        <w:ind w:left="2193" w:hanging="360"/>
      </w:pPr>
      <w:rPr>
        <w:rFonts w:hint="default"/>
      </w:rPr>
    </w:lvl>
    <w:lvl w:ilvl="2">
      <w:start w:val="1"/>
      <w:numFmt w:val="decimal"/>
      <w:isLgl/>
      <w:lvlText w:val="%1.%2.%3."/>
      <w:lvlJc w:val="left"/>
      <w:pPr>
        <w:ind w:left="3678"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288" w:hanging="1080"/>
      </w:pPr>
      <w:rPr>
        <w:rFonts w:hint="default"/>
      </w:rPr>
    </w:lvl>
    <w:lvl w:ilvl="5">
      <w:start w:val="1"/>
      <w:numFmt w:val="decimal"/>
      <w:isLgl/>
      <w:lvlText w:val="%1.%2.%3.%4.%5.%6."/>
      <w:lvlJc w:val="left"/>
      <w:pPr>
        <w:ind w:left="7413" w:hanging="1080"/>
      </w:pPr>
      <w:rPr>
        <w:rFonts w:hint="default"/>
      </w:rPr>
    </w:lvl>
    <w:lvl w:ilvl="6">
      <w:start w:val="1"/>
      <w:numFmt w:val="decimal"/>
      <w:isLgl/>
      <w:lvlText w:val="%1.%2.%3.%4.%5.%6.%7."/>
      <w:lvlJc w:val="left"/>
      <w:pPr>
        <w:ind w:left="8538" w:hanging="1080"/>
      </w:pPr>
      <w:rPr>
        <w:rFonts w:hint="default"/>
      </w:rPr>
    </w:lvl>
    <w:lvl w:ilvl="7">
      <w:start w:val="1"/>
      <w:numFmt w:val="decimal"/>
      <w:isLgl/>
      <w:lvlText w:val="%1.%2.%3.%4.%5.%6.%7.%8."/>
      <w:lvlJc w:val="left"/>
      <w:pPr>
        <w:ind w:left="10023" w:hanging="1440"/>
      </w:pPr>
      <w:rPr>
        <w:rFonts w:hint="default"/>
      </w:rPr>
    </w:lvl>
    <w:lvl w:ilvl="8">
      <w:start w:val="1"/>
      <w:numFmt w:val="decimal"/>
      <w:isLgl/>
      <w:lvlText w:val="%1.%2.%3.%4.%5.%6.%7.%8.%9."/>
      <w:lvlJc w:val="left"/>
      <w:pPr>
        <w:ind w:left="11148" w:hanging="1440"/>
      </w:pPr>
      <w:rPr>
        <w:rFonts w:hint="default"/>
      </w:rPr>
    </w:lvl>
  </w:abstractNum>
  <w:abstractNum w:abstractNumId="7">
    <w:nsid w:val="53011C0F"/>
    <w:multiLevelType w:val="multilevel"/>
    <w:tmpl w:val="5E4CF27A"/>
    <w:lvl w:ilvl="0">
      <w:start w:val="2"/>
      <w:numFmt w:val="decimal"/>
      <w:lvlText w:val="%1."/>
      <w:lvlJc w:val="left"/>
      <w:pPr>
        <w:ind w:left="450" w:hanging="450"/>
      </w:pPr>
    </w:lvl>
    <w:lvl w:ilvl="1">
      <w:start w:val="7"/>
      <w:numFmt w:val="decimal"/>
      <w:lvlText w:val="%1.%2."/>
      <w:lvlJc w:val="left"/>
      <w:pPr>
        <w:ind w:left="2138" w:hanging="720"/>
      </w:pPr>
    </w:lvl>
    <w:lvl w:ilvl="2">
      <w:start w:val="1"/>
      <w:numFmt w:val="decimal"/>
      <w:lvlText w:val="%1.%2.%3."/>
      <w:lvlJc w:val="left"/>
      <w:pPr>
        <w:ind w:left="7242" w:hanging="720"/>
      </w:pPr>
    </w:lvl>
    <w:lvl w:ilvl="3">
      <w:start w:val="1"/>
      <w:numFmt w:val="decimal"/>
      <w:lvlText w:val="%1.%2.%3.%4."/>
      <w:lvlJc w:val="left"/>
      <w:pPr>
        <w:ind w:left="10863" w:hanging="1080"/>
      </w:pPr>
    </w:lvl>
    <w:lvl w:ilvl="4">
      <w:start w:val="1"/>
      <w:numFmt w:val="decimal"/>
      <w:lvlText w:val="%1.%2.%3.%4.%5."/>
      <w:lvlJc w:val="left"/>
      <w:pPr>
        <w:ind w:left="14124" w:hanging="1080"/>
      </w:pPr>
    </w:lvl>
    <w:lvl w:ilvl="5">
      <w:start w:val="1"/>
      <w:numFmt w:val="decimal"/>
      <w:lvlText w:val="%1.%2.%3.%4.%5.%6."/>
      <w:lvlJc w:val="left"/>
      <w:pPr>
        <w:ind w:left="17745" w:hanging="1440"/>
      </w:pPr>
    </w:lvl>
    <w:lvl w:ilvl="6">
      <w:start w:val="1"/>
      <w:numFmt w:val="decimal"/>
      <w:lvlText w:val="%1.%2.%3.%4.%5.%6.%7."/>
      <w:lvlJc w:val="left"/>
      <w:pPr>
        <w:ind w:left="21366" w:hanging="1800"/>
      </w:pPr>
    </w:lvl>
    <w:lvl w:ilvl="7">
      <w:start w:val="1"/>
      <w:numFmt w:val="decimal"/>
      <w:lvlText w:val="%1.%2.%3.%4.%5.%6.%7.%8."/>
      <w:lvlJc w:val="left"/>
      <w:pPr>
        <w:ind w:left="24627" w:hanging="1800"/>
      </w:pPr>
    </w:lvl>
    <w:lvl w:ilvl="8">
      <w:start w:val="1"/>
      <w:numFmt w:val="decimal"/>
      <w:lvlText w:val="%1.%2.%3.%4.%5.%6.%7.%8.%9."/>
      <w:lvlJc w:val="left"/>
      <w:pPr>
        <w:ind w:left="28248" w:hanging="2160"/>
      </w:pPr>
    </w:lvl>
  </w:abstractNum>
  <w:abstractNum w:abstractNumId="8">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750D4A60"/>
    <w:multiLevelType w:val="hybridMultilevel"/>
    <w:tmpl w:val="0024AFA6"/>
    <w:lvl w:ilvl="0" w:tplc="94261424">
      <w:start w:val="5"/>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66FEC"/>
    <w:multiLevelType w:val="multilevel"/>
    <w:tmpl w:val="E438F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1A"/>
    <w:rsid w:val="00000EBC"/>
    <w:rsid w:val="00002953"/>
    <w:rsid w:val="00003C1B"/>
    <w:rsid w:val="000049AF"/>
    <w:rsid w:val="00004E82"/>
    <w:rsid w:val="00005804"/>
    <w:rsid w:val="00005D34"/>
    <w:rsid w:val="00011C72"/>
    <w:rsid w:val="00012F78"/>
    <w:rsid w:val="0001470E"/>
    <w:rsid w:val="00014E28"/>
    <w:rsid w:val="0001580E"/>
    <w:rsid w:val="00023FA2"/>
    <w:rsid w:val="00024611"/>
    <w:rsid w:val="0002479A"/>
    <w:rsid w:val="00026059"/>
    <w:rsid w:val="0002653A"/>
    <w:rsid w:val="0002761C"/>
    <w:rsid w:val="00027FDA"/>
    <w:rsid w:val="00030EFC"/>
    <w:rsid w:val="00033031"/>
    <w:rsid w:val="000332DC"/>
    <w:rsid w:val="00033440"/>
    <w:rsid w:val="000334C8"/>
    <w:rsid w:val="0003355D"/>
    <w:rsid w:val="00034FFE"/>
    <w:rsid w:val="000359B9"/>
    <w:rsid w:val="00035A93"/>
    <w:rsid w:val="00035AC9"/>
    <w:rsid w:val="00036093"/>
    <w:rsid w:val="00037007"/>
    <w:rsid w:val="000371EB"/>
    <w:rsid w:val="000376DE"/>
    <w:rsid w:val="000428F2"/>
    <w:rsid w:val="00044837"/>
    <w:rsid w:val="00046A72"/>
    <w:rsid w:val="00047155"/>
    <w:rsid w:val="00051075"/>
    <w:rsid w:val="000528D9"/>
    <w:rsid w:val="00052FD2"/>
    <w:rsid w:val="00055D6A"/>
    <w:rsid w:val="00055E55"/>
    <w:rsid w:val="00057FAF"/>
    <w:rsid w:val="00062C82"/>
    <w:rsid w:val="000639F2"/>
    <w:rsid w:val="00065D6F"/>
    <w:rsid w:val="00066B6D"/>
    <w:rsid w:val="000673E2"/>
    <w:rsid w:val="0007055E"/>
    <w:rsid w:val="00070BE6"/>
    <w:rsid w:val="0007122D"/>
    <w:rsid w:val="00071C6E"/>
    <w:rsid w:val="00071EE3"/>
    <w:rsid w:val="00072C9B"/>
    <w:rsid w:val="0007461F"/>
    <w:rsid w:val="000752EC"/>
    <w:rsid w:val="00080D2A"/>
    <w:rsid w:val="000814CC"/>
    <w:rsid w:val="000816B7"/>
    <w:rsid w:val="000824A9"/>
    <w:rsid w:val="00082941"/>
    <w:rsid w:val="00082E07"/>
    <w:rsid w:val="000849B3"/>
    <w:rsid w:val="0009083F"/>
    <w:rsid w:val="0009215C"/>
    <w:rsid w:val="00094775"/>
    <w:rsid w:val="00095D92"/>
    <w:rsid w:val="000A0060"/>
    <w:rsid w:val="000A0678"/>
    <w:rsid w:val="000A0DE2"/>
    <w:rsid w:val="000A302C"/>
    <w:rsid w:val="000A36E9"/>
    <w:rsid w:val="000A7764"/>
    <w:rsid w:val="000A78A6"/>
    <w:rsid w:val="000B0394"/>
    <w:rsid w:val="000B1B55"/>
    <w:rsid w:val="000B1B78"/>
    <w:rsid w:val="000B553E"/>
    <w:rsid w:val="000C0ABE"/>
    <w:rsid w:val="000C2B1A"/>
    <w:rsid w:val="000C3C14"/>
    <w:rsid w:val="000C6575"/>
    <w:rsid w:val="000D0EB4"/>
    <w:rsid w:val="000D1973"/>
    <w:rsid w:val="000D31D7"/>
    <w:rsid w:val="000D39C9"/>
    <w:rsid w:val="000D4429"/>
    <w:rsid w:val="000D6CC1"/>
    <w:rsid w:val="000D71B1"/>
    <w:rsid w:val="000D75E1"/>
    <w:rsid w:val="000D76D7"/>
    <w:rsid w:val="000E03AF"/>
    <w:rsid w:val="000E1E9D"/>
    <w:rsid w:val="000E3B52"/>
    <w:rsid w:val="000E3FED"/>
    <w:rsid w:val="000E410B"/>
    <w:rsid w:val="000E4B71"/>
    <w:rsid w:val="000E576F"/>
    <w:rsid w:val="000F3760"/>
    <w:rsid w:val="000F4D1C"/>
    <w:rsid w:val="000F5D14"/>
    <w:rsid w:val="00102482"/>
    <w:rsid w:val="00102EF9"/>
    <w:rsid w:val="001039B3"/>
    <w:rsid w:val="00103E1A"/>
    <w:rsid w:val="00104687"/>
    <w:rsid w:val="00106196"/>
    <w:rsid w:val="001063B7"/>
    <w:rsid w:val="00110787"/>
    <w:rsid w:val="00110B99"/>
    <w:rsid w:val="00111243"/>
    <w:rsid w:val="001116FE"/>
    <w:rsid w:val="001119DD"/>
    <w:rsid w:val="00111E44"/>
    <w:rsid w:val="0011352A"/>
    <w:rsid w:val="001139F2"/>
    <w:rsid w:val="001145CF"/>
    <w:rsid w:val="001161A9"/>
    <w:rsid w:val="00116F0B"/>
    <w:rsid w:val="00121605"/>
    <w:rsid w:val="0012191C"/>
    <w:rsid w:val="00124091"/>
    <w:rsid w:val="001247F9"/>
    <w:rsid w:val="00125388"/>
    <w:rsid w:val="00126559"/>
    <w:rsid w:val="00127EAD"/>
    <w:rsid w:val="00130792"/>
    <w:rsid w:val="001312B4"/>
    <w:rsid w:val="00132C09"/>
    <w:rsid w:val="001352C5"/>
    <w:rsid w:val="00136286"/>
    <w:rsid w:val="00136602"/>
    <w:rsid w:val="00137DD3"/>
    <w:rsid w:val="001412DC"/>
    <w:rsid w:val="00142895"/>
    <w:rsid w:val="00142B85"/>
    <w:rsid w:val="00143E2C"/>
    <w:rsid w:val="00144726"/>
    <w:rsid w:val="00144B1C"/>
    <w:rsid w:val="001456EF"/>
    <w:rsid w:val="0014626C"/>
    <w:rsid w:val="00147431"/>
    <w:rsid w:val="00147E43"/>
    <w:rsid w:val="00150F5E"/>
    <w:rsid w:val="001516C7"/>
    <w:rsid w:val="001545AB"/>
    <w:rsid w:val="001559F4"/>
    <w:rsid w:val="00155DDA"/>
    <w:rsid w:val="00156F95"/>
    <w:rsid w:val="00166A20"/>
    <w:rsid w:val="0017100B"/>
    <w:rsid w:val="00171A6C"/>
    <w:rsid w:val="0017478A"/>
    <w:rsid w:val="00174C2A"/>
    <w:rsid w:val="00176B29"/>
    <w:rsid w:val="001778BF"/>
    <w:rsid w:val="0018077A"/>
    <w:rsid w:val="00183616"/>
    <w:rsid w:val="00185452"/>
    <w:rsid w:val="00185D97"/>
    <w:rsid w:val="0018624E"/>
    <w:rsid w:val="00186257"/>
    <w:rsid w:val="00187EFF"/>
    <w:rsid w:val="001900F1"/>
    <w:rsid w:val="00191B52"/>
    <w:rsid w:val="0019228F"/>
    <w:rsid w:val="00193416"/>
    <w:rsid w:val="00193ADA"/>
    <w:rsid w:val="00193F73"/>
    <w:rsid w:val="0019446C"/>
    <w:rsid w:val="001946C7"/>
    <w:rsid w:val="0019501C"/>
    <w:rsid w:val="001A07C3"/>
    <w:rsid w:val="001A2F97"/>
    <w:rsid w:val="001A3B7F"/>
    <w:rsid w:val="001A4098"/>
    <w:rsid w:val="001A446B"/>
    <w:rsid w:val="001B0447"/>
    <w:rsid w:val="001B2424"/>
    <w:rsid w:val="001B2E3A"/>
    <w:rsid w:val="001B37D4"/>
    <w:rsid w:val="001B391E"/>
    <w:rsid w:val="001B3E22"/>
    <w:rsid w:val="001B4293"/>
    <w:rsid w:val="001B6718"/>
    <w:rsid w:val="001C3AC0"/>
    <w:rsid w:val="001C4951"/>
    <w:rsid w:val="001C7325"/>
    <w:rsid w:val="001C7637"/>
    <w:rsid w:val="001D13F9"/>
    <w:rsid w:val="001D3E25"/>
    <w:rsid w:val="001D45FB"/>
    <w:rsid w:val="001D4D45"/>
    <w:rsid w:val="001D66D9"/>
    <w:rsid w:val="001D74CC"/>
    <w:rsid w:val="001D774B"/>
    <w:rsid w:val="001D7D63"/>
    <w:rsid w:val="001E00D8"/>
    <w:rsid w:val="001E2DA0"/>
    <w:rsid w:val="001E51E0"/>
    <w:rsid w:val="001F12EF"/>
    <w:rsid w:val="001F1B25"/>
    <w:rsid w:val="001F4285"/>
    <w:rsid w:val="001F6E50"/>
    <w:rsid w:val="001F6F86"/>
    <w:rsid w:val="00201055"/>
    <w:rsid w:val="0020116F"/>
    <w:rsid w:val="00201999"/>
    <w:rsid w:val="00203EC8"/>
    <w:rsid w:val="00210D72"/>
    <w:rsid w:val="00214148"/>
    <w:rsid w:val="00214E59"/>
    <w:rsid w:val="002175C6"/>
    <w:rsid w:val="00217AB6"/>
    <w:rsid w:val="00217C5C"/>
    <w:rsid w:val="00221E92"/>
    <w:rsid w:val="002220D8"/>
    <w:rsid w:val="002228F1"/>
    <w:rsid w:val="002249C2"/>
    <w:rsid w:val="00224D08"/>
    <w:rsid w:val="002257E1"/>
    <w:rsid w:val="0022606D"/>
    <w:rsid w:val="002269F8"/>
    <w:rsid w:val="00226AE0"/>
    <w:rsid w:val="002279C1"/>
    <w:rsid w:val="00227E4E"/>
    <w:rsid w:val="002308D2"/>
    <w:rsid w:val="00231451"/>
    <w:rsid w:val="00232972"/>
    <w:rsid w:val="002337FC"/>
    <w:rsid w:val="00233A0B"/>
    <w:rsid w:val="00235C43"/>
    <w:rsid w:val="0023748A"/>
    <w:rsid w:val="00240EDF"/>
    <w:rsid w:val="00241322"/>
    <w:rsid w:val="00243E6D"/>
    <w:rsid w:val="00244C3C"/>
    <w:rsid w:val="00245E61"/>
    <w:rsid w:val="00247FAD"/>
    <w:rsid w:val="0025256A"/>
    <w:rsid w:val="00260FCD"/>
    <w:rsid w:val="00261978"/>
    <w:rsid w:val="002628A9"/>
    <w:rsid w:val="00264AFE"/>
    <w:rsid w:val="00264F31"/>
    <w:rsid w:val="002665B2"/>
    <w:rsid w:val="00267031"/>
    <w:rsid w:val="00267BF9"/>
    <w:rsid w:val="002718E0"/>
    <w:rsid w:val="00272358"/>
    <w:rsid w:val="00272D3D"/>
    <w:rsid w:val="00275D03"/>
    <w:rsid w:val="0027609D"/>
    <w:rsid w:val="00276841"/>
    <w:rsid w:val="00277258"/>
    <w:rsid w:val="0028084B"/>
    <w:rsid w:val="00282831"/>
    <w:rsid w:val="002901D9"/>
    <w:rsid w:val="00293112"/>
    <w:rsid w:val="00295489"/>
    <w:rsid w:val="00296439"/>
    <w:rsid w:val="00296937"/>
    <w:rsid w:val="002A0444"/>
    <w:rsid w:val="002A1379"/>
    <w:rsid w:val="002A21FC"/>
    <w:rsid w:val="002A6F9D"/>
    <w:rsid w:val="002A76C8"/>
    <w:rsid w:val="002B0E43"/>
    <w:rsid w:val="002B1765"/>
    <w:rsid w:val="002B1E6B"/>
    <w:rsid w:val="002B22FF"/>
    <w:rsid w:val="002B26EB"/>
    <w:rsid w:val="002B3434"/>
    <w:rsid w:val="002B3552"/>
    <w:rsid w:val="002B5A9A"/>
    <w:rsid w:val="002B7210"/>
    <w:rsid w:val="002C1DAD"/>
    <w:rsid w:val="002C3D11"/>
    <w:rsid w:val="002C4D6D"/>
    <w:rsid w:val="002C67A4"/>
    <w:rsid w:val="002C7E9D"/>
    <w:rsid w:val="002D0D51"/>
    <w:rsid w:val="002D1A14"/>
    <w:rsid w:val="002D2326"/>
    <w:rsid w:val="002D3678"/>
    <w:rsid w:val="002D386C"/>
    <w:rsid w:val="002D59E0"/>
    <w:rsid w:val="002D6EB8"/>
    <w:rsid w:val="002D6FF3"/>
    <w:rsid w:val="002E1231"/>
    <w:rsid w:val="002E1637"/>
    <w:rsid w:val="002E2945"/>
    <w:rsid w:val="002E2C79"/>
    <w:rsid w:val="002E607E"/>
    <w:rsid w:val="002E6245"/>
    <w:rsid w:val="002E6909"/>
    <w:rsid w:val="002E6EAF"/>
    <w:rsid w:val="002F044A"/>
    <w:rsid w:val="002F2162"/>
    <w:rsid w:val="002F3585"/>
    <w:rsid w:val="002F54B6"/>
    <w:rsid w:val="002F5FB8"/>
    <w:rsid w:val="002F6ABC"/>
    <w:rsid w:val="002F7FC3"/>
    <w:rsid w:val="00300121"/>
    <w:rsid w:val="00300EA1"/>
    <w:rsid w:val="003035CD"/>
    <w:rsid w:val="0030379C"/>
    <w:rsid w:val="00303970"/>
    <w:rsid w:val="003052C8"/>
    <w:rsid w:val="00305506"/>
    <w:rsid w:val="00306F2B"/>
    <w:rsid w:val="00306F91"/>
    <w:rsid w:val="003103E4"/>
    <w:rsid w:val="003108F8"/>
    <w:rsid w:val="00310D8B"/>
    <w:rsid w:val="003125FB"/>
    <w:rsid w:val="00312914"/>
    <w:rsid w:val="0031336E"/>
    <w:rsid w:val="00317127"/>
    <w:rsid w:val="00322040"/>
    <w:rsid w:val="00326C3A"/>
    <w:rsid w:val="0032746A"/>
    <w:rsid w:val="00330093"/>
    <w:rsid w:val="00330095"/>
    <w:rsid w:val="003307FB"/>
    <w:rsid w:val="00332082"/>
    <w:rsid w:val="00332A4C"/>
    <w:rsid w:val="00333B9F"/>
    <w:rsid w:val="00334159"/>
    <w:rsid w:val="00336FE2"/>
    <w:rsid w:val="00340A6E"/>
    <w:rsid w:val="00341836"/>
    <w:rsid w:val="00341A29"/>
    <w:rsid w:val="00342522"/>
    <w:rsid w:val="00343E5D"/>
    <w:rsid w:val="0034519A"/>
    <w:rsid w:val="00345B28"/>
    <w:rsid w:val="00346C8A"/>
    <w:rsid w:val="00346E9B"/>
    <w:rsid w:val="00351B00"/>
    <w:rsid w:val="00352358"/>
    <w:rsid w:val="003525D1"/>
    <w:rsid w:val="0035367C"/>
    <w:rsid w:val="003551D2"/>
    <w:rsid w:val="00357FB2"/>
    <w:rsid w:val="003616D7"/>
    <w:rsid w:val="00361C47"/>
    <w:rsid w:val="0036371E"/>
    <w:rsid w:val="0036625F"/>
    <w:rsid w:val="00366CC3"/>
    <w:rsid w:val="00367A8C"/>
    <w:rsid w:val="00370555"/>
    <w:rsid w:val="003748DF"/>
    <w:rsid w:val="0037544B"/>
    <w:rsid w:val="003809B4"/>
    <w:rsid w:val="00380E26"/>
    <w:rsid w:val="00381B95"/>
    <w:rsid w:val="00383328"/>
    <w:rsid w:val="003847CE"/>
    <w:rsid w:val="00384FC0"/>
    <w:rsid w:val="00386295"/>
    <w:rsid w:val="00392410"/>
    <w:rsid w:val="00393ED3"/>
    <w:rsid w:val="0039404C"/>
    <w:rsid w:val="0039723B"/>
    <w:rsid w:val="00397DEF"/>
    <w:rsid w:val="003A0774"/>
    <w:rsid w:val="003A3BA1"/>
    <w:rsid w:val="003A43A2"/>
    <w:rsid w:val="003A4DC3"/>
    <w:rsid w:val="003A4E3C"/>
    <w:rsid w:val="003B32DC"/>
    <w:rsid w:val="003B386B"/>
    <w:rsid w:val="003B5DAC"/>
    <w:rsid w:val="003B7417"/>
    <w:rsid w:val="003C1724"/>
    <w:rsid w:val="003C2860"/>
    <w:rsid w:val="003C2CE6"/>
    <w:rsid w:val="003C4E7D"/>
    <w:rsid w:val="003C6235"/>
    <w:rsid w:val="003C7971"/>
    <w:rsid w:val="003D1A50"/>
    <w:rsid w:val="003D216F"/>
    <w:rsid w:val="003D3E64"/>
    <w:rsid w:val="003D4366"/>
    <w:rsid w:val="003D6CF9"/>
    <w:rsid w:val="003D726E"/>
    <w:rsid w:val="003D7BFD"/>
    <w:rsid w:val="003D7CDE"/>
    <w:rsid w:val="003E1003"/>
    <w:rsid w:val="003E2C38"/>
    <w:rsid w:val="003E30CE"/>
    <w:rsid w:val="003E3967"/>
    <w:rsid w:val="003E4E2B"/>
    <w:rsid w:val="003E5903"/>
    <w:rsid w:val="003E592C"/>
    <w:rsid w:val="003E637D"/>
    <w:rsid w:val="003E6C26"/>
    <w:rsid w:val="003E7715"/>
    <w:rsid w:val="003F1F84"/>
    <w:rsid w:val="003F35E7"/>
    <w:rsid w:val="003F4CB0"/>
    <w:rsid w:val="003F5EAC"/>
    <w:rsid w:val="003F72C6"/>
    <w:rsid w:val="003F7BED"/>
    <w:rsid w:val="00400AFA"/>
    <w:rsid w:val="00400BA4"/>
    <w:rsid w:val="00401AD3"/>
    <w:rsid w:val="00403094"/>
    <w:rsid w:val="00405343"/>
    <w:rsid w:val="004077DE"/>
    <w:rsid w:val="00407F59"/>
    <w:rsid w:val="0041079C"/>
    <w:rsid w:val="00410EAB"/>
    <w:rsid w:val="00412A51"/>
    <w:rsid w:val="0041417A"/>
    <w:rsid w:val="004151CE"/>
    <w:rsid w:val="00416B59"/>
    <w:rsid w:val="00417293"/>
    <w:rsid w:val="00417A96"/>
    <w:rsid w:val="00420051"/>
    <w:rsid w:val="00421BCF"/>
    <w:rsid w:val="00422590"/>
    <w:rsid w:val="004228EC"/>
    <w:rsid w:val="00425364"/>
    <w:rsid w:val="004262D4"/>
    <w:rsid w:val="00427E00"/>
    <w:rsid w:val="00434608"/>
    <w:rsid w:val="0043755F"/>
    <w:rsid w:val="00437679"/>
    <w:rsid w:val="0044045E"/>
    <w:rsid w:val="00440F12"/>
    <w:rsid w:val="004411F5"/>
    <w:rsid w:val="004412ED"/>
    <w:rsid w:val="00442FAC"/>
    <w:rsid w:val="00443A69"/>
    <w:rsid w:val="00444052"/>
    <w:rsid w:val="004443AB"/>
    <w:rsid w:val="00444994"/>
    <w:rsid w:val="004458A3"/>
    <w:rsid w:val="004462D7"/>
    <w:rsid w:val="00446533"/>
    <w:rsid w:val="00446EDF"/>
    <w:rsid w:val="00451395"/>
    <w:rsid w:val="004518F7"/>
    <w:rsid w:val="00454B54"/>
    <w:rsid w:val="00455A8E"/>
    <w:rsid w:val="00455C1D"/>
    <w:rsid w:val="004574FB"/>
    <w:rsid w:val="00460B17"/>
    <w:rsid w:val="00460D1F"/>
    <w:rsid w:val="00460DD0"/>
    <w:rsid w:val="0046164A"/>
    <w:rsid w:val="004626E1"/>
    <w:rsid w:val="00462A2A"/>
    <w:rsid w:val="00462F0F"/>
    <w:rsid w:val="00464864"/>
    <w:rsid w:val="00464D64"/>
    <w:rsid w:val="00466164"/>
    <w:rsid w:val="00466237"/>
    <w:rsid w:val="00467641"/>
    <w:rsid w:val="00467775"/>
    <w:rsid w:val="004704C8"/>
    <w:rsid w:val="00470BEA"/>
    <w:rsid w:val="004715EA"/>
    <w:rsid w:val="00472D49"/>
    <w:rsid w:val="00475C3F"/>
    <w:rsid w:val="00475F37"/>
    <w:rsid w:val="00475FB0"/>
    <w:rsid w:val="004825A2"/>
    <w:rsid w:val="00483A9E"/>
    <w:rsid w:val="0048406D"/>
    <w:rsid w:val="00486028"/>
    <w:rsid w:val="004860EE"/>
    <w:rsid w:val="00487894"/>
    <w:rsid w:val="00490DE8"/>
    <w:rsid w:val="004912DF"/>
    <w:rsid w:val="00491673"/>
    <w:rsid w:val="004936CC"/>
    <w:rsid w:val="00495782"/>
    <w:rsid w:val="00496846"/>
    <w:rsid w:val="00496DFC"/>
    <w:rsid w:val="004972A7"/>
    <w:rsid w:val="004A0470"/>
    <w:rsid w:val="004A446D"/>
    <w:rsid w:val="004A65A0"/>
    <w:rsid w:val="004B086C"/>
    <w:rsid w:val="004B2654"/>
    <w:rsid w:val="004B3322"/>
    <w:rsid w:val="004B33C1"/>
    <w:rsid w:val="004B3997"/>
    <w:rsid w:val="004B53D2"/>
    <w:rsid w:val="004B6578"/>
    <w:rsid w:val="004C2B45"/>
    <w:rsid w:val="004C544E"/>
    <w:rsid w:val="004C6753"/>
    <w:rsid w:val="004C6BAC"/>
    <w:rsid w:val="004C72F4"/>
    <w:rsid w:val="004D35E6"/>
    <w:rsid w:val="004D48DC"/>
    <w:rsid w:val="004D4A0B"/>
    <w:rsid w:val="004D4B45"/>
    <w:rsid w:val="004D4D42"/>
    <w:rsid w:val="004D5E0C"/>
    <w:rsid w:val="004E0B0E"/>
    <w:rsid w:val="004E30F8"/>
    <w:rsid w:val="004E3196"/>
    <w:rsid w:val="004E4470"/>
    <w:rsid w:val="004E4F83"/>
    <w:rsid w:val="004E66D3"/>
    <w:rsid w:val="004E6AB5"/>
    <w:rsid w:val="004F0578"/>
    <w:rsid w:val="004F0F2A"/>
    <w:rsid w:val="004F2088"/>
    <w:rsid w:val="004F3D61"/>
    <w:rsid w:val="004F64BE"/>
    <w:rsid w:val="0050112A"/>
    <w:rsid w:val="00502845"/>
    <w:rsid w:val="00505A70"/>
    <w:rsid w:val="00510203"/>
    <w:rsid w:val="00510372"/>
    <w:rsid w:val="005109D3"/>
    <w:rsid w:val="00510F8B"/>
    <w:rsid w:val="0051139E"/>
    <w:rsid w:val="00513C6E"/>
    <w:rsid w:val="00514BEE"/>
    <w:rsid w:val="00514F43"/>
    <w:rsid w:val="005158DF"/>
    <w:rsid w:val="00517211"/>
    <w:rsid w:val="005220F2"/>
    <w:rsid w:val="00525C7B"/>
    <w:rsid w:val="0052715B"/>
    <w:rsid w:val="00527BF7"/>
    <w:rsid w:val="00531809"/>
    <w:rsid w:val="00532B5A"/>
    <w:rsid w:val="005341D6"/>
    <w:rsid w:val="0053435A"/>
    <w:rsid w:val="00535797"/>
    <w:rsid w:val="00535CE3"/>
    <w:rsid w:val="005402A5"/>
    <w:rsid w:val="00541EB5"/>
    <w:rsid w:val="00543E33"/>
    <w:rsid w:val="0054575A"/>
    <w:rsid w:val="00545885"/>
    <w:rsid w:val="00546830"/>
    <w:rsid w:val="00547A68"/>
    <w:rsid w:val="00547BFD"/>
    <w:rsid w:val="00551794"/>
    <w:rsid w:val="0055561D"/>
    <w:rsid w:val="00556173"/>
    <w:rsid w:val="00556849"/>
    <w:rsid w:val="005568BE"/>
    <w:rsid w:val="00556E48"/>
    <w:rsid w:val="005604CF"/>
    <w:rsid w:val="0056355B"/>
    <w:rsid w:val="00565DF0"/>
    <w:rsid w:val="005663C2"/>
    <w:rsid w:val="00566548"/>
    <w:rsid w:val="005671BB"/>
    <w:rsid w:val="00571460"/>
    <w:rsid w:val="00571F08"/>
    <w:rsid w:val="00572150"/>
    <w:rsid w:val="00574E76"/>
    <w:rsid w:val="005750E2"/>
    <w:rsid w:val="00575AA3"/>
    <w:rsid w:val="005826DB"/>
    <w:rsid w:val="00583CD9"/>
    <w:rsid w:val="005843F5"/>
    <w:rsid w:val="00585513"/>
    <w:rsid w:val="0058573A"/>
    <w:rsid w:val="005864EC"/>
    <w:rsid w:val="00587C72"/>
    <w:rsid w:val="00591F5A"/>
    <w:rsid w:val="0059391C"/>
    <w:rsid w:val="00593B7F"/>
    <w:rsid w:val="00597814"/>
    <w:rsid w:val="005A081A"/>
    <w:rsid w:val="005A1401"/>
    <w:rsid w:val="005A1A5D"/>
    <w:rsid w:val="005A4224"/>
    <w:rsid w:val="005A48E4"/>
    <w:rsid w:val="005A4FED"/>
    <w:rsid w:val="005A70F3"/>
    <w:rsid w:val="005B1445"/>
    <w:rsid w:val="005B3C4D"/>
    <w:rsid w:val="005B57F9"/>
    <w:rsid w:val="005B6C3B"/>
    <w:rsid w:val="005C17B1"/>
    <w:rsid w:val="005C1BA5"/>
    <w:rsid w:val="005C2E2C"/>
    <w:rsid w:val="005C3129"/>
    <w:rsid w:val="005C3D0A"/>
    <w:rsid w:val="005C4664"/>
    <w:rsid w:val="005C5D57"/>
    <w:rsid w:val="005D541D"/>
    <w:rsid w:val="005D5F2F"/>
    <w:rsid w:val="005D763A"/>
    <w:rsid w:val="005E3B7A"/>
    <w:rsid w:val="005E47C0"/>
    <w:rsid w:val="005E52BD"/>
    <w:rsid w:val="005E555C"/>
    <w:rsid w:val="005E56B6"/>
    <w:rsid w:val="005E5D8F"/>
    <w:rsid w:val="005E6299"/>
    <w:rsid w:val="005E7760"/>
    <w:rsid w:val="005F05D7"/>
    <w:rsid w:val="005F17F2"/>
    <w:rsid w:val="005F5594"/>
    <w:rsid w:val="005F57C7"/>
    <w:rsid w:val="005F5B3E"/>
    <w:rsid w:val="005F616B"/>
    <w:rsid w:val="005F6C9F"/>
    <w:rsid w:val="005F78EB"/>
    <w:rsid w:val="0060061F"/>
    <w:rsid w:val="00601743"/>
    <w:rsid w:val="00602958"/>
    <w:rsid w:val="00602F30"/>
    <w:rsid w:val="006030EF"/>
    <w:rsid w:val="006040B9"/>
    <w:rsid w:val="00604B5D"/>
    <w:rsid w:val="006066FC"/>
    <w:rsid w:val="00607673"/>
    <w:rsid w:val="00607B98"/>
    <w:rsid w:val="00611502"/>
    <w:rsid w:val="00612A4D"/>
    <w:rsid w:val="00613673"/>
    <w:rsid w:val="00614920"/>
    <w:rsid w:val="006149B4"/>
    <w:rsid w:val="006159C4"/>
    <w:rsid w:val="0061613D"/>
    <w:rsid w:val="00617852"/>
    <w:rsid w:val="006206C4"/>
    <w:rsid w:val="00622DB3"/>
    <w:rsid w:val="0062450C"/>
    <w:rsid w:val="006258F7"/>
    <w:rsid w:val="0062598D"/>
    <w:rsid w:val="00625FA2"/>
    <w:rsid w:val="0062614A"/>
    <w:rsid w:val="00630230"/>
    <w:rsid w:val="006324C0"/>
    <w:rsid w:val="00632C28"/>
    <w:rsid w:val="00633171"/>
    <w:rsid w:val="0064100C"/>
    <w:rsid w:val="00642732"/>
    <w:rsid w:val="00643D66"/>
    <w:rsid w:val="00644263"/>
    <w:rsid w:val="006451E2"/>
    <w:rsid w:val="00646126"/>
    <w:rsid w:val="00646265"/>
    <w:rsid w:val="006516D0"/>
    <w:rsid w:val="00654572"/>
    <w:rsid w:val="00657055"/>
    <w:rsid w:val="00661AC9"/>
    <w:rsid w:val="00661DA0"/>
    <w:rsid w:val="006641C0"/>
    <w:rsid w:val="006647B5"/>
    <w:rsid w:val="006651C1"/>
    <w:rsid w:val="006654D0"/>
    <w:rsid w:val="00666ADB"/>
    <w:rsid w:val="006675C9"/>
    <w:rsid w:val="00667D5C"/>
    <w:rsid w:val="006704B8"/>
    <w:rsid w:val="00671BF9"/>
    <w:rsid w:val="006723AE"/>
    <w:rsid w:val="00672811"/>
    <w:rsid w:val="00673337"/>
    <w:rsid w:val="00674388"/>
    <w:rsid w:val="0067793A"/>
    <w:rsid w:val="00680746"/>
    <w:rsid w:val="00681511"/>
    <w:rsid w:val="0068636A"/>
    <w:rsid w:val="00686A5D"/>
    <w:rsid w:val="00691295"/>
    <w:rsid w:val="00693335"/>
    <w:rsid w:val="0069432B"/>
    <w:rsid w:val="0069449D"/>
    <w:rsid w:val="006963C3"/>
    <w:rsid w:val="00696B9D"/>
    <w:rsid w:val="00697778"/>
    <w:rsid w:val="006978AC"/>
    <w:rsid w:val="006A21A2"/>
    <w:rsid w:val="006A5F4C"/>
    <w:rsid w:val="006A751C"/>
    <w:rsid w:val="006B057F"/>
    <w:rsid w:val="006B080B"/>
    <w:rsid w:val="006B1BC1"/>
    <w:rsid w:val="006B2859"/>
    <w:rsid w:val="006B3193"/>
    <w:rsid w:val="006B34C9"/>
    <w:rsid w:val="006B366F"/>
    <w:rsid w:val="006B3C12"/>
    <w:rsid w:val="006B5290"/>
    <w:rsid w:val="006B5823"/>
    <w:rsid w:val="006B63A6"/>
    <w:rsid w:val="006B6717"/>
    <w:rsid w:val="006B6A1D"/>
    <w:rsid w:val="006B7BEC"/>
    <w:rsid w:val="006C0BFD"/>
    <w:rsid w:val="006C107A"/>
    <w:rsid w:val="006C1E60"/>
    <w:rsid w:val="006C34C5"/>
    <w:rsid w:val="006C5ED8"/>
    <w:rsid w:val="006C698F"/>
    <w:rsid w:val="006C7242"/>
    <w:rsid w:val="006C725E"/>
    <w:rsid w:val="006D095F"/>
    <w:rsid w:val="006D3819"/>
    <w:rsid w:val="006D468F"/>
    <w:rsid w:val="006D569E"/>
    <w:rsid w:val="006D6D7F"/>
    <w:rsid w:val="006E0C96"/>
    <w:rsid w:val="006E12F9"/>
    <w:rsid w:val="006E1F61"/>
    <w:rsid w:val="006E211E"/>
    <w:rsid w:val="006E3DE4"/>
    <w:rsid w:val="006E5350"/>
    <w:rsid w:val="006E7043"/>
    <w:rsid w:val="006E76ED"/>
    <w:rsid w:val="006E78A5"/>
    <w:rsid w:val="006E7F78"/>
    <w:rsid w:val="006F0F3D"/>
    <w:rsid w:val="006F189A"/>
    <w:rsid w:val="006F34F8"/>
    <w:rsid w:val="006F3567"/>
    <w:rsid w:val="006F419A"/>
    <w:rsid w:val="006F66B5"/>
    <w:rsid w:val="006F6EC4"/>
    <w:rsid w:val="006F74D6"/>
    <w:rsid w:val="006F768D"/>
    <w:rsid w:val="006F7C0E"/>
    <w:rsid w:val="0070041C"/>
    <w:rsid w:val="00701908"/>
    <w:rsid w:val="00701C21"/>
    <w:rsid w:val="007050F4"/>
    <w:rsid w:val="00705E38"/>
    <w:rsid w:val="00706154"/>
    <w:rsid w:val="00707F99"/>
    <w:rsid w:val="00717E2D"/>
    <w:rsid w:val="0072063B"/>
    <w:rsid w:val="0072445B"/>
    <w:rsid w:val="00724FDB"/>
    <w:rsid w:val="00725335"/>
    <w:rsid w:val="00725766"/>
    <w:rsid w:val="00726B57"/>
    <w:rsid w:val="00730017"/>
    <w:rsid w:val="0073070A"/>
    <w:rsid w:val="00730BB6"/>
    <w:rsid w:val="007311E6"/>
    <w:rsid w:val="00731B6A"/>
    <w:rsid w:val="0073285E"/>
    <w:rsid w:val="00733659"/>
    <w:rsid w:val="00734731"/>
    <w:rsid w:val="00734CD9"/>
    <w:rsid w:val="00737CD9"/>
    <w:rsid w:val="0074217E"/>
    <w:rsid w:val="007460FE"/>
    <w:rsid w:val="00747640"/>
    <w:rsid w:val="00747A60"/>
    <w:rsid w:val="00750377"/>
    <w:rsid w:val="007507C0"/>
    <w:rsid w:val="00750EE4"/>
    <w:rsid w:val="00751527"/>
    <w:rsid w:val="0075372E"/>
    <w:rsid w:val="007545A0"/>
    <w:rsid w:val="00757AEB"/>
    <w:rsid w:val="00763702"/>
    <w:rsid w:val="007640BF"/>
    <w:rsid w:val="00765BF2"/>
    <w:rsid w:val="0076701A"/>
    <w:rsid w:val="00767B4C"/>
    <w:rsid w:val="00767DE4"/>
    <w:rsid w:val="00770151"/>
    <w:rsid w:val="00770406"/>
    <w:rsid w:val="0077178D"/>
    <w:rsid w:val="0077341E"/>
    <w:rsid w:val="0077347F"/>
    <w:rsid w:val="00775573"/>
    <w:rsid w:val="00775B53"/>
    <w:rsid w:val="00776173"/>
    <w:rsid w:val="0077761A"/>
    <w:rsid w:val="00777E3A"/>
    <w:rsid w:val="007800F7"/>
    <w:rsid w:val="0078017F"/>
    <w:rsid w:val="00783B5B"/>
    <w:rsid w:val="007842D0"/>
    <w:rsid w:val="007845CC"/>
    <w:rsid w:val="00785D58"/>
    <w:rsid w:val="007871A4"/>
    <w:rsid w:val="00793A2D"/>
    <w:rsid w:val="0079442C"/>
    <w:rsid w:val="00794F98"/>
    <w:rsid w:val="00795B58"/>
    <w:rsid w:val="00795DD3"/>
    <w:rsid w:val="00795F2C"/>
    <w:rsid w:val="00796B02"/>
    <w:rsid w:val="00797971"/>
    <w:rsid w:val="00797E26"/>
    <w:rsid w:val="007A07E5"/>
    <w:rsid w:val="007A494C"/>
    <w:rsid w:val="007A7EB3"/>
    <w:rsid w:val="007B0F41"/>
    <w:rsid w:val="007B1A20"/>
    <w:rsid w:val="007B2259"/>
    <w:rsid w:val="007B2369"/>
    <w:rsid w:val="007B2A05"/>
    <w:rsid w:val="007B579A"/>
    <w:rsid w:val="007B5E70"/>
    <w:rsid w:val="007B6AED"/>
    <w:rsid w:val="007C5A9D"/>
    <w:rsid w:val="007C60D8"/>
    <w:rsid w:val="007C68A3"/>
    <w:rsid w:val="007C6E6F"/>
    <w:rsid w:val="007D0ACB"/>
    <w:rsid w:val="007D1742"/>
    <w:rsid w:val="007D183F"/>
    <w:rsid w:val="007D2317"/>
    <w:rsid w:val="007D3BD2"/>
    <w:rsid w:val="007D60E4"/>
    <w:rsid w:val="007D7091"/>
    <w:rsid w:val="007D7E7A"/>
    <w:rsid w:val="007E03B6"/>
    <w:rsid w:val="007E10E7"/>
    <w:rsid w:val="007E36E7"/>
    <w:rsid w:val="007E3B2B"/>
    <w:rsid w:val="007E49C3"/>
    <w:rsid w:val="007E586E"/>
    <w:rsid w:val="007E6ABF"/>
    <w:rsid w:val="007F139A"/>
    <w:rsid w:val="007F1497"/>
    <w:rsid w:val="007F2035"/>
    <w:rsid w:val="007F5906"/>
    <w:rsid w:val="007F5D42"/>
    <w:rsid w:val="007F67CF"/>
    <w:rsid w:val="007F7CEB"/>
    <w:rsid w:val="00802015"/>
    <w:rsid w:val="0080242A"/>
    <w:rsid w:val="00802CFD"/>
    <w:rsid w:val="008045F6"/>
    <w:rsid w:val="0080726D"/>
    <w:rsid w:val="00807820"/>
    <w:rsid w:val="00810EE5"/>
    <w:rsid w:val="00811B93"/>
    <w:rsid w:val="0081441B"/>
    <w:rsid w:val="008146A9"/>
    <w:rsid w:val="00816947"/>
    <w:rsid w:val="00820D3B"/>
    <w:rsid w:val="00821588"/>
    <w:rsid w:val="008227DF"/>
    <w:rsid w:val="0082287D"/>
    <w:rsid w:val="00823765"/>
    <w:rsid w:val="008266D5"/>
    <w:rsid w:val="00826915"/>
    <w:rsid w:val="008272EE"/>
    <w:rsid w:val="008273DF"/>
    <w:rsid w:val="008303DB"/>
    <w:rsid w:val="00830490"/>
    <w:rsid w:val="00830F2D"/>
    <w:rsid w:val="00841634"/>
    <w:rsid w:val="0084167E"/>
    <w:rsid w:val="008416B1"/>
    <w:rsid w:val="00842621"/>
    <w:rsid w:val="00843E45"/>
    <w:rsid w:val="00847069"/>
    <w:rsid w:val="00847DCA"/>
    <w:rsid w:val="00850165"/>
    <w:rsid w:val="008502BF"/>
    <w:rsid w:val="00851250"/>
    <w:rsid w:val="008517DD"/>
    <w:rsid w:val="00851D09"/>
    <w:rsid w:val="00853E14"/>
    <w:rsid w:val="00855C20"/>
    <w:rsid w:val="00855F1D"/>
    <w:rsid w:val="00857923"/>
    <w:rsid w:val="00857E2E"/>
    <w:rsid w:val="008635E6"/>
    <w:rsid w:val="00866440"/>
    <w:rsid w:val="008672F1"/>
    <w:rsid w:val="0087284B"/>
    <w:rsid w:val="0087303D"/>
    <w:rsid w:val="00873A13"/>
    <w:rsid w:val="00873A36"/>
    <w:rsid w:val="0087441E"/>
    <w:rsid w:val="0087464C"/>
    <w:rsid w:val="00876249"/>
    <w:rsid w:val="008765CE"/>
    <w:rsid w:val="008773D6"/>
    <w:rsid w:val="00880973"/>
    <w:rsid w:val="00880E8C"/>
    <w:rsid w:val="0088282D"/>
    <w:rsid w:val="00884574"/>
    <w:rsid w:val="0088546F"/>
    <w:rsid w:val="008869BB"/>
    <w:rsid w:val="00886BDA"/>
    <w:rsid w:val="00887455"/>
    <w:rsid w:val="00887D21"/>
    <w:rsid w:val="008904CD"/>
    <w:rsid w:val="00891539"/>
    <w:rsid w:val="00891588"/>
    <w:rsid w:val="00891AA8"/>
    <w:rsid w:val="00892A0E"/>
    <w:rsid w:val="00893D08"/>
    <w:rsid w:val="00894020"/>
    <w:rsid w:val="0089481E"/>
    <w:rsid w:val="00894930"/>
    <w:rsid w:val="00894D27"/>
    <w:rsid w:val="008963B4"/>
    <w:rsid w:val="008A0359"/>
    <w:rsid w:val="008A341C"/>
    <w:rsid w:val="008A4798"/>
    <w:rsid w:val="008A6309"/>
    <w:rsid w:val="008B0B26"/>
    <w:rsid w:val="008B0DAA"/>
    <w:rsid w:val="008B12B6"/>
    <w:rsid w:val="008B25E1"/>
    <w:rsid w:val="008B3823"/>
    <w:rsid w:val="008B51C3"/>
    <w:rsid w:val="008B5B6C"/>
    <w:rsid w:val="008B643A"/>
    <w:rsid w:val="008B77C4"/>
    <w:rsid w:val="008B7C9D"/>
    <w:rsid w:val="008B7CF0"/>
    <w:rsid w:val="008C1E64"/>
    <w:rsid w:val="008C26B6"/>
    <w:rsid w:val="008C28E6"/>
    <w:rsid w:val="008C3049"/>
    <w:rsid w:val="008C5537"/>
    <w:rsid w:val="008C5D4E"/>
    <w:rsid w:val="008C7F49"/>
    <w:rsid w:val="008D2B3C"/>
    <w:rsid w:val="008D2BCB"/>
    <w:rsid w:val="008D2CC7"/>
    <w:rsid w:val="008D33C0"/>
    <w:rsid w:val="008D40CA"/>
    <w:rsid w:val="008D48F2"/>
    <w:rsid w:val="008D54E9"/>
    <w:rsid w:val="008D55C4"/>
    <w:rsid w:val="008D61A2"/>
    <w:rsid w:val="008D64B7"/>
    <w:rsid w:val="008D7A19"/>
    <w:rsid w:val="008E123B"/>
    <w:rsid w:val="008E153E"/>
    <w:rsid w:val="008E27E8"/>
    <w:rsid w:val="008E3472"/>
    <w:rsid w:val="008E4DF5"/>
    <w:rsid w:val="008E6988"/>
    <w:rsid w:val="008F14AE"/>
    <w:rsid w:val="008F320E"/>
    <w:rsid w:val="008F4F70"/>
    <w:rsid w:val="008F723C"/>
    <w:rsid w:val="00902EFA"/>
    <w:rsid w:val="00906BF9"/>
    <w:rsid w:val="00910E27"/>
    <w:rsid w:val="00915E50"/>
    <w:rsid w:val="00916B9D"/>
    <w:rsid w:val="00916D04"/>
    <w:rsid w:val="00917FD5"/>
    <w:rsid w:val="00922316"/>
    <w:rsid w:val="009235FC"/>
    <w:rsid w:val="0092500A"/>
    <w:rsid w:val="00926CB9"/>
    <w:rsid w:val="00927D35"/>
    <w:rsid w:val="0093240D"/>
    <w:rsid w:val="00933147"/>
    <w:rsid w:val="00933D1B"/>
    <w:rsid w:val="00941169"/>
    <w:rsid w:val="0094179F"/>
    <w:rsid w:val="00941C45"/>
    <w:rsid w:val="009421B6"/>
    <w:rsid w:val="00947D58"/>
    <w:rsid w:val="00954432"/>
    <w:rsid w:val="00954ACB"/>
    <w:rsid w:val="00957E8F"/>
    <w:rsid w:val="00961648"/>
    <w:rsid w:val="00967709"/>
    <w:rsid w:val="0096770F"/>
    <w:rsid w:val="009677CE"/>
    <w:rsid w:val="00970C07"/>
    <w:rsid w:val="00974630"/>
    <w:rsid w:val="00977BCC"/>
    <w:rsid w:val="00983C4C"/>
    <w:rsid w:val="009853F2"/>
    <w:rsid w:val="009857BA"/>
    <w:rsid w:val="0098695A"/>
    <w:rsid w:val="00987A8B"/>
    <w:rsid w:val="009902C8"/>
    <w:rsid w:val="00992278"/>
    <w:rsid w:val="00992A47"/>
    <w:rsid w:val="00993F33"/>
    <w:rsid w:val="0099734D"/>
    <w:rsid w:val="00997399"/>
    <w:rsid w:val="00997A67"/>
    <w:rsid w:val="00997CDF"/>
    <w:rsid w:val="009A1D4F"/>
    <w:rsid w:val="009A214C"/>
    <w:rsid w:val="009A299D"/>
    <w:rsid w:val="009A634F"/>
    <w:rsid w:val="009A63EC"/>
    <w:rsid w:val="009B005F"/>
    <w:rsid w:val="009B2F71"/>
    <w:rsid w:val="009B3037"/>
    <w:rsid w:val="009B3A1B"/>
    <w:rsid w:val="009B5606"/>
    <w:rsid w:val="009B638B"/>
    <w:rsid w:val="009C0C39"/>
    <w:rsid w:val="009C1972"/>
    <w:rsid w:val="009C2C84"/>
    <w:rsid w:val="009C2EEF"/>
    <w:rsid w:val="009C42CA"/>
    <w:rsid w:val="009C4D1A"/>
    <w:rsid w:val="009C501A"/>
    <w:rsid w:val="009C5543"/>
    <w:rsid w:val="009C636F"/>
    <w:rsid w:val="009C75DA"/>
    <w:rsid w:val="009C78B9"/>
    <w:rsid w:val="009C7AC4"/>
    <w:rsid w:val="009C7CFB"/>
    <w:rsid w:val="009D0588"/>
    <w:rsid w:val="009D33C7"/>
    <w:rsid w:val="009D37F2"/>
    <w:rsid w:val="009D5383"/>
    <w:rsid w:val="009E13BD"/>
    <w:rsid w:val="009E1DFD"/>
    <w:rsid w:val="009E20F2"/>
    <w:rsid w:val="009E212E"/>
    <w:rsid w:val="009E219A"/>
    <w:rsid w:val="009E54D1"/>
    <w:rsid w:val="009E65F0"/>
    <w:rsid w:val="009E6A2D"/>
    <w:rsid w:val="009F005E"/>
    <w:rsid w:val="009F18BC"/>
    <w:rsid w:val="009F2962"/>
    <w:rsid w:val="009F37F3"/>
    <w:rsid w:val="009F3C0C"/>
    <w:rsid w:val="009F54B2"/>
    <w:rsid w:val="009F665A"/>
    <w:rsid w:val="009F70D8"/>
    <w:rsid w:val="00A021E8"/>
    <w:rsid w:val="00A06CF1"/>
    <w:rsid w:val="00A07CD1"/>
    <w:rsid w:val="00A10681"/>
    <w:rsid w:val="00A1093A"/>
    <w:rsid w:val="00A10F81"/>
    <w:rsid w:val="00A1211C"/>
    <w:rsid w:val="00A124F4"/>
    <w:rsid w:val="00A12588"/>
    <w:rsid w:val="00A1331A"/>
    <w:rsid w:val="00A14AC8"/>
    <w:rsid w:val="00A15809"/>
    <w:rsid w:val="00A15BD2"/>
    <w:rsid w:val="00A15F9F"/>
    <w:rsid w:val="00A173B6"/>
    <w:rsid w:val="00A20F0B"/>
    <w:rsid w:val="00A218D8"/>
    <w:rsid w:val="00A23A67"/>
    <w:rsid w:val="00A24879"/>
    <w:rsid w:val="00A255AA"/>
    <w:rsid w:val="00A25877"/>
    <w:rsid w:val="00A30305"/>
    <w:rsid w:val="00A33D95"/>
    <w:rsid w:val="00A36D92"/>
    <w:rsid w:val="00A372BE"/>
    <w:rsid w:val="00A4119E"/>
    <w:rsid w:val="00A42E7D"/>
    <w:rsid w:val="00A4349F"/>
    <w:rsid w:val="00A46A07"/>
    <w:rsid w:val="00A5172C"/>
    <w:rsid w:val="00A51DA3"/>
    <w:rsid w:val="00A53E75"/>
    <w:rsid w:val="00A56AB7"/>
    <w:rsid w:val="00A600CC"/>
    <w:rsid w:val="00A61458"/>
    <w:rsid w:val="00A65FA1"/>
    <w:rsid w:val="00A71CAF"/>
    <w:rsid w:val="00A72F8E"/>
    <w:rsid w:val="00A7400B"/>
    <w:rsid w:val="00A75375"/>
    <w:rsid w:val="00A7721C"/>
    <w:rsid w:val="00A77991"/>
    <w:rsid w:val="00A85396"/>
    <w:rsid w:val="00A8547C"/>
    <w:rsid w:val="00A877FA"/>
    <w:rsid w:val="00A90133"/>
    <w:rsid w:val="00A924FF"/>
    <w:rsid w:val="00A93029"/>
    <w:rsid w:val="00A94806"/>
    <w:rsid w:val="00A94C34"/>
    <w:rsid w:val="00A95833"/>
    <w:rsid w:val="00AA39DE"/>
    <w:rsid w:val="00AA45AD"/>
    <w:rsid w:val="00AA5457"/>
    <w:rsid w:val="00AA6BEF"/>
    <w:rsid w:val="00AA72F4"/>
    <w:rsid w:val="00AA791E"/>
    <w:rsid w:val="00AA7BCC"/>
    <w:rsid w:val="00AB25E3"/>
    <w:rsid w:val="00AB40D9"/>
    <w:rsid w:val="00AB4288"/>
    <w:rsid w:val="00AB4940"/>
    <w:rsid w:val="00AB5ACB"/>
    <w:rsid w:val="00AB7000"/>
    <w:rsid w:val="00AC0272"/>
    <w:rsid w:val="00AC2844"/>
    <w:rsid w:val="00AC2CBB"/>
    <w:rsid w:val="00AC3DDF"/>
    <w:rsid w:val="00AC573F"/>
    <w:rsid w:val="00AC5F9A"/>
    <w:rsid w:val="00AC7E20"/>
    <w:rsid w:val="00AD19D6"/>
    <w:rsid w:val="00AD4117"/>
    <w:rsid w:val="00AD432D"/>
    <w:rsid w:val="00AD7E5A"/>
    <w:rsid w:val="00AE0AE7"/>
    <w:rsid w:val="00AE1491"/>
    <w:rsid w:val="00AE271F"/>
    <w:rsid w:val="00AE53D6"/>
    <w:rsid w:val="00AE5489"/>
    <w:rsid w:val="00AE6912"/>
    <w:rsid w:val="00AE6FEF"/>
    <w:rsid w:val="00AF18BA"/>
    <w:rsid w:val="00AF2425"/>
    <w:rsid w:val="00AF329F"/>
    <w:rsid w:val="00AF55D3"/>
    <w:rsid w:val="00AF5AC9"/>
    <w:rsid w:val="00AF652C"/>
    <w:rsid w:val="00AF663B"/>
    <w:rsid w:val="00AF6C46"/>
    <w:rsid w:val="00B01422"/>
    <w:rsid w:val="00B01593"/>
    <w:rsid w:val="00B01C40"/>
    <w:rsid w:val="00B03949"/>
    <w:rsid w:val="00B0396A"/>
    <w:rsid w:val="00B03A24"/>
    <w:rsid w:val="00B03A3D"/>
    <w:rsid w:val="00B03C51"/>
    <w:rsid w:val="00B04F6D"/>
    <w:rsid w:val="00B05105"/>
    <w:rsid w:val="00B0549E"/>
    <w:rsid w:val="00B07AA1"/>
    <w:rsid w:val="00B1035B"/>
    <w:rsid w:val="00B10543"/>
    <w:rsid w:val="00B11A1A"/>
    <w:rsid w:val="00B1228A"/>
    <w:rsid w:val="00B1269C"/>
    <w:rsid w:val="00B12D71"/>
    <w:rsid w:val="00B1577F"/>
    <w:rsid w:val="00B16F57"/>
    <w:rsid w:val="00B177D5"/>
    <w:rsid w:val="00B17C56"/>
    <w:rsid w:val="00B20508"/>
    <w:rsid w:val="00B21D35"/>
    <w:rsid w:val="00B221E4"/>
    <w:rsid w:val="00B23875"/>
    <w:rsid w:val="00B25688"/>
    <w:rsid w:val="00B259DC"/>
    <w:rsid w:val="00B26511"/>
    <w:rsid w:val="00B3095E"/>
    <w:rsid w:val="00B30C44"/>
    <w:rsid w:val="00B3239A"/>
    <w:rsid w:val="00B33542"/>
    <w:rsid w:val="00B33C21"/>
    <w:rsid w:val="00B33E79"/>
    <w:rsid w:val="00B3557B"/>
    <w:rsid w:val="00B35F79"/>
    <w:rsid w:val="00B43066"/>
    <w:rsid w:val="00B43AC8"/>
    <w:rsid w:val="00B4618D"/>
    <w:rsid w:val="00B502D0"/>
    <w:rsid w:val="00B529D5"/>
    <w:rsid w:val="00B57A7B"/>
    <w:rsid w:val="00B57CF5"/>
    <w:rsid w:val="00B65589"/>
    <w:rsid w:val="00B676D5"/>
    <w:rsid w:val="00B717F6"/>
    <w:rsid w:val="00B73321"/>
    <w:rsid w:val="00B7365B"/>
    <w:rsid w:val="00B74CCC"/>
    <w:rsid w:val="00B75AF9"/>
    <w:rsid w:val="00B777D9"/>
    <w:rsid w:val="00B80157"/>
    <w:rsid w:val="00B806D2"/>
    <w:rsid w:val="00B818C8"/>
    <w:rsid w:val="00B81BAD"/>
    <w:rsid w:val="00B82BD7"/>
    <w:rsid w:val="00B8300F"/>
    <w:rsid w:val="00B84019"/>
    <w:rsid w:val="00B84D48"/>
    <w:rsid w:val="00B85369"/>
    <w:rsid w:val="00B9206F"/>
    <w:rsid w:val="00B924A2"/>
    <w:rsid w:val="00B963E3"/>
    <w:rsid w:val="00B97432"/>
    <w:rsid w:val="00BA0380"/>
    <w:rsid w:val="00BA038B"/>
    <w:rsid w:val="00BA226F"/>
    <w:rsid w:val="00BA2285"/>
    <w:rsid w:val="00BA3DCF"/>
    <w:rsid w:val="00BA405F"/>
    <w:rsid w:val="00BA65A0"/>
    <w:rsid w:val="00BA7DED"/>
    <w:rsid w:val="00BB1308"/>
    <w:rsid w:val="00BB1E61"/>
    <w:rsid w:val="00BB2981"/>
    <w:rsid w:val="00BB2A58"/>
    <w:rsid w:val="00BC021B"/>
    <w:rsid w:val="00BC0E6E"/>
    <w:rsid w:val="00BC2796"/>
    <w:rsid w:val="00BC3D9B"/>
    <w:rsid w:val="00BC680B"/>
    <w:rsid w:val="00BC77C8"/>
    <w:rsid w:val="00BD04D0"/>
    <w:rsid w:val="00BD18A6"/>
    <w:rsid w:val="00BD2726"/>
    <w:rsid w:val="00BD287C"/>
    <w:rsid w:val="00BD4C7F"/>
    <w:rsid w:val="00BD4F0F"/>
    <w:rsid w:val="00BD5E37"/>
    <w:rsid w:val="00BD6706"/>
    <w:rsid w:val="00BD6ED3"/>
    <w:rsid w:val="00BD7D61"/>
    <w:rsid w:val="00BE0755"/>
    <w:rsid w:val="00BE16AD"/>
    <w:rsid w:val="00BE1C94"/>
    <w:rsid w:val="00BE218D"/>
    <w:rsid w:val="00BE3793"/>
    <w:rsid w:val="00BE512E"/>
    <w:rsid w:val="00BE5D4B"/>
    <w:rsid w:val="00BF059E"/>
    <w:rsid w:val="00BF0F3F"/>
    <w:rsid w:val="00BF1626"/>
    <w:rsid w:val="00BF279C"/>
    <w:rsid w:val="00BF2F10"/>
    <w:rsid w:val="00BF3954"/>
    <w:rsid w:val="00BF48A7"/>
    <w:rsid w:val="00BF49C9"/>
    <w:rsid w:val="00BF4C34"/>
    <w:rsid w:val="00BF56A8"/>
    <w:rsid w:val="00C01CFE"/>
    <w:rsid w:val="00C05AD3"/>
    <w:rsid w:val="00C06AE1"/>
    <w:rsid w:val="00C074F1"/>
    <w:rsid w:val="00C07740"/>
    <w:rsid w:val="00C07CA9"/>
    <w:rsid w:val="00C1255C"/>
    <w:rsid w:val="00C13099"/>
    <w:rsid w:val="00C1490C"/>
    <w:rsid w:val="00C15281"/>
    <w:rsid w:val="00C16514"/>
    <w:rsid w:val="00C1695A"/>
    <w:rsid w:val="00C16C5E"/>
    <w:rsid w:val="00C17199"/>
    <w:rsid w:val="00C17F4B"/>
    <w:rsid w:val="00C20D98"/>
    <w:rsid w:val="00C232F9"/>
    <w:rsid w:val="00C246E4"/>
    <w:rsid w:val="00C2670D"/>
    <w:rsid w:val="00C269D7"/>
    <w:rsid w:val="00C27576"/>
    <w:rsid w:val="00C27BE5"/>
    <w:rsid w:val="00C326FB"/>
    <w:rsid w:val="00C32D17"/>
    <w:rsid w:val="00C334CD"/>
    <w:rsid w:val="00C340EF"/>
    <w:rsid w:val="00C36CF3"/>
    <w:rsid w:val="00C417BA"/>
    <w:rsid w:val="00C41FC2"/>
    <w:rsid w:val="00C42870"/>
    <w:rsid w:val="00C43C9E"/>
    <w:rsid w:val="00C44881"/>
    <w:rsid w:val="00C4497B"/>
    <w:rsid w:val="00C47801"/>
    <w:rsid w:val="00C478C5"/>
    <w:rsid w:val="00C5360F"/>
    <w:rsid w:val="00C537B4"/>
    <w:rsid w:val="00C540C6"/>
    <w:rsid w:val="00C55061"/>
    <w:rsid w:val="00C55913"/>
    <w:rsid w:val="00C57C60"/>
    <w:rsid w:val="00C57EB8"/>
    <w:rsid w:val="00C61175"/>
    <w:rsid w:val="00C61843"/>
    <w:rsid w:val="00C62A99"/>
    <w:rsid w:val="00C64505"/>
    <w:rsid w:val="00C67079"/>
    <w:rsid w:val="00C70A5A"/>
    <w:rsid w:val="00C7308B"/>
    <w:rsid w:val="00C75188"/>
    <w:rsid w:val="00C7759E"/>
    <w:rsid w:val="00C849F7"/>
    <w:rsid w:val="00C86613"/>
    <w:rsid w:val="00C87A7F"/>
    <w:rsid w:val="00C87FF7"/>
    <w:rsid w:val="00C90232"/>
    <w:rsid w:val="00C908EF"/>
    <w:rsid w:val="00C9190A"/>
    <w:rsid w:val="00C92DBB"/>
    <w:rsid w:val="00C935F1"/>
    <w:rsid w:val="00C94929"/>
    <w:rsid w:val="00C95A83"/>
    <w:rsid w:val="00C95EFC"/>
    <w:rsid w:val="00C960CB"/>
    <w:rsid w:val="00CA0158"/>
    <w:rsid w:val="00CA0CF3"/>
    <w:rsid w:val="00CA1FCB"/>
    <w:rsid w:val="00CA26E0"/>
    <w:rsid w:val="00CA26E3"/>
    <w:rsid w:val="00CA4B7B"/>
    <w:rsid w:val="00CA7475"/>
    <w:rsid w:val="00CB0081"/>
    <w:rsid w:val="00CB0667"/>
    <w:rsid w:val="00CB0CF4"/>
    <w:rsid w:val="00CB15A1"/>
    <w:rsid w:val="00CB206E"/>
    <w:rsid w:val="00CB2DDC"/>
    <w:rsid w:val="00CB4B29"/>
    <w:rsid w:val="00CB4DB3"/>
    <w:rsid w:val="00CC2BBD"/>
    <w:rsid w:val="00CC4175"/>
    <w:rsid w:val="00CC43A7"/>
    <w:rsid w:val="00CC49D0"/>
    <w:rsid w:val="00CC5324"/>
    <w:rsid w:val="00CC559B"/>
    <w:rsid w:val="00CC692B"/>
    <w:rsid w:val="00CD017F"/>
    <w:rsid w:val="00CD0409"/>
    <w:rsid w:val="00CD1D4F"/>
    <w:rsid w:val="00CD1E33"/>
    <w:rsid w:val="00CD2BA8"/>
    <w:rsid w:val="00CD2CD8"/>
    <w:rsid w:val="00CD498A"/>
    <w:rsid w:val="00CD4BA9"/>
    <w:rsid w:val="00CD5085"/>
    <w:rsid w:val="00CD5CC5"/>
    <w:rsid w:val="00CD7781"/>
    <w:rsid w:val="00CD7AE4"/>
    <w:rsid w:val="00CE0701"/>
    <w:rsid w:val="00CE2D03"/>
    <w:rsid w:val="00CE3933"/>
    <w:rsid w:val="00CE4549"/>
    <w:rsid w:val="00CE47E0"/>
    <w:rsid w:val="00CE4F18"/>
    <w:rsid w:val="00CE4F1F"/>
    <w:rsid w:val="00CE67B5"/>
    <w:rsid w:val="00CE72D8"/>
    <w:rsid w:val="00CE74BD"/>
    <w:rsid w:val="00CF152B"/>
    <w:rsid w:val="00CF1F80"/>
    <w:rsid w:val="00CF253F"/>
    <w:rsid w:val="00CF3136"/>
    <w:rsid w:val="00CF5116"/>
    <w:rsid w:val="00CF6A03"/>
    <w:rsid w:val="00CF75A7"/>
    <w:rsid w:val="00D00497"/>
    <w:rsid w:val="00D03272"/>
    <w:rsid w:val="00D03CB6"/>
    <w:rsid w:val="00D03CC8"/>
    <w:rsid w:val="00D0405E"/>
    <w:rsid w:val="00D04539"/>
    <w:rsid w:val="00D04A6B"/>
    <w:rsid w:val="00D1168C"/>
    <w:rsid w:val="00D149F1"/>
    <w:rsid w:val="00D16299"/>
    <w:rsid w:val="00D167D3"/>
    <w:rsid w:val="00D16F20"/>
    <w:rsid w:val="00D17A04"/>
    <w:rsid w:val="00D17D43"/>
    <w:rsid w:val="00D2039D"/>
    <w:rsid w:val="00D21735"/>
    <w:rsid w:val="00D21C91"/>
    <w:rsid w:val="00D27D9A"/>
    <w:rsid w:val="00D32AD2"/>
    <w:rsid w:val="00D33F20"/>
    <w:rsid w:val="00D35FA3"/>
    <w:rsid w:val="00D36438"/>
    <w:rsid w:val="00D37058"/>
    <w:rsid w:val="00D40240"/>
    <w:rsid w:val="00D41171"/>
    <w:rsid w:val="00D42A01"/>
    <w:rsid w:val="00D43057"/>
    <w:rsid w:val="00D4686A"/>
    <w:rsid w:val="00D46FF9"/>
    <w:rsid w:val="00D5005A"/>
    <w:rsid w:val="00D50EDE"/>
    <w:rsid w:val="00D52471"/>
    <w:rsid w:val="00D53DEC"/>
    <w:rsid w:val="00D54DC2"/>
    <w:rsid w:val="00D553ED"/>
    <w:rsid w:val="00D60735"/>
    <w:rsid w:val="00D60D91"/>
    <w:rsid w:val="00D61901"/>
    <w:rsid w:val="00D626A1"/>
    <w:rsid w:val="00D62743"/>
    <w:rsid w:val="00D6300E"/>
    <w:rsid w:val="00D63BFE"/>
    <w:rsid w:val="00D65569"/>
    <w:rsid w:val="00D656E4"/>
    <w:rsid w:val="00D65F7A"/>
    <w:rsid w:val="00D710EB"/>
    <w:rsid w:val="00D726CC"/>
    <w:rsid w:val="00D74DD4"/>
    <w:rsid w:val="00D752EA"/>
    <w:rsid w:val="00D76291"/>
    <w:rsid w:val="00D767B4"/>
    <w:rsid w:val="00D77EE3"/>
    <w:rsid w:val="00D8088B"/>
    <w:rsid w:val="00D814B5"/>
    <w:rsid w:val="00D821D1"/>
    <w:rsid w:val="00D829A2"/>
    <w:rsid w:val="00D83D67"/>
    <w:rsid w:val="00D84C35"/>
    <w:rsid w:val="00D85481"/>
    <w:rsid w:val="00D85DB3"/>
    <w:rsid w:val="00D85EFE"/>
    <w:rsid w:val="00D867F3"/>
    <w:rsid w:val="00D877A9"/>
    <w:rsid w:val="00D9132D"/>
    <w:rsid w:val="00D9157D"/>
    <w:rsid w:val="00D936E1"/>
    <w:rsid w:val="00D93990"/>
    <w:rsid w:val="00D956A7"/>
    <w:rsid w:val="00D95E6B"/>
    <w:rsid w:val="00D95EC2"/>
    <w:rsid w:val="00D9735F"/>
    <w:rsid w:val="00DA11F7"/>
    <w:rsid w:val="00DA20EC"/>
    <w:rsid w:val="00DA39BE"/>
    <w:rsid w:val="00DA61ED"/>
    <w:rsid w:val="00DA6E07"/>
    <w:rsid w:val="00DA7E73"/>
    <w:rsid w:val="00DB030E"/>
    <w:rsid w:val="00DB1140"/>
    <w:rsid w:val="00DB4754"/>
    <w:rsid w:val="00DB61B9"/>
    <w:rsid w:val="00DB723E"/>
    <w:rsid w:val="00DB77A6"/>
    <w:rsid w:val="00DC48B7"/>
    <w:rsid w:val="00DD045A"/>
    <w:rsid w:val="00DD0A9A"/>
    <w:rsid w:val="00DD1A1F"/>
    <w:rsid w:val="00DD3E83"/>
    <w:rsid w:val="00DD5E3D"/>
    <w:rsid w:val="00DD7BC9"/>
    <w:rsid w:val="00DD7CD7"/>
    <w:rsid w:val="00DE0431"/>
    <w:rsid w:val="00DE1051"/>
    <w:rsid w:val="00DE2C0B"/>
    <w:rsid w:val="00DE5AB0"/>
    <w:rsid w:val="00DE62B0"/>
    <w:rsid w:val="00DE67DC"/>
    <w:rsid w:val="00DE6CC6"/>
    <w:rsid w:val="00DE78BA"/>
    <w:rsid w:val="00DF0708"/>
    <w:rsid w:val="00DF1CE9"/>
    <w:rsid w:val="00DF2E31"/>
    <w:rsid w:val="00DF35AE"/>
    <w:rsid w:val="00DF4FE1"/>
    <w:rsid w:val="00DF5722"/>
    <w:rsid w:val="00DF5DD2"/>
    <w:rsid w:val="00E0559F"/>
    <w:rsid w:val="00E0574E"/>
    <w:rsid w:val="00E05DB5"/>
    <w:rsid w:val="00E05E98"/>
    <w:rsid w:val="00E11658"/>
    <w:rsid w:val="00E118EA"/>
    <w:rsid w:val="00E11ABF"/>
    <w:rsid w:val="00E11B8A"/>
    <w:rsid w:val="00E12D52"/>
    <w:rsid w:val="00E12EB0"/>
    <w:rsid w:val="00E13DFE"/>
    <w:rsid w:val="00E144A1"/>
    <w:rsid w:val="00E14F1A"/>
    <w:rsid w:val="00E153BA"/>
    <w:rsid w:val="00E16F61"/>
    <w:rsid w:val="00E170CD"/>
    <w:rsid w:val="00E17242"/>
    <w:rsid w:val="00E17753"/>
    <w:rsid w:val="00E17AF9"/>
    <w:rsid w:val="00E20A50"/>
    <w:rsid w:val="00E21542"/>
    <w:rsid w:val="00E228A8"/>
    <w:rsid w:val="00E25C3F"/>
    <w:rsid w:val="00E30273"/>
    <w:rsid w:val="00E30C11"/>
    <w:rsid w:val="00E320F2"/>
    <w:rsid w:val="00E37F9C"/>
    <w:rsid w:val="00E37FE1"/>
    <w:rsid w:val="00E40177"/>
    <w:rsid w:val="00E40A3D"/>
    <w:rsid w:val="00E424F4"/>
    <w:rsid w:val="00E4501B"/>
    <w:rsid w:val="00E47AA5"/>
    <w:rsid w:val="00E5090B"/>
    <w:rsid w:val="00E51A8B"/>
    <w:rsid w:val="00E5209A"/>
    <w:rsid w:val="00E53604"/>
    <w:rsid w:val="00E538B3"/>
    <w:rsid w:val="00E53908"/>
    <w:rsid w:val="00E554D2"/>
    <w:rsid w:val="00E5585D"/>
    <w:rsid w:val="00E56EBD"/>
    <w:rsid w:val="00E571F9"/>
    <w:rsid w:val="00E5780A"/>
    <w:rsid w:val="00E61605"/>
    <w:rsid w:val="00E62EFA"/>
    <w:rsid w:val="00E63F4F"/>
    <w:rsid w:val="00E64541"/>
    <w:rsid w:val="00E65A59"/>
    <w:rsid w:val="00E65A8D"/>
    <w:rsid w:val="00E676B3"/>
    <w:rsid w:val="00E71F82"/>
    <w:rsid w:val="00E72182"/>
    <w:rsid w:val="00E72409"/>
    <w:rsid w:val="00E737B6"/>
    <w:rsid w:val="00E73D2E"/>
    <w:rsid w:val="00E7425E"/>
    <w:rsid w:val="00E7485F"/>
    <w:rsid w:val="00E74BA7"/>
    <w:rsid w:val="00E75B36"/>
    <w:rsid w:val="00E81D34"/>
    <w:rsid w:val="00E82AF0"/>
    <w:rsid w:val="00E83414"/>
    <w:rsid w:val="00E8573E"/>
    <w:rsid w:val="00E85C85"/>
    <w:rsid w:val="00E86BCF"/>
    <w:rsid w:val="00E92280"/>
    <w:rsid w:val="00E927BC"/>
    <w:rsid w:val="00E92D5D"/>
    <w:rsid w:val="00E93979"/>
    <w:rsid w:val="00E9447D"/>
    <w:rsid w:val="00E95B0C"/>
    <w:rsid w:val="00E95EAA"/>
    <w:rsid w:val="00E96A0C"/>
    <w:rsid w:val="00E96B23"/>
    <w:rsid w:val="00EA2CCD"/>
    <w:rsid w:val="00EB04AF"/>
    <w:rsid w:val="00EB6251"/>
    <w:rsid w:val="00EC21F1"/>
    <w:rsid w:val="00EC2538"/>
    <w:rsid w:val="00EC378C"/>
    <w:rsid w:val="00EC388A"/>
    <w:rsid w:val="00EC5517"/>
    <w:rsid w:val="00EC5DA8"/>
    <w:rsid w:val="00EC758E"/>
    <w:rsid w:val="00ED13A9"/>
    <w:rsid w:val="00ED1946"/>
    <w:rsid w:val="00ED3231"/>
    <w:rsid w:val="00ED4B17"/>
    <w:rsid w:val="00ED4B76"/>
    <w:rsid w:val="00ED6023"/>
    <w:rsid w:val="00EE3A1C"/>
    <w:rsid w:val="00EE4CE9"/>
    <w:rsid w:val="00EE67A4"/>
    <w:rsid w:val="00EE74E6"/>
    <w:rsid w:val="00EF3F1E"/>
    <w:rsid w:val="00EF60A0"/>
    <w:rsid w:val="00F0091D"/>
    <w:rsid w:val="00F00D31"/>
    <w:rsid w:val="00F02443"/>
    <w:rsid w:val="00F02C8A"/>
    <w:rsid w:val="00F038C9"/>
    <w:rsid w:val="00F10A3C"/>
    <w:rsid w:val="00F114A8"/>
    <w:rsid w:val="00F12E46"/>
    <w:rsid w:val="00F14A05"/>
    <w:rsid w:val="00F15072"/>
    <w:rsid w:val="00F15B64"/>
    <w:rsid w:val="00F17905"/>
    <w:rsid w:val="00F20281"/>
    <w:rsid w:val="00F207ED"/>
    <w:rsid w:val="00F21DF4"/>
    <w:rsid w:val="00F258A9"/>
    <w:rsid w:val="00F27745"/>
    <w:rsid w:val="00F3053F"/>
    <w:rsid w:val="00F31B09"/>
    <w:rsid w:val="00F31D2B"/>
    <w:rsid w:val="00F32FBC"/>
    <w:rsid w:val="00F33CF2"/>
    <w:rsid w:val="00F340D1"/>
    <w:rsid w:val="00F3515A"/>
    <w:rsid w:val="00F357E7"/>
    <w:rsid w:val="00F36F5D"/>
    <w:rsid w:val="00F40EE7"/>
    <w:rsid w:val="00F41E1D"/>
    <w:rsid w:val="00F43B1B"/>
    <w:rsid w:val="00F44291"/>
    <w:rsid w:val="00F44593"/>
    <w:rsid w:val="00F5398D"/>
    <w:rsid w:val="00F57124"/>
    <w:rsid w:val="00F6130E"/>
    <w:rsid w:val="00F63B5A"/>
    <w:rsid w:val="00F6427C"/>
    <w:rsid w:val="00F64722"/>
    <w:rsid w:val="00F65FCF"/>
    <w:rsid w:val="00F664C3"/>
    <w:rsid w:val="00F66C63"/>
    <w:rsid w:val="00F66C82"/>
    <w:rsid w:val="00F70C1E"/>
    <w:rsid w:val="00F71F6A"/>
    <w:rsid w:val="00F73DD5"/>
    <w:rsid w:val="00F74686"/>
    <w:rsid w:val="00F76475"/>
    <w:rsid w:val="00F77870"/>
    <w:rsid w:val="00F8172D"/>
    <w:rsid w:val="00F81ADC"/>
    <w:rsid w:val="00F8335D"/>
    <w:rsid w:val="00F913CF"/>
    <w:rsid w:val="00F920B4"/>
    <w:rsid w:val="00F92C85"/>
    <w:rsid w:val="00F92F8F"/>
    <w:rsid w:val="00F939E5"/>
    <w:rsid w:val="00F94751"/>
    <w:rsid w:val="00F96C34"/>
    <w:rsid w:val="00F97BC0"/>
    <w:rsid w:val="00FA041B"/>
    <w:rsid w:val="00FA0976"/>
    <w:rsid w:val="00FA15F6"/>
    <w:rsid w:val="00FA2816"/>
    <w:rsid w:val="00FA4F3F"/>
    <w:rsid w:val="00FA5170"/>
    <w:rsid w:val="00FA71C6"/>
    <w:rsid w:val="00FB3DEE"/>
    <w:rsid w:val="00FB3EB3"/>
    <w:rsid w:val="00FB54C7"/>
    <w:rsid w:val="00FB5A1C"/>
    <w:rsid w:val="00FB77AB"/>
    <w:rsid w:val="00FB7BF3"/>
    <w:rsid w:val="00FB7D4B"/>
    <w:rsid w:val="00FC0443"/>
    <w:rsid w:val="00FC0C2C"/>
    <w:rsid w:val="00FC11A9"/>
    <w:rsid w:val="00FC12DF"/>
    <w:rsid w:val="00FC50E7"/>
    <w:rsid w:val="00FC5A2E"/>
    <w:rsid w:val="00FC64D4"/>
    <w:rsid w:val="00FC6910"/>
    <w:rsid w:val="00FC70A5"/>
    <w:rsid w:val="00FC7433"/>
    <w:rsid w:val="00FD29F3"/>
    <w:rsid w:val="00FD3F25"/>
    <w:rsid w:val="00FD5186"/>
    <w:rsid w:val="00FD52D1"/>
    <w:rsid w:val="00FD5404"/>
    <w:rsid w:val="00FD54D6"/>
    <w:rsid w:val="00FD5A97"/>
    <w:rsid w:val="00FD5F67"/>
    <w:rsid w:val="00FD6DF9"/>
    <w:rsid w:val="00FD7571"/>
    <w:rsid w:val="00FD75D7"/>
    <w:rsid w:val="00FD7BF5"/>
    <w:rsid w:val="00FE577B"/>
    <w:rsid w:val="00FE6692"/>
    <w:rsid w:val="00FE6A04"/>
    <w:rsid w:val="00FE6AA8"/>
    <w:rsid w:val="00FE6C04"/>
    <w:rsid w:val="00FF12C5"/>
    <w:rsid w:val="00FF242E"/>
    <w:rsid w:val="00FF312A"/>
    <w:rsid w:val="00FF4DE5"/>
    <w:rsid w:val="00FF4E92"/>
    <w:rsid w:val="00FF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1A"/>
    <w:rPr>
      <w:kern w:val="28"/>
      <w:sz w:val="28"/>
    </w:rPr>
  </w:style>
  <w:style w:type="paragraph" w:styleId="1">
    <w:name w:val="heading 1"/>
    <w:basedOn w:val="a"/>
    <w:next w:val="a"/>
    <w:link w:val="10"/>
    <w:qFormat/>
    <w:rsid w:val="000D31D7"/>
    <w:pPr>
      <w:keepNext/>
      <w:jc w:val="center"/>
      <w:outlineLvl w:val="0"/>
    </w:pPr>
    <w:rPr>
      <w:b/>
      <w:bCs/>
      <w:kern w:val="0"/>
      <w:sz w:val="32"/>
      <w:szCs w:val="24"/>
    </w:rPr>
  </w:style>
  <w:style w:type="paragraph" w:styleId="2">
    <w:name w:val="heading 2"/>
    <w:basedOn w:val="a"/>
    <w:next w:val="a"/>
    <w:link w:val="20"/>
    <w:uiPriority w:val="99"/>
    <w:qFormat/>
    <w:rsid w:val="000D31D7"/>
    <w:pPr>
      <w:keepNext/>
      <w:jc w:val="center"/>
      <w:outlineLvl w:val="1"/>
    </w:pPr>
    <w:rPr>
      <w:b/>
      <w:bCs/>
      <w:kern w:val="0"/>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4D1A"/>
    <w:pPr>
      <w:widowControl w:val="0"/>
      <w:suppressAutoHyphens/>
      <w:autoSpaceDE w:val="0"/>
      <w:ind w:firstLine="720"/>
    </w:pPr>
    <w:rPr>
      <w:rFonts w:ascii="Arial" w:hAnsi="Arial" w:cs="Arial"/>
      <w:lang w:eastAsia="ar-SA"/>
    </w:rPr>
  </w:style>
  <w:style w:type="paragraph" w:customStyle="1" w:styleId="ConsPlusTitle">
    <w:name w:val="ConsPlusTitle"/>
    <w:rsid w:val="009C4D1A"/>
    <w:pPr>
      <w:autoSpaceDE w:val="0"/>
      <w:autoSpaceDN w:val="0"/>
      <w:adjustRightInd w:val="0"/>
    </w:pPr>
    <w:rPr>
      <w:b/>
      <w:bCs/>
      <w:sz w:val="28"/>
      <w:szCs w:val="28"/>
    </w:rPr>
  </w:style>
  <w:style w:type="paragraph" w:styleId="a3">
    <w:name w:val="List Paragraph"/>
    <w:basedOn w:val="a"/>
    <w:uiPriority w:val="34"/>
    <w:qFormat/>
    <w:rsid w:val="00556E48"/>
    <w:pPr>
      <w:suppressAutoHyphens/>
      <w:ind w:left="720"/>
      <w:contextualSpacing/>
    </w:pPr>
    <w:rPr>
      <w:kern w:val="0"/>
      <w:sz w:val="20"/>
      <w:lang w:eastAsia="ar-SA"/>
    </w:rPr>
  </w:style>
  <w:style w:type="paragraph" w:customStyle="1" w:styleId="Default">
    <w:name w:val="Default"/>
    <w:rsid w:val="00556E48"/>
    <w:pPr>
      <w:autoSpaceDE w:val="0"/>
      <w:autoSpaceDN w:val="0"/>
      <w:adjustRightInd w:val="0"/>
    </w:pPr>
    <w:rPr>
      <w:color w:val="000000"/>
      <w:sz w:val="24"/>
      <w:szCs w:val="24"/>
    </w:rPr>
  </w:style>
  <w:style w:type="paragraph" w:customStyle="1" w:styleId="ConsPlusNonformat">
    <w:name w:val="ConsPlusNonformat"/>
    <w:rsid w:val="005F17F2"/>
    <w:pPr>
      <w:autoSpaceDE w:val="0"/>
      <w:autoSpaceDN w:val="0"/>
      <w:adjustRightInd w:val="0"/>
    </w:pPr>
    <w:rPr>
      <w:rFonts w:ascii="Courier New" w:hAnsi="Courier New" w:cs="Courier New"/>
    </w:rPr>
  </w:style>
  <w:style w:type="character" w:styleId="a4">
    <w:name w:val="Emphasis"/>
    <w:basedOn w:val="a0"/>
    <w:qFormat/>
    <w:rsid w:val="005F17F2"/>
    <w:rPr>
      <w:i/>
    </w:rPr>
  </w:style>
  <w:style w:type="paragraph" w:styleId="a5">
    <w:name w:val="Body Text"/>
    <w:basedOn w:val="a"/>
    <w:link w:val="a6"/>
    <w:rsid w:val="00E737B6"/>
    <w:pPr>
      <w:spacing w:after="120"/>
    </w:pPr>
  </w:style>
  <w:style w:type="paragraph" w:customStyle="1" w:styleId="OEM">
    <w:name w:val="Нормальный (OEM)"/>
    <w:basedOn w:val="a"/>
    <w:next w:val="a"/>
    <w:rsid w:val="00125388"/>
    <w:pPr>
      <w:autoSpaceDE w:val="0"/>
      <w:autoSpaceDN w:val="0"/>
      <w:adjustRightInd w:val="0"/>
      <w:jc w:val="both"/>
    </w:pPr>
    <w:rPr>
      <w:rFonts w:ascii="Courier New" w:hAnsi="Courier New" w:cs="Courier New"/>
      <w:kern w:val="0"/>
      <w:sz w:val="20"/>
    </w:rPr>
  </w:style>
  <w:style w:type="character" w:styleId="a7">
    <w:name w:val="Hyperlink"/>
    <w:basedOn w:val="a0"/>
    <w:uiPriority w:val="99"/>
    <w:rsid w:val="005E56B6"/>
    <w:rPr>
      <w:color w:val="0000FF"/>
      <w:u w:val="single"/>
    </w:rPr>
  </w:style>
  <w:style w:type="paragraph" w:styleId="a8">
    <w:name w:val="header"/>
    <w:basedOn w:val="a"/>
    <w:link w:val="a9"/>
    <w:uiPriority w:val="99"/>
    <w:rsid w:val="00DA11F7"/>
    <w:pPr>
      <w:tabs>
        <w:tab w:val="center" w:pos="4153"/>
        <w:tab w:val="right" w:pos="8306"/>
      </w:tabs>
    </w:pPr>
  </w:style>
  <w:style w:type="character" w:customStyle="1" w:styleId="a9">
    <w:name w:val="Верхний колонтитул Знак"/>
    <w:basedOn w:val="a0"/>
    <w:link w:val="a8"/>
    <w:uiPriority w:val="99"/>
    <w:locked/>
    <w:rsid w:val="00DA11F7"/>
    <w:rPr>
      <w:kern w:val="28"/>
      <w:sz w:val="28"/>
      <w:lang w:val="ru-RU" w:eastAsia="ru-RU" w:bidi="ar-SA"/>
    </w:rPr>
  </w:style>
  <w:style w:type="character" w:customStyle="1" w:styleId="a6">
    <w:name w:val="Основной текст Знак"/>
    <w:basedOn w:val="a0"/>
    <w:link w:val="a5"/>
    <w:rsid w:val="00BD4F0F"/>
    <w:rPr>
      <w:kern w:val="28"/>
      <w:sz w:val="28"/>
      <w:lang w:val="ru-RU" w:eastAsia="ru-RU" w:bidi="ar-SA"/>
    </w:rPr>
  </w:style>
  <w:style w:type="paragraph" w:styleId="aa">
    <w:name w:val="footer"/>
    <w:basedOn w:val="a"/>
    <w:link w:val="ab"/>
    <w:uiPriority w:val="99"/>
    <w:rsid w:val="00514F43"/>
    <w:pPr>
      <w:tabs>
        <w:tab w:val="center" w:pos="4677"/>
        <w:tab w:val="right" w:pos="9355"/>
      </w:tabs>
    </w:pPr>
  </w:style>
  <w:style w:type="character" w:styleId="ac">
    <w:name w:val="page number"/>
    <w:basedOn w:val="a0"/>
    <w:rsid w:val="00514F43"/>
  </w:style>
  <w:style w:type="paragraph" w:styleId="ad">
    <w:name w:val="Normal (Web)"/>
    <w:basedOn w:val="a"/>
    <w:uiPriority w:val="99"/>
    <w:unhideWhenUsed/>
    <w:rsid w:val="002B26EB"/>
    <w:pPr>
      <w:spacing w:before="100" w:beforeAutospacing="1" w:after="100" w:afterAutospacing="1"/>
    </w:pPr>
    <w:rPr>
      <w:kern w:val="0"/>
      <w:sz w:val="24"/>
      <w:szCs w:val="24"/>
    </w:rPr>
  </w:style>
  <w:style w:type="paragraph" w:styleId="HTML">
    <w:name w:val="HTML Preformatted"/>
    <w:basedOn w:val="a"/>
    <w:link w:val="HTML0"/>
    <w:uiPriority w:val="99"/>
    <w:unhideWhenUsed/>
    <w:rsid w:val="0097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0">
    <w:name w:val="Стандартный HTML Знак"/>
    <w:basedOn w:val="a0"/>
    <w:link w:val="HTML"/>
    <w:uiPriority w:val="99"/>
    <w:rsid w:val="00970C07"/>
    <w:rPr>
      <w:rFonts w:ascii="Courier New" w:hAnsi="Courier New" w:cs="Courier New"/>
    </w:rPr>
  </w:style>
  <w:style w:type="paragraph" w:styleId="ae">
    <w:name w:val="Balloon Text"/>
    <w:basedOn w:val="a"/>
    <w:link w:val="af"/>
    <w:rsid w:val="00546830"/>
    <w:rPr>
      <w:rFonts w:ascii="Segoe UI" w:hAnsi="Segoe UI" w:cs="Segoe UI"/>
      <w:sz w:val="18"/>
      <w:szCs w:val="18"/>
    </w:rPr>
  </w:style>
  <w:style w:type="character" w:customStyle="1" w:styleId="af">
    <w:name w:val="Текст выноски Знак"/>
    <w:basedOn w:val="a0"/>
    <w:link w:val="ae"/>
    <w:rsid w:val="00546830"/>
    <w:rPr>
      <w:rFonts w:ascii="Segoe UI" w:hAnsi="Segoe UI" w:cs="Segoe UI"/>
      <w:kern w:val="28"/>
      <w:sz w:val="18"/>
      <w:szCs w:val="18"/>
    </w:rPr>
  </w:style>
  <w:style w:type="paragraph" w:styleId="af0">
    <w:name w:val="No Spacing"/>
    <w:uiPriority w:val="1"/>
    <w:qFormat/>
    <w:rsid w:val="00B20508"/>
    <w:rPr>
      <w:kern w:val="28"/>
      <w:sz w:val="28"/>
    </w:rPr>
  </w:style>
  <w:style w:type="character" w:customStyle="1" w:styleId="10">
    <w:name w:val="Заголовок 1 Знак"/>
    <w:basedOn w:val="a0"/>
    <w:link w:val="1"/>
    <w:rsid w:val="000D31D7"/>
    <w:rPr>
      <w:b/>
      <w:bCs/>
      <w:sz w:val="32"/>
      <w:szCs w:val="24"/>
    </w:rPr>
  </w:style>
  <w:style w:type="character" w:customStyle="1" w:styleId="20">
    <w:name w:val="Заголовок 2 Знак"/>
    <w:basedOn w:val="a0"/>
    <w:link w:val="2"/>
    <w:uiPriority w:val="99"/>
    <w:rsid w:val="000D31D7"/>
    <w:rPr>
      <w:b/>
      <w:bCs/>
      <w:sz w:val="36"/>
      <w:szCs w:val="24"/>
    </w:rPr>
  </w:style>
  <w:style w:type="paragraph" w:styleId="af1">
    <w:name w:val="Title"/>
    <w:basedOn w:val="a"/>
    <w:link w:val="af2"/>
    <w:qFormat/>
    <w:rsid w:val="00E13DFE"/>
    <w:pPr>
      <w:jc w:val="center"/>
    </w:pPr>
    <w:rPr>
      <w:b/>
      <w:bCs/>
      <w:kern w:val="0"/>
      <w:sz w:val="40"/>
      <w:szCs w:val="24"/>
    </w:rPr>
  </w:style>
  <w:style w:type="character" w:customStyle="1" w:styleId="af2">
    <w:name w:val="Название Знак"/>
    <w:basedOn w:val="a0"/>
    <w:link w:val="af1"/>
    <w:rsid w:val="00E13DFE"/>
    <w:rPr>
      <w:b/>
      <w:bCs/>
      <w:sz w:val="40"/>
      <w:szCs w:val="24"/>
    </w:rPr>
  </w:style>
  <w:style w:type="character" w:customStyle="1" w:styleId="ab">
    <w:name w:val="Нижний колонтитул Знак"/>
    <w:basedOn w:val="a0"/>
    <w:link w:val="aa"/>
    <w:uiPriority w:val="99"/>
    <w:rsid w:val="00295489"/>
    <w:rPr>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1A"/>
    <w:rPr>
      <w:kern w:val="28"/>
      <w:sz w:val="28"/>
    </w:rPr>
  </w:style>
  <w:style w:type="paragraph" w:styleId="1">
    <w:name w:val="heading 1"/>
    <w:basedOn w:val="a"/>
    <w:next w:val="a"/>
    <w:link w:val="10"/>
    <w:qFormat/>
    <w:rsid w:val="000D31D7"/>
    <w:pPr>
      <w:keepNext/>
      <w:jc w:val="center"/>
      <w:outlineLvl w:val="0"/>
    </w:pPr>
    <w:rPr>
      <w:b/>
      <w:bCs/>
      <w:kern w:val="0"/>
      <w:sz w:val="32"/>
      <w:szCs w:val="24"/>
    </w:rPr>
  </w:style>
  <w:style w:type="paragraph" w:styleId="2">
    <w:name w:val="heading 2"/>
    <w:basedOn w:val="a"/>
    <w:next w:val="a"/>
    <w:link w:val="20"/>
    <w:uiPriority w:val="99"/>
    <w:qFormat/>
    <w:rsid w:val="000D31D7"/>
    <w:pPr>
      <w:keepNext/>
      <w:jc w:val="center"/>
      <w:outlineLvl w:val="1"/>
    </w:pPr>
    <w:rPr>
      <w:b/>
      <w:bCs/>
      <w:kern w:val="0"/>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4D1A"/>
    <w:pPr>
      <w:widowControl w:val="0"/>
      <w:suppressAutoHyphens/>
      <w:autoSpaceDE w:val="0"/>
      <w:ind w:firstLine="720"/>
    </w:pPr>
    <w:rPr>
      <w:rFonts w:ascii="Arial" w:hAnsi="Arial" w:cs="Arial"/>
      <w:lang w:eastAsia="ar-SA"/>
    </w:rPr>
  </w:style>
  <w:style w:type="paragraph" w:customStyle="1" w:styleId="ConsPlusTitle">
    <w:name w:val="ConsPlusTitle"/>
    <w:rsid w:val="009C4D1A"/>
    <w:pPr>
      <w:autoSpaceDE w:val="0"/>
      <w:autoSpaceDN w:val="0"/>
      <w:adjustRightInd w:val="0"/>
    </w:pPr>
    <w:rPr>
      <w:b/>
      <w:bCs/>
      <w:sz w:val="28"/>
      <w:szCs w:val="28"/>
    </w:rPr>
  </w:style>
  <w:style w:type="paragraph" w:styleId="a3">
    <w:name w:val="List Paragraph"/>
    <w:basedOn w:val="a"/>
    <w:uiPriority w:val="34"/>
    <w:qFormat/>
    <w:rsid w:val="00556E48"/>
    <w:pPr>
      <w:suppressAutoHyphens/>
      <w:ind w:left="720"/>
      <w:contextualSpacing/>
    </w:pPr>
    <w:rPr>
      <w:kern w:val="0"/>
      <w:sz w:val="20"/>
      <w:lang w:eastAsia="ar-SA"/>
    </w:rPr>
  </w:style>
  <w:style w:type="paragraph" w:customStyle="1" w:styleId="Default">
    <w:name w:val="Default"/>
    <w:rsid w:val="00556E48"/>
    <w:pPr>
      <w:autoSpaceDE w:val="0"/>
      <w:autoSpaceDN w:val="0"/>
      <w:adjustRightInd w:val="0"/>
    </w:pPr>
    <w:rPr>
      <w:color w:val="000000"/>
      <w:sz w:val="24"/>
      <w:szCs w:val="24"/>
    </w:rPr>
  </w:style>
  <w:style w:type="paragraph" w:customStyle="1" w:styleId="ConsPlusNonformat">
    <w:name w:val="ConsPlusNonformat"/>
    <w:rsid w:val="005F17F2"/>
    <w:pPr>
      <w:autoSpaceDE w:val="0"/>
      <w:autoSpaceDN w:val="0"/>
      <w:adjustRightInd w:val="0"/>
    </w:pPr>
    <w:rPr>
      <w:rFonts w:ascii="Courier New" w:hAnsi="Courier New" w:cs="Courier New"/>
    </w:rPr>
  </w:style>
  <w:style w:type="character" w:styleId="a4">
    <w:name w:val="Emphasis"/>
    <w:basedOn w:val="a0"/>
    <w:qFormat/>
    <w:rsid w:val="005F17F2"/>
    <w:rPr>
      <w:i/>
    </w:rPr>
  </w:style>
  <w:style w:type="paragraph" w:styleId="a5">
    <w:name w:val="Body Text"/>
    <w:basedOn w:val="a"/>
    <w:link w:val="a6"/>
    <w:rsid w:val="00E737B6"/>
    <w:pPr>
      <w:spacing w:after="120"/>
    </w:pPr>
  </w:style>
  <w:style w:type="paragraph" w:customStyle="1" w:styleId="OEM">
    <w:name w:val="Нормальный (OEM)"/>
    <w:basedOn w:val="a"/>
    <w:next w:val="a"/>
    <w:rsid w:val="00125388"/>
    <w:pPr>
      <w:autoSpaceDE w:val="0"/>
      <w:autoSpaceDN w:val="0"/>
      <w:adjustRightInd w:val="0"/>
      <w:jc w:val="both"/>
    </w:pPr>
    <w:rPr>
      <w:rFonts w:ascii="Courier New" w:hAnsi="Courier New" w:cs="Courier New"/>
      <w:kern w:val="0"/>
      <w:sz w:val="20"/>
    </w:rPr>
  </w:style>
  <w:style w:type="character" w:styleId="a7">
    <w:name w:val="Hyperlink"/>
    <w:basedOn w:val="a0"/>
    <w:uiPriority w:val="99"/>
    <w:rsid w:val="005E56B6"/>
    <w:rPr>
      <w:color w:val="0000FF"/>
      <w:u w:val="single"/>
    </w:rPr>
  </w:style>
  <w:style w:type="paragraph" w:styleId="a8">
    <w:name w:val="header"/>
    <w:basedOn w:val="a"/>
    <w:link w:val="a9"/>
    <w:uiPriority w:val="99"/>
    <w:rsid w:val="00DA11F7"/>
    <w:pPr>
      <w:tabs>
        <w:tab w:val="center" w:pos="4153"/>
        <w:tab w:val="right" w:pos="8306"/>
      </w:tabs>
    </w:pPr>
  </w:style>
  <w:style w:type="character" w:customStyle="1" w:styleId="a9">
    <w:name w:val="Верхний колонтитул Знак"/>
    <w:basedOn w:val="a0"/>
    <w:link w:val="a8"/>
    <w:uiPriority w:val="99"/>
    <w:locked/>
    <w:rsid w:val="00DA11F7"/>
    <w:rPr>
      <w:kern w:val="28"/>
      <w:sz w:val="28"/>
      <w:lang w:val="ru-RU" w:eastAsia="ru-RU" w:bidi="ar-SA"/>
    </w:rPr>
  </w:style>
  <w:style w:type="character" w:customStyle="1" w:styleId="a6">
    <w:name w:val="Основной текст Знак"/>
    <w:basedOn w:val="a0"/>
    <w:link w:val="a5"/>
    <w:rsid w:val="00BD4F0F"/>
    <w:rPr>
      <w:kern w:val="28"/>
      <w:sz w:val="28"/>
      <w:lang w:val="ru-RU" w:eastAsia="ru-RU" w:bidi="ar-SA"/>
    </w:rPr>
  </w:style>
  <w:style w:type="paragraph" w:styleId="aa">
    <w:name w:val="footer"/>
    <w:basedOn w:val="a"/>
    <w:link w:val="ab"/>
    <w:uiPriority w:val="99"/>
    <w:rsid w:val="00514F43"/>
    <w:pPr>
      <w:tabs>
        <w:tab w:val="center" w:pos="4677"/>
        <w:tab w:val="right" w:pos="9355"/>
      </w:tabs>
    </w:pPr>
  </w:style>
  <w:style w:type="character" w:styleId="ac">
    <w:name w:val="page number"/>
    <w:basedOn w:val="a0"/>
    <w:rsid w:val="00514F43"/>
  </w:style>
  <w:style w:type="paragraph" w:styleId="ad">
    <w:name w:val="Normal (Web)"/>
    <w:basedOn w:val="a"/>
    <w:uiPriority w:val="99"/>
    <w:unhideWhenUsed/>
    <w:rsid w:val="002B26EB"/>
    <w:pPr>
      <w:spacing w:before="100" w:beforeAutospacing="1" w:after="100" w:afterAutospacing="1"/>
    </w:pPr>
    <w:rPr>
      <w:kern w:val="0"/>
      <w:sz w:val="24"/>
      <w:szCs w:val="24"/>
    </w:rPr>
  </w:style>
  <w:style w:type="paragraph" w:styleId="HTML">
    <w:name w:val="HTML Preformatted"/>
    <w:basedOn w:val="a"/>
    <w:link w:val="HTML0"/>
    <w:uiPriority w:val="99"/>
    <w:unhideWhenUsed/>
    <w:rsid w:val="0097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0">
    <w:name w:val="Стандартный HTML Знак"/>
    <w:basedOn w:val="a0"/>
    <w:link w:val="HTML"/>
    <w:uiPriority w:val="99"/>
    <w:rsid w:val="00970C07"/>
    <w:rPr>
      <w:rFonts w:ascii="Courier New" w:hAnsi="Courier New" w:cs="Courier New"/>
    </w:rPr>
  </w:style>
  <w:style w:type="paragraph" w:styleId="ae">
    <w:name w:val="Balloon Text"/>
    <w:basedOn w:val="a"/>
    <w:link w:val="af"/>
    <w:rsid w:val="00546830"/>
    <w:rPr>
      <w:rFonts w:ascii="Segoe UI" w:hAnsi="Segoe UI" w:cs="Segoe UI"/>
      <w:sz w:val="18"/>
      <w:szCs w:val="18"/>
    </w:rPr>
  </w:style>
  <w:style w:type="character" w:customStyle="1" w:styleId="af">
    <w:name w:val="Текст выноски Знак"/>
    <w:basedOn w:val="a0"/>
    <w:link w:val="ae"/>
    <w:rsid w:val="00546830"/>
    <w:rPr>
      <w:rFonts w:ascii="Segoe UI" w:hAnsi="Segoe UI" w:cs="Segoe UI"/>
      <w:kern w:val="28"/>
      <w:sz w:val="18"/>
      <w:szCs w:val="18"/>
    </w:rPr>
  </w:style>
  <w:style w:type="paragraph" w:styleId="af0">
    <w:name w:val="No Spacing"/>
    <w:uiPriority w:val="1"/>
    <w:qFormat/>
    <w:rsid w:val="00B20508"/>
    <w:rPr>
      <w:kern w:val="28"/>
      <w:sz w:val="28"/>
    </w:rPr>
  </w:style>
  <w:style w:type="character" w:customStyle="1" w:styleId="10">
    <w:name w:val="Заголовок 1 Знак"/>
    <w:basedOn w:val="a0"/>
    <w:link w:val="1"/>
    <w:rsid w:val="000D31D7"/>
    <w:rPr>
      <w:b/>
      <w:bCs/>
      <w:sz w:val="32"/>
      <w:szCs w:val="24"/>
    </w:rPr>
  </w:style>
  <w:style w:type="character" w:customStyle="1" w:styleId="20">
    <w:name w:val="Заголовок 2 Знак"/>
    <w:basedOn w:val="a0"/>
    <w:link w:val="2"/>
    <w:uiPriority w:val="99"/>
    <w:rsid w:val="000D31D7"/>
    <w:rPr>
      <w:b/>
      <w:bCs/>
      <w:sz w:val="36"/>
      <w:szCs w:val="24"/>
    </w:rPr>
  </w:style>
  <w:style w:type="paragraph" w:styleId="af1">
    <w:name w:val="Title"/>
    <w:basedOn w:val="a"/>
    <w:link w:val="af2"/>
    <w:qFormat/>
    <w:rsid w:val="00E13DFE"/>
    <w:pPr>
      <w:jc w:val="center"/>
    </w:pPr>
    <w:rPr>
      <w:b/>
      <w:bCs/>
      <w:kern w:val="0"/>
      <w:sz w:val="40"/>
      <w:szCs w:val="24"/>
    </w:rPr>
  </w:style>
  <w:style w:type="character" w:customStyle="1" w:styleId="af2">
    <w:name w:val="Название Знак"/>
    <w:basedOn w:val="a0"/>
    <w:link w:val="af1"/>
    <w:rsid w:val="00E13DFE"/>
    <w:rPr>
      <w:b/>
      <w:bCs/>
      <w:sz w:val="40"/>
      <w:szCs w:val="24"/>
    </w:rPr>
  </w:style>
  <w:style w:type="character" w:customStyle="1" w:styleId="ab">
    <w:name w:val="Нижний колонтитул Знак"/>
    <w:basedOn w:val="a0"/>
    <w:link w:val="aa"/>
    <w:uiPriority w:val="99"/>
    <w:rsid w:val="00295489"/>
    <w:rPr>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313">
      <w:bodyDiv w:val="1"/>
      <w:marLeft w:val="0"/>
      <w:marRight w:val="0"/>
      <w:marTop w:val="0"/>
      <w:marBottom w:val="0"/>
      <w:divBdr>
        <w:top w:val="none" w:sz="0" w:space="0" w:color="auto"/>
        <w:left w:val="none" w:sz="0" w:space="0" w:color="auto"/>
        <w:bottom w:val="none" w:sz="0" w:space="0" w:color="auto"/>
        <w:right w:val="none" w:sz="0" w:space="0" w:color="auto"/>
      </w:divBdr>
    </w:div>
    <w:div w:id="199633534">
      <w:bodyDiv w:val="1"/>
      <w:marLeft w:val="0"/>
      <w:marRight w:val="0"/>
      <w:marTop w:val="0"/>
      <w:marBottom w:val="0"/>
      <w:divBdr>
        <w:top w:val="none" w:sz="0" w:space="0" w:color="auto"/>
        <w:left w:val="none" w:sz="0" w:space="0" w:color="auto"/>
        <w:bottom w:val="none" w:sz="0" w:space="0" w:color="auto"/>
        <w:right w:val="none" w:sz="0" w:space="0" w:color="auto"/>
      </w:divBdr>
    </w:div>
    <w:div w:id="220362021">
      <w:bodyDiv w:val="1"/>
      <w:marLeft w:val="0"/>
      <w:marRight w:val="0"/>
      <w:marTop w:val="0"/>
      <w:marBottom w:val="0"/>
      <w:divBdr>
        <w:top w:val="none" w:sz="0" w:space="0" w:color="auto"/>
        <w:left w:val="none" w:sz="0" w:space="0" w:color="auto"/>
        <w:bottom w:val="none" w:sz="0" w:space="0" w:color="auto"/>
        <w:right w:val="none" w:sz="0" w:space="0" w:color="auto"/>
      </w:divBdr>
    </w:div>
    <w:div w:id="237177304">
      <w:bodyDiv w:val="1"/>
      <w:marLeft w:val="0"/>
      <w:marRight w:val="0"/>
      <w:marTop w:val="0"/>
      <w:marBottom w:val="0"/>
      <w:divBdr>
        <w:top w:val="none" w:sz="0" w:space="0" w:color="auto"/>
        <w:left w:val="none" w:sz="0" w:space="0" w:color="auto"/>
        <w:bottom w:val="none" w:sz="0" w:space="0" w:color="auto"/>
        <w:right w:val="none" w:sz="0" w:space="0" w:color="auto"/>
      </w:divBdr>
    </w:div>
    <w:div w:id="352803992">
      <w:bodyDiv w:val="1"/>
      <w:marLeft w:val="0"/>
      <w:marRight w:val="0"/>
      <w:marTop w:val="0"/>
      <w:marBottom w:val="0"/>
      <w:divBdr>
        <w:top w:val="none" w:sz="0" w:space="0" w:color="auto"/>
        <w:left w:val="none" w:sz="0" w:space="0" w:color="auto"/>
        <w:bottom w:val="none" w:sz="0" w:space="0" w:color="auto"/>
        <w:right w:val="none" w:sz="0" w:space="0" w:color="auto"/>
      </w:divBdr>
    </w:div>
    <w:div w:id="416680977">
      <w:bodyDiv w:val="1"/>
      <w:marLeft w:val="0"/>
      <w:marRight w:val="0"/>
      <w:marTop w:val="0"/>
      <w:marBottom w:val="0"/>
      <w:divBdr>
        <w:top w:val="none" w:sz="0" w:space="0" w:color="auto"/>
        <w:left w:val="none" w:sz="0" w:space="0" w:color="auto"/>
        <w:bottom w:val="none" w:sz="0" w:space="0" w:color="auto"/>
        <w:right w:val="none" w:sz="0" w:space="0" w:color="auto"/>
      </w:divBdr>
      <w:divsChild>
        <w:div w:id="1028292454">
          <w:marLeft w:val="0"/>
          <w:marRight w:val="0"/>
          <w:marTop w:val="0"/>
          <w:marBottom w:val="0"/>
          <w:divBdr>
            <w:top w:val="none" w:sz="0" w:space="0" w:color="auto"/>
            <w:left w:val="none" w:sz="0" w:space="0" w:color="auto"/>
            <w:bottom w:val="none" w:sz="0" w:space="0" w:color="auto"/>
            <w:right w:val="none" w:sz="0" w:space="0" w:color="auto"/>
          </w:divBdr>
        </w:div>
      </w:divsChild>
    </w:div>
    <w:div w:id="478227059">
      <w:bodyDiv w:val="1"/>
      <w:marLeft w:val="0"/>
      <w:marRight w:val="0"/>
      <w:marTop w:val="0"/>
      <w:marBottom w:val="0"/>
      <w:divBdr>
        <w:top w:val="none" w:sz="0" w:space="0" w:color="auto"/>
        <w:left w:val="none" w:sz="0" w:space="0" w:color="auto"/>
        <w:bottom w:val="none" w:sz="0" w:space="0" w:color="auto"/>
        <w:right w:val="none" w:sz="0" w:space="0" w:color="auto"/>
      </w:divBdr>
    </w:div>
    <w:div w:id="676275098">
      <w:bodyDiv w:val="1"/>
      <w:marLeft w:val="0"/>
      <w:marRight w:val="0"/>
      <w:marTop w:val="0"/>
      <w:marBottom w:val="0"/>
      <w:divBdr>
        <w:top w:val="none" w:sz="0" w:space="0" w:color="auto"/>
        <w:left w:val="none" w:sz="0" w:space="0" w:color="auto"/>
        <w:bottom w:val="none" w:sz="0" w:space="0" w:color="auto"/>
        <w:right w:val="none" w:sz="0" w:space="0" w:color="auto"/>
      </w:divBdr>
    </w:div>
    <w:div w:id="680395571">
      <w:bodyDiv w:val="1"/>
      <w:marLeft w:val="0"/>
      <w:marRight w:val="0"/>
      <w:marTop w:val="0"/>
      <w:marBottom w:val="0"/>
      <w:divBdr>
        <w:top w:val="none" w:sz="0" w:space="0" w:color="auto"/>
        <w:left w:val="none" w:sz="0" w:space="0" w:color="auto"/>
        <w:bottom w:val="none" w:sz="0" w:space="0" w:color="auto"/>
        <w:right w:val="none" w:sz="0" w:space="0" w:color="auto"/>
      </w:divBdr>
    </w:div>
    <w:div w:id="762577076">
      <w:bodyDiv w:val="1"/>
      <w:marLeft w:val="0"/>
      <w:marRight w:val="0"/>
      <w:marTop w:val="0"/>
      <w:marBottom w:val="0"/>
      <w:divBdr>
        <w:top w:val="none" w:sz="0" w:space="0" w:color="auto"/>
        <w:left w:val="none" w:sz="0" w:space="0" w:color="auto"/>
        <w:bottom w:val="none" w:sz="0" w:space="0" w:color="auto"/>
        <w:right w:val="none" w:sz="0" w:space="0" w:color="auto"/>
      </w:divBdr>
    </w:div>
    <w:div w:id="772170126">
      <w:bodyDiv w:val="1"/>
      <w:marLeft w:val="0"/>
      <w:marRight w:val="0"/>
      <w:marTop w:val="0"/>
      <w:marBottom w:val="0"/>
      <w:divBdr>
        <w:top w:val="none" w:sz="0" w:space="0" w:color="auto"/>
        <w:left w:val="none" w:sz="0" w:space="0" w:color="auto"/>
        <w:bottom w:val="none" w:sz="0" w:space="0" w:color="auto"/>
        <w:right w:val="none" w:sz="0" w:space="0" w:color="auto"/>
      </w:divBdr>
    </w:div>
    <w:div w:id="1560939993">
      <w:bodyDiv w:val="1"/>
      <w:marLeft w:val="0"/>
      <w:marRight w:val="0"/>
      <w:marTop w:val="0"/>
      <w:marBottom w:val="0"/>
      <w:divBdr>
        <w:top w:val="none" w:sz="0" w:space="0" w:color="auto"/>
        <w:left w:val="none" w:sz="0" w:space="0" w:color="auto"/>
        <w:bottom w:val="none" w:sz="0" w:space="0" w:color="auto"/>
        <w:right w:val="none" w:sz="0" w:space="0" w:color="auto"/>
      </w:divBdr>
    </w:div>
    <w:div w:id="1573465630">
      <w:bodyDiv w:val="1"/>
      <w:marLeft w:val="0"/>
      <w:marRight w:val="0"/>
      <w:marTop w:val="0"/>
      <w:marBottom w:val="0"/>
      <w:divBdr>
        <w:top w:val="none" w:sz="0" w:space="0" w:color="auto"/>
        <w:left w:val="none" w:sz="0" w:space="0" w:color="auto"/>
        <w:bottom w:val="none" w:sz="0" w:space="0" w:color="auto"/>
        <w:right w:val="none" w:sz="0" w:space="0" w:color="auto"/>
      </w:divBdr>
    </w:div>
    <w:div w:id="1574311416">
      <w:bodyDiv w:val="1"/>
      <w:marLeft w:val="0"/>
      <w:marRight w:val="0"/>
      <w:marTop w:val="0"/>
      <w:marBottom w:val="0"/>
      <w:divBdr>
        <w:top w:val="none" w:sz="0" w:space="0" w:color="auto"/>
        <w:left w:val="none" w:sz="0" w:space="0" w:color="auto"/>
        <w:bottom w:val="none" w:sz="0" w:space="0" w:color="auto"/>
        <w:right w:val="none" w:sz="0" w:space="0" w:color="auto"/>
      </w:divBdr>
    </w:div>
    <w:div w:id="1885409824">
      <w:bodyDiv w:val="1"/>
      <w:marLeft w:val="0"/>
      <w:marRight w:val="0"/>
      <w:marTop w:val="0"/>
      <w:marBottom w:val="0"/>
      <w:divBdr>
        <w:top w:val="none" w:sz="0" w:space="0" w:color="auto"/>
        <w:left w:val="none" w:sz="0" w:space="0" w:color="auto"/>
        <w:bottom w:val="none" w:sz="0" w:space="0" w:color="auto"/>
        <w:right w:val="none" w:sz="0" w:space="0" w:color="auto"/>
      </w:divBdr>
    </w:div>
    <w:div w:id="2143693766">
      <w:bodyDiv w:val="1"/>
      <w:marLeft w:val="0"/>
      <w:marRight w:val="0"/>
      <w:marTop w:val="0"/>
      <w:marBottom w:val="0"/>
      <w:divBdr>
        <w:top w:val="none" w:sz="0" w:space="0" w:color="auto"/>
        <w:left w:val="none" w:sz="0" w:space="0" w:color="auto"/>
        <w:bottom w:val="none" w:sz="0" w:space="0" w:color="auto"/>
        <w:right w:val="none" w:sz="0" w:space="0" w:color="auto"/>
      </w:divBdr>
      <w:divsChild>
        <w:div w:id="62851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7F338DF3B662E8E3874CE55731D1F940CB41D6AFA1200B9E37E7A25A1A0BC871EA074596238512B1A60B9927vFh2G" TargetMode="External"/><Relationship Id="rId18" Type="http://schemas.openxmlformats.org/officeDocument/2006/relationships/hyperlink" Target="consultantplus://offline/ref=CA7F338DF3B662E8E3874CE55731D1F940CB41D6AFA1200B9E37E7A25A1A0BC871EA074596238512B1A60B9927vFh2G" TargetMode="External"/><Relationship Id="rId26" Type="http://schemas.openxmlformats.org/officeDocument/2006/relationships/hyperlink" Target="consultantplus://offline/ref=CA7F338DF3B662E8E3874CE55731D1F940CB41D6AFA1200B9E37E7A25A1A0BC871EA074596238512B1A60B9927vFh2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92F3AE7F83393CF1A2EE6D718637FEB054653D7A31B02DC066BEBAEA649F318AD2839F710DA5801473E4463808A3065825E6EbFyDF" TargetMode="External"/><Relationship Id="rId34" Type="http://schemas.openxmlformats.org/officeDocument/2006/relationships/hyperlink" Target="consultantplus://offline/ref=DDEBC20865F248BDD8849D688AF005A37915A28F4342C97FEEDD3E2D1BA65C244C2EA3E080969F13x41DB" TargetMode="External"/><Relationship Id="rId7" Type="http://schemas.openxmlformats.org/officeDocument/2006/relationships/footnotes" Target="footnotes.xml"/><Relationship Id="rId12" Type="http://schemas.openxmlformats.org/officeDocument/2006/relationships/hyperlink" Target="consultantplus://offline/ref=3B0F88D0345643C1BE32A8B53D631A7D547FEBAEAF6DAAE6E1DB32C347F4E7539232707714957FFB534CE9BEF62F282C6D4DA6943BC70B2A0198E30E6Dm4A" TargetMode="External"/><Relationship Id="rId17" Type="http://schemas.openxmlformats.org/officeDocument/2006/relationships/hyperlink" Target="consultantplus://offline/ref=CA7F338DF3B662E8E3874CE55731D1F940CB41D6AFA1200B9E37E7A25A1A0BC871EA074596238512B1A60B9927vFh2G" TargetMode="External"/><Relationship Id="rId25" Type="http://schemas.openxmlformats.org/officeDocument/2006/relationships/hyperlink" Target="consultantplus://offline/ref=9EB93FDBD9E30F855AC65F42343F04A533A88C159F3F2D3DB58330409F547E089852549124E35BBCACI" TargetMode="External"/><Relationship Id="rId33" Type="http://schemas.openxmlformats.org/officeDocument/2006/relationships/hyperlink" Target="consultantplus://offline/ref=DDEBC20865F248BDD8849D688AF005A37A12AB854148C97FEEDD3E2D1BA65C244C2EA3E080969F13x417B" TargetMode="External"/><Relationship Id="rId38" Type="http://schemas.openxmlformats.org/officeDocument/2006/relationships/hyperlink" Target="consultantplus://offline/ref=CA7F338DF3B662E8E3874CE55731D1F940CB41D6AFA1200B9E37E7A25A1A0BC871EA074596238512B1A60B9927vFh2G" TargetMode="External"/><Relationship Id="rId2" Type="http://schemas.openxmlformats.org/officeDocument/2006/relationships/numbering" Target="numbering.xml"/><Relationship Id="rId16" Type="http://schemas.openxmlformats.org/officeDocument/2006/relationships/hyperlink" Target="consultantplus://offline/ref=03CF676CFD8A798487476DEAB078BE3C31E9085396E6AA29A66AD730C46C2691B23A45F3E6FF233E07A6A" TargetMode="External"/><Relationship Id="rId20" Type="http://schemas.openxmlformats.org/officeDocument/2006/relationships/hyperlink" Target="consultantplus://offline/ref=692F3AE7F83393CF1A2EE6D718637FEB054E5DD1A41C02DC066BEBAEA649F318AD2839F21B8E084310381232DADF347980406CF535BE481Ab0yBF" TargetMode="External"/><Relationship Id="rId29" Type="http://schemas.openxmlformats.org/officeDocument/2006/relationships/hyperlink" Target="consultantplus://offline/ref=CA7F338DF3B662E8E3874CE55731D1F940CB41D6AFA1200B9E37E7A25A1A0BC871EA074596238512B1A60B9927vFh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C879336FF35C989FEC4EAB826D0779C9B6186C06B4C3F39202A2D0D58DBFA7D52AC0189623A2DBD7BF2DAE6AAD2E6C2EV1kBA" TargetMode="External"/><Relationship Id="rId24" Type="http://schemas.openxmlformats.org/officeDocument/2006/relationships/hyperlink" Target="http://gorod.tynda.ru" TargetMode="External"/><Relationship Id="rId32" Type="http://schemas.openxmlformats.org/officeDocument/2006/relationships/hyperlink" Target="consultantplus://offline/ref=CA7F338DF3B662E8E3874CE55731D1F940CB41D6AFA1200B9E37E7A25A1A0BC871EA074596238512B1A60B9927vFh2G" TargetMode="External"/><Relationship Id="rId37" Type="http://schemas.openxmlformats.org/officeDocument/2006/relationships/hyperlink" Target="consultantplus://offline/ref=CA7F338DF3B662E8E3874CE55731D1F940CB41D6AFA1200B9E37E7A25A1A0BC871EA074596238512B1A60B9927vFh2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CF676CFD8A798487476DEAB078BE3C31E9085396E6AA29A66AD730C46C2691B23A45F3E6FF233E07A6A" TargetMode="External"/><Relationship Id="rId23" Type="http://schemas.openxmlformats.org/officeDocument/2006/relationships/hyperlink" Target="http://npd.nalog.ru/" TargetMode="External"/><Relationship Id="rId28" Type="http://schemas.openxmlformats.org/officeDocument/2006/relationships/hyperlink" Target="consultantplus://offline/ref=CA7F338DF3B662E8E3874CE55731D1F940CB41D6AFA1200B9E37E7A25A1A0BC871EA074596238512B1A60B9927vFh2G" TargetMode="External"/><Relationship Id="rId36" Type="http://schemas.openxmlformats.org/officeDocument/2006/relationships/hyperlink" Target="consultantplus://offline/ref=CA7F338DF3B662E8E3874CE55731D1F940CB41D6AFA1200B9E37E7A25A1A0BC871EA074596238512B1A60B9927vFh2G" TargetMode="External"/><Relationship Id="rId10" Type="http://schemas.openxmlformats.org/officeDocument/2006/relationships/hyperlink" Target="garantF1://12064247.0" TargetMode="External"/><Relationship Id="rId19" Type="http://schemas.openxmlformats.org/officeDocument/2006/relationships/hyperlink" Target="consultantplus://offline/ref=692F3AE7F83393CF1A2EE6D718637FEB054E5DD1A41C02DC066BEBAEA649F318AD2839F21F8902114377136E9C8A277B89406EFC29bBy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A7F338DF3B662E8E3874CE55731D1F940CB41D6AFA1200B9E37E7A25A1A0BC871EA074596238512B1A60B9927vFh2G" TargetMode="External"/><Relationship Id="rId22" Type="http://schemas.openxmlformats.org/officeDocument/2006/relationships/hyperlink" Target="http://gorod.tynda.ru" TargetMode="External"/><Relationship Id="rId27" Type="http://schemas.openxmlformats.org/officeDocument/2006/relationships/hyperlink" Target="consultantplus://offline/ref=CA7F338DF3B662E8E3874CE55731D1F940CB41D6AFA1200B9E37E7A25A1A0BC871EA074596238512B1A60B9927vFh2G" TargetMode="External"/><Relationship Id="rId30" Type="http://schemas.openxmlformats.org/officeDocument/2006/relationships/hyperlink" Target="consultantplus://offline/ref=CA7F338DF3B662E8E3874CE55731D1F940CB41D6AFA1200B9E37E7A25A1A0BC871EA074596238512B1A60B9927vFh2G" TargetMode="External"/><Relationship Id="rId35" Type="http://schemas.openxmlformats.org/officeDocument/2006/relationships/hyperlink" Target="consultantplus://offline/ref=DDEBC20865F248BDD8849D688AF005A37A1DAA894940C97FEEDD3E2D1BA65C244C2EA3E080969F13x41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8E9F-AFD4-4C95-B998-C8BC9407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9131</Words>
  <Characters>52047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III</vt:lpstr>
    </vt:vector>
  </TitlesOfParts>
  <Company>Adv@nce</Company>
  <LinksUpToDate>false</LinksUpToDate>
  <CharactersWithSpaces>61056</CharactersWithSpaces>
  <SharedDoc>false</SharedDoc>
  <HLinks>
    <vt:vector size="84" baseType="variant">
      <vt:variant>
        <vt:i4>5636185</vt:i4>
      </vt:variant>
      <vt:variant>
        <vt:i4>42</vt:i4>
      </vt:variant>
      <vt:variant>
        <vt:i4>0</vt:i4>
      </vt:variant>
      <vt:variant>
        <vt:i4>5</vt:i4>
      </vt:variant>
      <vt:variant>
        <vt:lpwstr>consultantplus://offline/ref=846DAA86F098A3E240AB12E3023A124054967AE65D1C2B4D2954F75850qC01E</vt:lpwstr>
      </vt:variant>
      <vt:variant>
        <vt:lpwstr/>
      </vt:variant>
      <vt:variant>
        <vt:i4>4980748</vt:i4>
      </vt:variant>
      <vt:variant>
        <vt:i4>39</vt:i4>
      </vt:variant>
      <vt:variant>
        <vt:i4>0</vt:i4>
      </vt:variant>
      <vt:variant>
        <vt:i4>5</vt:i4>
      </vt:variant>
      <vt:variant>
        <vt:lpwstr>consultantplus://offline/ref=F48EB767DAD7700C9882D98176386821CA8355A84D0B546AA84670EB73XFR9J</vt:lpwstr>
      </vt:variant>
      <vt:variant>
        <vt:lpwstr/>
      </vt:variant>
      <vt:variant>
        <vt:i4>2162745</vt:i4>
      </vt:variant>
      <vt:variant>
        <vt:i4>36</vt:i4>
      </vt:variant>
      <vt:variant>
        <vt:i4>0</vt:i4>
      </vt:variant>
      <vt:variant>
        <vt:i4>5</vt:i4>
      </vt:variant>
      <vt:variant>
        <vt:lpwstr>consultantplus://offline/ref=FD7828DBA0765B4FBA5A2368C156C3697C15B81DD55E197A1C6A325C58AC13EA49A991F3Q7P7M</vt:lpwstr>
      </vt:variant>
      <vt:variant>
        <vt:lpwstr/>
      </vt:variant>
      <vt:variant>
        <vt:i4>2162749</vt:i4>
      </vt:variant>
      <vt:variant>
        <vt:i4>33</vt:i4>
      </vt:variant>
      <vt:variant>
        <vt:i4>0</vt:i4>
      </vt:variant>
      <vt:variant>
        <vt:i4>5</vt:i4>
      </vt:variant>
      <vt:variant>
        <vt:lpwstr>consultantplus://offline/ref=FD7828DBA0765B4FBA5A2368C156C3697C15B81DD55E197A1C6A325C58AC13EA49A991F3Q7P3M</vt:lpwstr>
      </vt:variant>
      <vt:variant>
        <vt:lpwstr/>
      </vt:variant>
      <vt:variant>
        <vt:i4>5701632</vt:i4>
      </vt:variant>
      <vt:variant>
        <vt:i4>30</vt:i4>
      </vt:variant>
      <vt:variant>
        <vt:i4>0</vt:i4>
      </vt:variant>
      <vt:variant>
        <vt:i4>5</vt:i4>
      </vt:variant>
      <vt:variant>
        <vt:lpwstr>consultantplus://offline/ref=5AC5CE1C2A39D9F6B8164EF787913E6C1D8C6DD79F23984D601C98AE4AE38A8972865Dq5E4L</vt:lpwstr>
      </vt:variant>
      <vt:variant>
        <vt:lpwstr/>
      </vt:variant>
      <vt:variant>
        <vt:i4>4849670</vt:i4>
      </vt:variant>
      <vt:variant>
        <vt:i4>27</vt:i4>
      </vt:variant>
      <vt:variant>
        <vt:i4>0</vt:i4>
      </vt:variant>
      <vt:variant>
        <vt:i4>5</vt:i4>
      </vt:variant>
      <vt:variant>
        <vt:lpwstr>consultantplus://offline/ref=E3E945306804BEA0733BF64D0C0804A0BFAE148C5479DBA6CE2590FD86I13CJ</vt:lpwstr>
      </vt:variant>
      <vt:variant>
        <vt:lpwstr/>
      </vt:variant>
      <vt:variant>
        <vt:i4>5636101</vt:i4>
      </vt:variant>
      <vt:variant>
        <vt:i4>24</vt:i4>
      </vt:variant>
      <vt:variant>
        <vt:i4>0</vt:i4>
      </vt:variant>
      <vt:variant>
        <vt:i4>5</vt:i4>
      </vt:variant>
      <vt:variant>
        <vt:lpwstr>consultantplus://offline/ref=846DAA86F098A3E240AB12E3023A124054967AE65C182B4D2954F75850qC01E</vt:lpwstr>
      </vt:variant>
      <vt:variant>
        <vt:lpwstr/>
      </vt:variant>
      <vt:variant>
        <vt:i4>3342394</vt:i4>
      </vt:variant>
      <vt:variant>
        <vt:i4>21</vt:i4>
      </vt:variant>
      <vt:variant>
        <vt:i4>0</vt:i4>
      </vt:variant>
      <vt:variant>
        <vt:i4>5</vt:i4>
      </vt:variant>
      <vt:variant>
        <vt:lpwstr>consultantplus://offline/ref=5AC5CE1C2A39D9F6B8164EF787913E6C1D8964DD9222984D601C98AE4AE38A8972865D5127D7433Dq2ECL</vt:lpwstr>
      </vt:variant>
      <vt:variant>
        <vt:lpwstr/>
      </vt:variant>
      <vt:variant>
        <vt:i4>5636101</vt:i4>
      </vt:variant>
      <vt:variant>
        <vt:i4>18</vt:i4>
      </vt:variant>
      <vt:variant>
        <vt:i4>0</vt:i4>
      </vt:variant>
      <vt:variant>
        <vt:i4>5</vt:i4>
      </vt:variant>
      <vt:variant>
        <vt:lpwstr>consultantplus://offline/ref=846DAA86F098A3E240AB12E3023A124054967AE65C182B4D2954F75850qC01E</vt:lpwstr>
      </vt:variant>
      <vt:variant>
        <vt:lpwstr/>
      </vt:variant>
      <vt:variant>
        <vt:i4>3342384</vt:i4>
      </vt:variant>
      <vt:variant>
        <vt:i4>15</vt:i4>
      </vt:variant>
      <vt:variant>
        <vt:i4>0</vt:i4>
      </vt:variant>
      <vt:variant>
        <vt:i4>5</vt:i4>
      </vt:variant>
      <vt:variant>
        <vt:lpwstr>consultantplus://offline/ref=5AC5CE1C2A39D9F6B8164EF787913E6C1D8964DD9222984D601C98AE4AE38A8972865D5127D74239q2E5L</vt:lpwstr>
      </vt:variant>
      <vt:variant>
        <vt:lpwstr/>
      </vt:variant>
      <vt:variant>
        <vt:i4>3145782</vt:i4>
      </vt:variant>
      <vt:variant>
        <vt:i4>12</vt:i4>
      </vt:variant>
      <vt:variant>
        <vt:i4>0</vt:i4>
      </vt:variant>
      <vt:variant>
        <vt:i4>5</vt:i4>
      </vt:variant>
      <vt:variant>
        <vt:lpwstr>consultantplus://offline/ref=E8E5F48FB01B2D6021C1E191F2E0DC559E3620E3AA592541537A9907597B8FCB6D2841F94C5A440031Y6F</vt:lpwstr>
      </vt:variant>
      <vt:variant>
        <vt:lpwstr/>
      </vt:variant>
      <vt:variant>
        <vt:i4>7536748</vt:i4>
      </vt:variant>
      <vt:variant>
        <vt:i4>9</vt:i4>
      </vt:variant>
      <vt:variant>
        <vt:i4>0</vt:i4>
      </vt:variant>
      <vt:variant>
        <vt:i4>5</vt:i4>
      </vt:variant>
      <vt:variant>
        <vt:lpwstr>consultantplus://offline/ref=2F660BC63809BE2E08811721B5B2A75C663F23BDFF3EEE65E9789FB2548894780DE0B6B610F164D5n3n2E</vt:lpwstr>
      </vt:variant>
      <vt:variant>
        <vt:lpwstr/>
      </vt:variant>
      <vt:variant>
        <vt:i4>2818148</vt:i4>
      </vt:variant>
      <vt:variant>
        <vt:i4>6</vt:i4>
      </vt:variant>
      <vt:variant>
        <vt:i4>0</vt:i4>
      </vt:variant>
      <vt:variant>
        <vt:i4>5</vt:i4>
      </vt:variant>
      <vt:variant>
        <vt:lpwstr>consultantplus://offline/ref=619C7A920E52B16A4B76D0C918B273F03E8FE29153C5284E65BDA1403D230CFEE536A5005CD4BC5BCEo8E</vt:lpwstr>
      </vt:variant>
      <vt:variant>
        <vt:lpwstr/>
      </vt:variant>
      <vt:variant>
        <vt:i4>6946873</vt:i4>
      </vt:variant>
      <vt:variant>
        <vt:i4>3</vt:i4>
      </vt:variant>
      <vt:variant>
        <vt:i4>0</vt:i4>
      </vt:variant>
      <vt:variant>
        <vt:i4>5</vt:i4>
      </vt:variant>
      <vt:variant>
        <vt:lpwstr>garantf1://12064247.0/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KulikovaEM</dc:creator>
  <cp:lastModifiedBy>RePack by Diakov</cp:lastModifiedBy>
  <cp:revision>2</cp:revision>
  <cp:lastPrinted>2021-10-20T02:36:00Z</cp:lastPrinted>
  <dcterms:created xsi:type="dcterms:W3CDTF">2021-10-22T02:10:00Z</dcterms:created>
  <dcterms:modified xsi:type="dcterms:W3CDTF">2021-10-22T02:10:00Z</dcterms:modified>
</cp:coreProperties>
</file>