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668" w:rsidRPr="00C768DE" w:rsidRDefault="00CD7668" w:rsidP="00CD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8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C768DE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C768DE">
        <w:rPr>
          <w:rFonts w:ascii="Times New Roman" w:hAnsi="Times New Roman" w:cs="Times New Roman"/>
          <w:sz w:val="24"/>
          <w:szCs w:val="24"/>
        </w:rPr>
        <w:t>Утвержден</w:t>
      </w:r>
      <w:proofErr w:type="gramEnd"/>
      <w:r w:rsidRPr="00C768DE">
        <w:rPr>
          <w:rFonts w:ascii="Times New Roman" w:hAnsi="Times New Roman" w:cs="Times New Roman"/>
          <w:sz w:val="24"/>
          <w:szCs w:val="24"/>
        </w:rPr>
        <w:t xml:space="preserve"> приказом Финансового Управления</w:t>
      </w:r>
    </w:p>
    <w:p w:rsidR="00CD7668" w:rsidRPr="00C768DE" w:rsidRDefault="00CD7668" w:rsidP="00CD7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8DE">
        <w:rPr>
          <w:rFonts w:ascii="Times New Roman" w:hAnsi="Times New Roman" w:cs="Times New Roman"/>
          <w:sz w:val="24"/>
          <w:szCs w:val="24"/>
        </w:rPr>
        <w:tab/>
      </w:r>
      <w:r w:rsidRPr="00C768DE">
        <w:rPr>
          <w:rFonts w:ascii="Times New Roman" w:hAnsi="Times New Roman" w:cs="Times New Roman"/>
          <w:sz w:val="24"/>
          <w:szCs w:val="24"/>
        </w:rPr>
        <w:tab/>
      </w:r>
      <w:r w:rsidRPr="00C768DE">
        <w:rPr>
          <w:rFonts w:ascii="Times New Roman" w:hAnsi="Times New Roman" w:cs="Times New Roman"/>
          <w:sz w:val="24"/>
          <w:szCs w:val="24"/>
        </w:rPr>
        <w:tab/>
      </w:r>
      <w:r w:rsidRPr="00C768DE">
        <w:rPr>
          <w:rFonts w:ascii="Times New Roman" w:hAnsi="Times New Roman" w:cs="Times New Roman"/>
          <w:sz w:val="24"/>
          <w:szCs w:val="24"/>
        </w:rPr>
        <w:tab/>
      </w:r>
      <w:r w:rsidRPr="00C768DE">
        <w:rPr>
          <w:rFonts w:ascii="Times New Roman" w:hAnsi="Times New Roman" w:cs="Times New Roman"/>
          <w:sz w:val="24"/>
          <w:szCs w:val="24"/>
        </w:rPr>
        <w:tab/>
      </w:r>
      <w:r w:rsidRPr="00C768DE">
        <w:rPr>
          <w:rFonts w:ascii="Times New Roman" w:hAnsi="Times New Roman" w:cs="Times New Roman"/>
          <w:sz w:val="24"/>
          <w:szCs w:val="24"/>
        </w:rPr>
        <w:tab/>
      </w:r>
      <w:r w:rsidRPr="00C768DE">
        <w:rPr>
          <w:rFonts w:ascii="Times New Roman" w:hAnsi="Times New Roman" w:cs="Times New Roman"/>
          <w:sz w:val="24"/>
          <w:szCs w:val="24"/>
        </w:rPr>
        <w:tab/>
      </w:r>
      <w:r w:rsidRPr="00C768DE">
        <w:rPr>
          <w:rFonts w:ascii="Times New Roman" w:hAnsi="Times New Roman" w:cs="Times New Roman"/>
          <w:sz w:val="24"/>
          <w:szCs w:val="24"/>
        </w:rPr>
        <w:tab/>
      </w:r>
      <w:r w:rsidRPr="00C768DE">
        <w:rPr>
          <w:rFonts w:ascii="Times New Roman" w:hAnsi="Times New Roman" w:cs="Times New Roman"/>
          <w:sz w:val="24"/>
          <w:szCs w:val="24"/>
        </w:rPr>
        <w:tab/>
      </w:r>
      <w:r w:rsidRPr="00C768DE">
        <w:rPr>
          <w:rFonts w:ascii="Times New Roman" w:hAnsi="Times New Roman" w:cs="Times New Roman"/>
          <w:sz w:val="24"/>
          <w:szCs w:val="24"/>
        </w:rPr>
        <w:tab/>
      </w:r>
      <w:r w:rsidRPr="00C768DE">
        <w:rPr>
          <w:rFonts w:ascii="Times New Roman" w:hAnsi="Times New Roman" w:cs="Times New Roman"/>
          <w:sz w:val="24"/>
          <w:szCs w:val="24"/>
        </w:rPr>
        <w:tab/>
      </w:r>
      <w:r w:rsidRPr="00C768DE">
        <w:rPr>
          <w:rFonts w:ascii="Times New Roman" w:hAnsi="Times New Roman" w:cs="Times New Roman"/>
          <w:sz w:val="24"/>
          <w:szCs w:val="24"/>
        </w:rPr>
        <w:tab/>
        <w:t xml:space="preserve">         Администрации города Тынды от </w:t>
      </w:r>
      <w:r w:rsidRPr="00C768DE">
        <w:rPr>
          <w:rFonts w:ascii="Times New Roman" w:hAnsi="Times New Roman" w:cs="Times New Roman"/>
          <w:sz w:val="24"/>
          <w:szCs w:val="24"/>
        </w:rPr>
        <w:t>23</w:t>
      </w:r>
      <w:r w:rsidRPr="00C768DE">
        <w:rPr>
          <w:rFonts w:ascii="Times New Roman" w:hAnsi="Times New Roman" w:cs="Times New Roman"/>
          <w:sz w:val="24"/>
          <w:szCs w:val="24"/>
        </w:rPr>
        <w:t>.</w:t>
      </w:r>
      <w:r w:rsidRPr="00C768DE">
        <w:rPr>
          <w:rFonts w:ascii="Times New Roman" w:hAnsi="Times New Roman" w:cs="Times New Roman"/>
          <w:sz w:val="24"/>
          <w:szCs w:val="24"/>
        </w:rPr>
        <w:t>12</w:t>
      </w:r>
      <w:r w:rsidRPr="00C768DE">
        <w:rPr>
          <w:rFonts w:ascii="Times New Roman" w:hAnsi="Times New Roman" w:cs="Times New Roman"/>
          <w:sz w:val="24"/>
          <w:szCs w:val="24"/>
        </w:rPr>
        <w:t xml:space="preserve">.2019г. № </w:t>
      </w:r>
      <w:r w:rsidRPr="00C768DE">
        <w:rPr>
          <w:rFonts w:ascii="Times New Roman" w:hAnsi="Times New Roman" w:cs="Times New Roman"/>
          <w:sz w:val="24"/>
          <w:szCs w:val="24"/>
        </w:rPr>
        <w:t>162</w:t>
      </w:r>
      <w:r w:rsidRPr="00C768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7668" w:rsidRPr="00C768DE" w:rsidRDefault="00CD7668" w:rsidP="00CD76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668" w:rsidRPr="00C768DE" w:rsidRDefault="00CD7668" w:rsidP="00CD76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68DE">
        <w:rPr>
          <w:rFonts w:ascii="Times New Roman" w:hAnsi="Times New Roman" w:cs="Times New Roman"/>
          <w:b/>
          <w:sz w:val="24"/>
          <w:szCs w:val="24"/>
        </w:rPr>
        <w:t xml:space="preserve">      План </w:t>
      </w:r>
    </w:p>
    <w:p w:rsidR="00CD7668" w:rsidRPr="00C768DE" w:rsidRDefault="00CD7668" w:rsidP="00CD7668">
      <w:pPr>
        <w:tabs>
          <w:tab w:val="center" w:pos="7285"/>
          <w:tab w:val="left" w:pos="135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68DE">
        <w:rPr>
          <w:rFonts w:ascii="Times New Roman" w:hAnsi="Times New Roman" w:cs="Times New Roman"/>
          <w:b/>
          <w:sz w:val="24"/>
          <w:szCs w:val="24"/>
        </w:rPr>
        <w:tab/>
        <w:t>контрольной деятельности Финансового Управления Администрации города Тынды на 20</w:t>
      </w:r>
      <w:r w:rsidR="00B91BD6" w:rsidRPr="00C768DE">
        <w:rPr>
          <w:rFonts w:ascii="Times New Roman" w:hAnsi="Times New Roman" w:cs="Times New Roman"/>
          <w:b/>
          <w:sz w:val="24"/>
          <w:szCs w:val="24"/>
        </w:rPr>
        <w:t>20</w:t>
      </w:r>
      <w:r w:rsidRPr="00C768D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D7668" w:rsidRPr="00C768DE" w:rsidRDefault="00CD7668" w:rsidP="00CD7668">
      <w:pPr>
        <w:tabs>
          <w:tab w:val="center" w:pos="7285"/>
          <w:tab w:val="left" w:pos="135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68DE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14722" w:type="dxa"/>
        <w:tblLook w:val="04A0" w:firstRow="1" w:lastRow="0" w:firstColumn="1" w:lastColumn="0" w:noHBand="0" w:noVBand="1"/>
      </w:tblPr>
      <w:tblGrid>
        <w:gridCol w:w="696"/>
        <w:gridCol w:w="3938"/>
        <w:gridCol w:w="4727"/>
        <w:gridCol w:w="1842"/>
        <w:gridCol w:w="1976"/>
        <w:gridCol w:w="1543"/>
      </w:tblGrid>
      <w:tr w:rsidR="00C768DE" w:rsidRPr="00C768DE" w:rsidTr="005E0CE5">
        <w:tc>
          <w:tcPr>
            <w:tcW w:w="14722" w:type="dxa"/>
            <w:gridSpan w:val="6"/>
            <w:tcBorders>
              <w:right w:val="single" w:sz="4" w:space="0" w:color="auto"/>
            </w:tcBorders>
          </w:tcPr>
          <w:p w:rsidR="005E0CE5" w:rsidRPr="00C768DE" w:rsidRDefault="005E0CE5" w:rsidP="00DF2D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768D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1.Контрольные мероприятия</w:t>
            </w:r>
          </w:p>
        </w:tc>
      </w:tr>
      <w:tr w:rsidR="00C768DE" w:rsidRPr="00C768DE" w:rsidTr="005E0CE5">
        <w:tc>
          <w:tcPr>
            <w:tcW w:w="663" w:type="dxa"/>
          </w:tcPr>
          <w:p w:rsidR="005E0CE5" w:rsidRPr="00C768DE" w:rsidRDefault="005E0CE5" w:rsidP="00DF2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51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Объект (субъект) проверки</w:t>
            </w:r>
          </w:p>
        </w:tc>
        <w:tc>
          <w:tcPr>
            <w:tcW w:w="4742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Тема проверки</w:t>
            </w:r>
          </w:p>
        </w:tc>
        <w:tc>
          <w:tcPr>
            <w:tcW w:w="1843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980" w:type="dxa"/>
          </w:tcPr>
          <w:p w:rsidR="005E0CE5" w:rsidRPr="00C768DE" w:rsidRDefault="005E0CE5" w:rsidP="00734F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Сроки проведения проверки – 20</w:t>
            </w:r>
            <w:r w:rsidR="00734FD2">
              <w:rPr>
                <w:rFonts w:ascii="Times New Roman" w:hAnsi="Times New Roman" w:cs="Times New Roman"/>
                <w:sz w:val="24"/>
                <w:szCs w:val="24"/>
              </w:rPr>
              <w:t>20г</w:t>
            </w:r>
            <w:bookmarkStart w:id="0" w:name="_GoBack"/>
            <w:bookmarkEnd w:id="0"/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3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Метод проверки</w:t>
            </w:r>
          </w:p>
        </w:tc>
      </w:tr>
      <w:tr w:rsidR="00C768DE" w:rsidRPr="00C768DE" w:rsidTr="005E0CE5">
        <w:trPr>
          <w:trHeight w:val="609"/>
        </w:trPr>
        <w:tc>
          <w:tcPr>
            <w:tcW w:w="663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F26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51" w:type="dxa"/>
          </w:tcPr>
          <w:p w:rsidR="005E0CE5" w:rsidRPr="00C768DE" w:rsidRDefault="005E0CE5" w:rsidP="00F26F23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 Администрации города Тынды,  </w:t>
            </w: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культуры, искусства, кинофикации и архивного дела Администрации города Тынды, Управление молодежной и семейной политики, физической культуры и спорта Администрации города Тынды, Администрация города Тынды </w:t>
            </w:r>
          </w:p>
        </w:tc>
        <w:tc>
          <w:tcPr>
            <w:tcW w:w="4742" w:type="dxa"/>
          </w:tcPr>
          <w:p w:rsidR="005E0CE5" w:rsidRPr="00C768DE" w:rsidRDefault="005E0CE5" w:rsidP="00DF2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Анализ организации работы главных распорядителей бюджетных средств по осуществлению внутреннего финансового  контроля и органов, осуществляющих функции и полномочия учредителя</w:t>
            </w:r>
          </w:p>
        </w:tc>
        <w:tc>
          <w:tcPr>
            <w:tcW w:w="1843" w:type="dxa"/>
          </w:tcPr>
          <w:p w:rsidR="005E0CE5" w:rsidRPr="00C768DE" w:rsidRDefault="005E0CE5" w:rsidP="00DF2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5E0CE5" w:rsidRPr="00C768DE" w:rsidRDefault="005E0CE5" w:rsidP="00DF2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5E0CE5" w:rsidRPr="00C768DE" w:rsidRDefault="005E0CE5" w:rsidP="00F26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    201</w:t>
            </w: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543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</w:t>
            </w:r>
          </w:p>
        </w:tc>
      </w:tr>
      <w:tr w:rsidR="00C768DE" w:rsidRPr="00C768DE" w:rsidTr="005E0CE5">
        <w:trPr>
          <w:trHeight w:val="609"/>
        </w:trPr>
        <w:tc>
          <w:tcPr>
            <w:tcW w:w="663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951" w:type="dxa"/>
          </w:tcPr>
          <w:p w:rsidR="005E0CE5" w:rsidRPr="00C768DE" w:rsidRDefault="005E0CE5" w:rsidP="00DF2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Тынды </w:t>
            </w:r>
          </w:p>
        </w:tc>
        <w:tc>
          <w:tcPr>
            <w:tcW w:w="4742" w:type="dxa"/>
          </w:tcPr>
          <w:p w:rsidR="005E0CE5" w:rsidRPr="00C768DE" w:rsidRDefault="005E0CE5" w:rsidP="00783028">
            <w:pPr>
              <w:pStyle w:val="2"/>
              <w:tabs>
                <w:tab w:val="left" w:pos="142"/>
              </w:tabs>
              <w:spacing w:after="0" w:line="240" w:lineRule="auto"/>
              <w:jc w:val="both"/>
            </w:pPr>
            <w:r w:rsidRPr="00C768DE">
              <w:t>Соблюдение условий, целей и порядка предоставления субсидий, предусмотренных в муниципальной программе «Поддержка и развитие малого и среднего предпринимательства  в городе Тында Амурской области на 2015-202</w:t>
            </w:r>
            <w:r w:rsidR="00783028" w:rsidRPr="00C768DE">
              <w:t>4</w:t>
            </w:r>
            <w:r w:rsidRPr="00C768DE">
              <w:t xml:space="preserve"> годы»</w:t>
            </w:r>
          </w:p>
        </w:tc>
        <w:tc>
          <w:tcPr>
            <w:tcW w:w="1843" w:type="dxa"/>
          </w:tcPr>
          <w:p w:rsidR="005E0CE5" w:rsidRPr="00C768DE" w:rsidRDefault="005E0CE5" w:rsidP="00DF2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F26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F26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F26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</w:tcPr>
          <w:p w:rsidR="005E0CE5" w:rsidRPr="00C768DE" w:rsidRDefault="005E0CE5" w:rsidP="00DF2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</w:t>
            </w:r>
          </w:p>
        </w:tc>
      </w:tr>
      <w:tr w:rsidR="00C768DE" w:rsidRPr="00C768DE" w:rsidTr="005E0CE5">
        <w:trPr>
          <w:trHeight w:val="1356"/>
        </w:trPr>
        <w:tc>
          <w:tcPr>
            <w:tcW w:w="663" w:type="dxa"/>
          </w:tcPr>
          <w:p w:rsidR="005E0CE5" w:rsidRPr="00C768DE" w:rsidRDefault="005E0CE5" w:rsidP="00F26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951" w:type="dxa"/>
          </w:tcPr>
          <w:p w:rsidR="005E0CE5" w:rsidRPr="00C768DE" w:rsidRDefault="00783028" w:rsidP="007830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 дополнительного образования «Центр детского творчества» города Тынды Амурской области</w:t>
            </w:r>
          </w:p>
        </w:tc>
        <w:tc>
          <w:tcPr>
            <w:tcW w:w="4742" w:type="dxa"/>
          </w:tcPr>
          <w:p w:rsidR="005E0CE5" w:rsidRPr="00C768DE" w:rsidRDefault="005E0CE5" w:rsidP="00783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Анализ соответствия качества и объема пред</w:t>
            </w:r>
            <w:r w:rsidR="00783028" w:rsidRPr="00C768DE">
              <w:rPr>
                <w:rFonts w:ascii="Times New Roman" w:hAnsi="Times New Roman" w:cs="Times New Roman"/>
                <w:sz w:val="24"/>
                <w:szCs w:val="24"/>
              </w:rPr>
              <w:t>оставляемых муниципальных услуг.</w:t>
            </w:r>
          </w:p>
        </w:tc>
        <w:tc>
          <w:tcPr>
            <w:tcW w:w="1843" w:type="dxa"/>
          </w:tcPr>
          <w:p w:rsidR="005E0CE5" w:rsidRPr="00C768DE" w:rsidRDefault="005E0CE5" w:rsidP="00BA6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 год, 20</w:t>
            </w: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83028"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год (на момент проведения проверки)</w:t>
            </w:r>
          </w:p>
        </w:tc>
        <w:tc>
          <w:tcPr>
            <w:tcW w:w="1980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март-апрель</w:t>
            </w:r>
          </w:p>
        </w:tc>
        <w:tc>
          <w:tcPr>
            <w:tcW w:w="1543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8DE" w:rsidRPr="00C768DE" w:rsidTr="005E0CE5">
        <w:trPr>
          <w:trHeight w:val="609"/>
        </w:trPr>
        <w:tc>
          <w:tcPr>
            <w:tcW w:w="663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951" w:type="dxa"/>
          </w:tcPr>
          <w:p w:rsidR="005E0CE5" w:rsidRPr="00C768DE" w:rsidRDefault="005E0CE5" w:rsidP="00783028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</w:t>
            </w:r>
            <w:r w:rsidR="00783028" w:rsidRPr="00C768DE">
              <w:rPr>
                <w:rFonts w:ascii="Times New Roman" w:hAnsi="Times New Roman" w:cs="Times New Roman"/>
                <w:sz w:val="24"/>
                <w:szCs w:val="24"/>
              </w:rPr>
              <w:t>ого имущества</w:t>
            </w: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Администрации города Тынды </w:t>
            </w:r>
          </w:p>
        </w:tc>
        <w:tc>
          <w:tcPr>
            <w:tcW w:w="4742" w:type="dxa"/>
          </w:tcPr>
          <w:p w:rsidR="005E0CE5" w:rsidRPr="00C768DE" w:rsidRDefault="005E0CE5" w:rsidP="00DF2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Целевое и эффективное использование бюджетных средств, выделенных в рамках муниципальной программы </w:t>
            </w: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доступным и качественным жильем населения города Тынды на 2015-2024 </w:t>
            </w:r>
            <w:proofErr w:type="spellStart"/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.», подпрограмма «Содействие в обеспечении жилыми помещениями граждан, проживающих в не предназначенных для этого строениях, созданных в период освоения ДВ (строительства БАМа)</w:t>
            </w:r>
          </w:p>
        </w:tc>
        <w:tc>
          <w:tcPr>
            <w:tcW w:w="1843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C768DE" w:rsidRPr="00C768DE" w:rsidTr="005E0CE5">
        <w:trPr>
          <w:trHeight w:val="609"/>
        </w:trPr>
        <w:tc>
          <w:tcPr>
            <w:tcW w:w="663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951" w:type="dxa"/>
          </w:tcPr>
          <w:p w:rsidR="005E0CE5" w:rsidRPr="00C768DE" w:rsidRDefault="005E0CE5" w:rsidP="00DF2D85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4742" w:type="dxa"/>
          </w:tcPr>
          <w:p w:rsidR="005E0CE5" w:rsidRPr="00C768DE" w:rsidRDefault="00783028" w:rsidP="00565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Формирование, утверждение и выполнение муниципального задания </w:t>
            </w:r>
            <w:r w:rsidR="00565189"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spellStart"/>
            <w:r w:rsidR="00565189" w:rsidRPr="00C768DE">
              <w:rPr>
                <w:rFonts w:ascii="Times New Roman" w:hAnsi="Times New Roman" w:cs="Times New Roman"/>
                <w:sz w:val="24"/>
                <w:szCs w:val="24"/>
              </w:rPr>
              <w:t>молодежно</w:t>
            </w:r>
            <w:proofErr w:type="spellEnd"/>
            <w:r w:rsidR="00565189"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65189" w:rsidRPr="00C768DE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="00565189" w:rsidRPr="00C768DE">
              <w:rPr>
                <w:rFonts w:ascii="Times New Roman" w:hAnsi="Times New Roman" w:cs="Times New Roman"/>
                <w:sz w:val="24"/>
                <w:szCs w:val="24"/>
              </w:rPr>
              <w:t>осуговый центр «Гармония» г. Тынды</w:t>
            </w:r>
          </w:p>
        </w:tc>
        <w:tc>
          <w:tcPr>
            <w:tcW w:w="1843" w:type="dxa"/>
          </w:tcPr>
          <w:p w:rsidR="005E0CE5" w:rsidRPr="00C768DE" w:rsidRDefault="005E0CE5" w:rsidP="005F6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980" w:type="dxa"/>
          </w:tcPr>
          <w:p w:rsidR="005E0CE5" w:rsidRPr="00C768DE" w:rsidRDefault="00565189" w:rsidP="005F6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E0CE5" w:rsidRPr="00C768DE">
              <w:rPr>
                <w:rFonts w:ascii="Times New Roman" w:hAnsi="Times New Roman" w:cs="Times New Roman"/>
                <w:sz w:val="24"/>
                <w:szCs w:val="24"/>
              </w:rPr>
              <w:t>юнь</w:t>
            </w: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 - июль</w:t>
            </w:r>
          </w:p>
        </w:tc>
        <w:tc>
          <w:tcPr>
            <w:tcW w:w="1543" w:type="dxa"/>
          </w:tcPr>
          <w:p w:rsidR="005E0CE5" w:rsidRPr="00C768DE" w:rsidRDefault="005E0CE5" w:rsidP="005E0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8DE" w:rsidRPr="00C768DE" w:rsidTr="005E0CE5">
        <w:trPr>
          <w:trHeight w:val="609"/>
        </w:trPr>
        <w:tc>
          <w:tcPr>
            <w:tcW w:w="663" w:type="dxa"/>
          </w:tcPr>
          <w:p w:rsidR="005E0CE5" w:rsidRPr="00C768DE" w:rsidRDefault="005E0CE5" w:rsidP="00BA6C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951" w:type="dxa"/>
          </w:tcPr>
          <w:p w:rsidR="005E0CE5" w:rsidRPr="00C768DE" w:rsidRDefault="005E0CE5" w:rsidP="00DF2D85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4742" w:type="dxa"/>
          </w:tcPr>
          <w:p w:rsidR="005E0CE5" w:rsidRPr="00C768DE" w:rsidRDefault="005E0CE5" w:rsidP="00DF2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Соблюдение условий, целей и порядка предоставления субсидий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  <w:r w:rsidR="00565189"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муниципальной программы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843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980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543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8DE" w:rsidRPr="00C768DE" w:rsidTr="005E0CE5">
        <w:tc>
          <w:tcPr>
            <w:tcW w:w="663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5E0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51" w:type="dxa"/>
          </w:tcPr>
          <w:p w:rsidR="005E0CE5" w:rsidRPr="00C768DE" w:rsidRDefault="005E0CE5" w:rsidP="00DF2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Тынды</w:t>
            </w:r>
          </w:p>
        </w:tc>
        <w:tc>
          <w:tcPr>
            <w:tcW w:w="4742" w:type="dxa"/>
          </w:tcPr>
          <w:p w:rsidR="005E0CE5" w:rsidRPr="00C768DE" w:rsidRDefault="005E0CE5" w:rsidP="000135B1">
            <w:pPr>
              <w:pStyle w:val="2"/>
              <w:tabs>
                <w:tab w:val="left" w:pos="142"/>
              </w:tabs>
              <w:spacing w:after="0" w:line="240" w:lineRule="auto"/>
              <w:jc w:val="both"/>
            </w:pPr>
            <w:r w:rsidRPr="00C768DE">
              <w:t xml:space="preserve">Соблюдение условий, целей и порядка предоставления субсидий юридическим лицам в целях финансового обеспечения (возмещения) затрат в связи  с выполнением работ, оказанием услуг  по содержанию и обслуживанию  сетей наружного освещения в рамках </w:t>
            </w:r>
            <w:r w:rsidRPr="00C768DE">
              <w:lastRenderedPageBreak/>
              <w:t>муниципальной программы «</w:t>
            </w:r>
            <w:r w:rsidR="000135B1" w:rsidRPr="00C768DE">
              <w:t>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843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980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543" w:type="dxa"/>
          </w:tcPr>
          <w:p w:rsidR="005E0CE5" w:rsidRPr="00C768DE" w:rsidRDefault="005E0CE5" w:rsidP="00043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8DE" w:rsidRPr="00C768DE" w:rsidTr="005E0CE5">
        <w:tc>
          <w:tcPr>
            <w:tcW w:w="663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5E0CE5" w:rsidP="005E0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51" w:type="dxa"/>
          </w:tcPr>
          <w:p w:rsidR="005E0CE5" w:rsidRPr="00C768DE" w:rsidRDefault="005E0CE5" w:rsidP="00DF2D85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CE5" w:rsidRPr="00C768DE" w:rsidRDefault="000135B1" w:rsidP="00DF2D85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МБУК Музей истории БАМа</w:t>
            </w:r>
          </w:p>
        </w:tc>
        <w:tc>
          <w:tcPr>
            <w:tcW w:w="4742" w:type="dxa"/>
          </w:tcPr>
          <w:p w:rsidR="005E0CE5" w:rsidRPr="00C768DE" w:rsidRDefault="005E0CE5" w:rsidP="00DF2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Формирование, утверждение и выполнение муниципального задания. Достоверность отчетности об исполнении  муниципального з</w:t>
            </w: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адания.</w:t>
            </w:r>
          </w:p>
        </w:tc>
        <w:tc>
          <w:tcPr>
            <w:tcW w:w="1843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980" w:type="dxa"/>
          </w:tcPr>
          <w:p w:rsidR="005E0CE5" w:rsidRPr="00C768DE" w:rsidRDefault="000135B1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1543" w:type="dxa"/>
          </w:tcPr>
          <w:p w:rsidR="005E0CE5" w:rsidRPr="00C768DE" w:rsidRDefault="005E0CE5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C768DE" w:rsidRPr="00C768DE" w:rsidTr="005E0CE5">
        <w:trPr>
          <w:trHeight w:val="794"/>
        </w:trPr>
        <w:tc>
          <w:tcPr>
            <w:tcW w:w="663" w:type="dxa"/>
          </w:tcPr>
          <w:p w:rsidR="000F4691" w:rsidRPr="00C768DE" w:rsidRDefault="000F4691" w:rsidP="00BA6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951" w:type="dxa"/>
          </w:tcPr>
          <w:p w:rsidR="000F4691" w:rsidRPr="00C768DE" w:rsidRDefault="000F4691" w:rsidP="00DF2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  <w:r w:rsidR="00C768DE" w:rsidRPr="00C768DE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Тынды</w:t>
            </w:r>
          </w:p>
        </w:tc>
        <w:tc>
          <w:tcPr>
            <w:tcW w:w="4742" w:type="dxa"/>
          </w:tcPr>
          <w:p w:rsidR="000F4691" w:rsidRPr="00C768DE" w:rsidRDefault="000F4691" w:rsidP="00DF2D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состояния муниципального долга по состоянию на 01.10.2020г.</w:t>
            </w:r>
          </w:p>
          <w:p w:rsidR="000F4691" w:rsidRPr="00C768DE" w:rsidRDefault="000F4691" w:rsidP="00DF2D85">
            <w:pPr>
              <w:pStyle w:val="2"/>
              <w:tabs>
                <w:tab w:val="left" w:pos="142"/>
              </w:tabs>
              <w:spacing w:after="0" w:line="240" w:lineRule="auto"/>
              <w:jc w:val="both"/>
            </w:pPr>
          </w:p>
        </w:tc>
        <w:tc>
          <w:tcPr>
            <w:tcW w:w="1843" w:type="dxa"/>
          </w:tcPr>
          <w:p w:rsidR="000F4691" w:rsidRPr="00C768DE" w:rsidRDefault="000F4691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980" w:type="dxa"/>
          </w:tcPr>
          <w:p w:rsidR="000F4691" w:rsidRPr="00C768DE" w:rsidRDefault="000F4691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543" w:type="dxa"/>
          </w:tcPr>
          <w:p w:rsidR="000F4691" w:rsidRPr="00C768DE" w:rsidRDefault="000F4691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</w:tr>
      <w:tr w:rsidR="00C768DE" w:rsidRPr="00C768DE" w:rsidTr="00FE013E">
        <w:trPr>
          <w:trHeight w:val="794"/>
        </w:trPr>
        <w:tc>
          <w:tcPr>
            <w:tcW w:w="663" w:type="dxa"/>
          </w:tcPr>
          <w:p w:rsidR="000F4691" w:rsidRPr="00C768DE" w:rsidRDefault="000F4691" w:rsidP="00DF2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  1.10.</w:t>
            </w:r>
          </w:p>
          <w:p w:rsidR="000F4691" w:rsidRPr="00C768DE" w:rsidRDefault="000F4691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951" w:type="dxa"/>
          </w:tcPr>
          <w:p w:rsidR="000F4691" w:rsidRPr="00C768DE" w:rsidRDefault="000F4691" w:rsidP="00DF2D85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Проведение внеплановых проверок по мере необходимости</w:t>
            </w:r>
          </w:p>
        </w:tc>
        <w:tc>
          <w:tcPr>
            <w:tcW w:w="4742" w:type="dxa"/>
          </w:tcPr>
          <w:p w:rsidR="000F4691" w:rsidRPr="00C768DE" w:rsidRDefault="000F4691" w:rsidP="00DF2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6" w:type="dxa"/>
            <w:gridSpan w:val="3"/>
          </w:tcPr>
          <w:p w:rsidR="000F4691" w:rsidRPr="00C768DE" w:rsidRDefault="000F4691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691" w:rsidRPr="00C768DE" w:rsidRDefault="000F4691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C768DE" w:rsidRPr="00C768DE" w:rsidTr="005E0CE5">
        <w:trPr>
          <w:trHeight w:val="752"/>
        </w:trPr>
        <w:tc>
          <w:tcPr>
            <w:tcW w:w="663" w:type="dxa"/>
          </w:tcPr>
          <w:p w:rsidR="000F4691" w:rsidRPr="00C768DE" w:rsidRDefault="000F4691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9" w:type="dxa"/>
            <w:gridSpan w:val="5"/>
          </w:tcPr>
          <w:p w:rsidR="000F4691" w:rsidRPr="00C768DE" w:rsidRDefault="000F4691" w:rsidP="00DF2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 ежедневного  контроля в части соблюдения требований законодательства РФ и иных  нормативных правовых актов  РФ в сфере закупок товаров, работ, услуг для муниципальных нужд в отношении вопросов, предусмотренных ч.5 ст.99 Федерального закона от 05.04.2013г.№ 44-ФЗ «О контрактной  системе в сфере закупок, товаров, работ, услуг для обеспечения государственных и муниципальных услуг» </w:t>
            </w:r>
            <w:proofErr w:type="gramEnd"/>
          </w:p>
        </w:tc>
      </w:tr>
      <w:tr w:rsidR="00C768DE" w:rsidRPr="00C768DE" w:rsidTr="005E0CE5">
        <w:trPr>
          <w:trHeight w:val="408"/>
        </w:trPr>
        <w:tc>
          <w:tcPr>
            <w:tcW w:w="663" w:type="dxa"/>
          </w:tcPr>
          <w:p w:rsidR="000F4691" w:rsidRPr="00C768DE" w:rsidRDefault="000F4691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9" w:type="dxa"/>
            <w:gridSpan w:val="5"/>
          </w:tcPr>
          <w:p w:rsidR="000F4691" w:rsidRPr="00C768DE" w:rsidRDefault="000F4691" w:rsidP="00DF2D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768D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2.Реализация материалов контрольных мероприятий </w:t>
            </w:r>
          </w:p>
        </w:tc>
      </w:tr>
      <w:tr w:rsidR="00C768DE" w:rsidRPr="00C768DE" w:rsidTr="005E0CE5">
        <w:trPr>
          <w:trHeight w:val="348"/>
        </w:trPr>
        <w:tc>
          <w:tcPr>
            <w:tcW w:w="663" w:type="dxa"/>
          </w:tcPr>
          <w:p w:rsidR="000F4691" w:rsidRPr="00C768DE" w:rsidRDefault="000F4691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059" w:type="dxa"/>
            <w:gridSpan w:val="5"/>
          </w:tcPr>
          <w:p w:rsidR="000F4691" w:rsidRPr="00C768DE" w:rsidRDefault="000F4691" w:rsidP="00DF2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Вынесение представлений, направление предписаний  по результатам проведения контрольных мероприятий</w:t>
            </w:r>
          </w:p>
        </w:tc>
      </w:tr>
      <w:tr w:rsidR="00C768DE" w:rsidRPr="00C768DE" w:rsidTr="005E0CE5">
        <w:tc>
          <w:tcPr>
            <w:tcW w:w="663" w:type="dxa"/>
          </w:tcPr>
          <w:p w:rsidR="000F4691" w:rsidRPr="00C768DE" w:rsidRDefault="000F4691" w:rsidP="00DF2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 2.2.</w:t>
            </w:r>
          </w:p>
        </w:tc>
        <w:tc>
          <w:tcPr>
            <w:tcW w:w="14059" w:type="dxa"/>
            <w:gridSpan w:val="5"/>
          </w:tcPr>
          <w:p w:rsidR="000F4691" w:rsidRPr="00C768DE" w:rsidRDefault="000F4691" w:rsidP="00DF2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 принятием мер по устранению выявленных нарушений и недостатков, за исполнением представлений.</w:t>
            </w:r>
          </w:p>
        </w:tc>
      </w:tr>
      <w:tr w:rsidR="00C768DE" w:rsidRPr="00C768DE" w:rsidTr="005E0CE5">
        <w:tc>
          <w:tcPr>
            <w:tcW w:w="663" w:type="dxa"/>
          </w:tcPr>
          <w:p w:rsidR="000F4691" w:rsidRPr="00C768DE" w:rsidRDefault="000F4691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4059" w:type="dxa"/>
            <w:gridSpan w:val="5"/>
          </w:tcPr>
          <w:p w:rsidR="000F4691" w:rsidRPr="00C768DE" w:rsidRDefault="000F4691" w:rsidP="00DF2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Осуществление производства по делам об административных правонарушениях в рамках компетенции  финансового  органа</w:t>
            </w:r>
          </w:p>
        </w:tc>
      </w:tr>
      <w:tr w:rsidR="00C768DE" w:rsidRPr="00C768DE" w:rsidTr="005E0CE5">
        <w:trPr>
          <w:trHeight w:val="372"/>
        </w:trPr>
        <w:tc>
          <w:tcPr>
            <w:tcW w:w="663" w:type="dxa"/>
          </w:tcPr>
          <w:p w:rsidR="000F4691" w:rsidRPr="00C768DE" w:rsidRDefault="000F4691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9" w:type="dxa"/>
            <w:gridSpan w:val="5"/>
            <w:tcBorders>
              <w:right w:val="single" w:sz="4" w:space="0" w:color="auto"/>
            </w:tcBorders>
          </w:tcPr>
          <w:p w:rsidR="000F4691" w:rsidRPr="00C768DE" w:rsidRDefault="000F4691" w:rsidP="00DF2D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768D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3.Организационная работа</w:t>
            </w:r>
          </w:p>
        </w:tc>
      </w:tr>
      <w:tr w:rsidR="00C768DE" w:rsidRPr="00C768DE" w:rsidTr="00FE013E">
        <w:trPr>
          <w:trHeight w:val="561"/>
        </w:trPr>
        <w:tc>
          <w:tcPr>
            <w:tcW w:w="663" w:type="dxa"/>
          </w:tcPr>
          <w:p w:rsidR="000F4691" w:rsidRPr="00C768DE" w:rsidRDefault="000F4691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691" w:rsidRPr="00C768DE" w:rsidRDefault="000F4691" w:rsidP="00DF2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4059" w:type="dxa"/>
            <w:gridSpan w:val="5"/>
            <w:tcBorders>
              <w:right w:val="single" w:sz="4" w:space="0" w:color="auto"/>
            </w:tcBorders>
          </w:tcPr>
          <w:p w:rsidR="000F4691" w:rsidRPr="00C768DE" w:rsidRDefault="000F4691" w:rsidP="00DF2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 информации в Министерство финансов Амурской области о реализации  контрольных полномочий в сфере  муниципального внутреннего финансового </w:t>
            </w:r>
            <w:proofErr w:type="gramStart"/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контроля  за</w:t>
            </w:r>
            <w:proofErr w:type="gramEnd"/>
            <w:r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бюджетного законодательства  РФ и иных нормативных правовых актов, регулирующих бюджетные правоотношения при расходовании получателями бюджетных средств, а также сформированной нормативно-правовой базы</w:t>
            </w:r>
          </w:p>
        </w:tc>
      </w:tr>
      <w:tr w:rsidR="00C768DE" w:rsidRPr="00C768DE" w:rsidTr="005E0CE5">
        <w:trPr>
          <w:trHeight w:val="295"/>
        </w:trPr>
        <w:tc>
          <w:tcPr>
            <w:tcW w:w="663" w:type="dxa"/>
          </w:tcPr>
          <w:p w:rsidR="000F4691" w:rsidRPr="00C768DE" w:rsidRDefault="000F4691" w:rsidP="00DF2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 3.2.</w:t>
            </w:r>
          </w:p>
        </w:tc>
        <w:tc>
          <w:tcPr>
            <w:tcW w:w="14059" w:type="dxa"/>
            <w:gridSpan w:val="5"/>
            <w:tcBorders>
              <w:right w:val="single" w:sz="4" w:space="0" w:color="auto"/>
            </w:tcBorders>
          </w:tcPr>
          <w:p w:rsidR="000F4691" w:rsidRPr="00C768DE" w:rsidRDefault="000F4691" w:rsidP="00DF2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Работа с  законодательной и иной нормативно-правовой базой</w:t>
            </w:r>
          </w:p>
        </w:tc>
      </w:tr>
      <w:tr w:rsidR="00C768DE" w:rsidRPr="00C768DE" w:rsidTr="005E0CE5">
        <w:tc>
          <w:tcPr>
            <w:tcW w:w="663" w:type="dxa"/>
          </w:tcPr>
          <w:p w:rsidR="000F4691" w:rsidRPr="00C768DE" w:rsidRDefault="000F2EF8" w:rsidP="00DF2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4691" w:rsidRPr="00C768D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14059" w:type="dxa"/>
            <w:gridSpan w:val="5"/>
            <w:tcBorders>
              <w:right w:val="single" w:sz="4" w:space="0" w:color="auto"/>
            </w:tcBorders>
          </w:tcPr>
          <w:p w:rsidR="000F4691" w:rsidRPr="00C768DE" w:rsidRDefault="00C768DE" w:rsidP="00DF2D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Подготовка плана работы на 2021</w:t>
            </w:r>
            <w:r w:rsidR="000F4691" w:rsidRPr="00C768D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768DE" w:rsidRPr="00C768DE" w:rsidTr="005E0CE5">
        <w:tc>
          <w:tcPr>
            <w:tcW w:w="663" w:type="dxa"/>
          </w:tcPr>
          <w:p w:rsidR="000F4691" w:rsidRPr="00C768DE" w:rsidRDefault="000F2EF8" w:rsidP="00DF2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4691" w:rsidRPr="00C768DE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14059" w:type="dxa"/>
            <w:gridSpan w:val="5"/>
            <w:tcBorders>
              <w:right w:val="single" w:sz="4" w:space="0" w:color="auto"/>
            </w:tcBorders>
          </w:tcPr>
          <w:p w:rsidR="000F4691" w:rsidRPr="00C768DE" w:rsidRDefault="000F4691" w:rsidP="00DF2D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8DE">
              <w:rPr>
                <w:rFonts w:ascii="Times New Roman" w:hAnsi="Times New Roman" w:cs="Times New Roman"/>
                <w:sz w:val="24"/>
                <w:szCs w:val="24"/>
              </w:rPr>
              <w:t>Подготовка годовой отчетности о результатах контрольной деятельности  в отчетном году</w:t>
            </w:r>
          </w:p>
        </w:tc>
      </w:tr>
    </w:tbl>
    <w:p w:rsidR="00E94B65" w:rsidRPr="000F4691" w:rsidRDefault="00E94B65">
      <w:pPr>
        <w:rPr>
          <w:sz w:val="24"/>
          <w:szCs w:val="24"/>
        </w:rPr>
      </w:pPr>
    </w:p>
    <w:sectPr w:rsidR="00E94B65" w:rsidRPr="000F4691" w:rsidSect="00CD76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10B"/>
    <w:rsid w:val="000135B1"/>
    <w:rsid w:val="00030CFF"/>
    <w:rsid w:val="000432F8"/>
    <w:rsid w:val="000F2EF8"/>
    <w:rsid w:val="000F4691"/>
    <w:rsid w:val="00565189"/>
    <w:rsid w:val="005E0CE5"/>
    <w:rsid w:val="005F6418"/>
    <w:rsid w:val="006E6071"/>
    <w:rsid w:val="007236EA"/>
    <w:rsid w:val="00734FD2"/>
    <w:rsid w:val="00783028"/>
    <w:rsid w:val="00B91BD6"/>
    <w:rsid w:val="00BA6C73"/>
    <w:rsid w:val="00BF110B"/>
    <w:rsid w:val="00C768DE"/>
    <w:rsid w:val="00CD7668"/>
    <w:rsid w:val="00E94B65"/>
    <w:rsid w:val="00F26F23"/>
    <w:rsid w:val="00FE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7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CD766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D7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34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F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7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CD766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D7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34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F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61296-1629-4CD1-BCFF-67C1306E9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N.I. Pavlova</dc:creator>
  <cp:keywords/>
  <dc:description/>
  <cp:lastModifiedBy>N.I. Pavlova</cp:lastModifiedBy>
  <cp:revision>9</cp:revision>
  <cp:lastPrinted>2019-12-23T04:56:00Z</cp:lastPrinted>
  <dcterms:created xsi:type="dcterms:W3CDTF">2019-12-23T01:34:00Z</dcterms:created>
  <dcterms:modified xsi:type="dcterms:W3CDTF">2019-12-23T04:56:00Z</dcterms:modified>
</cp:coreProperties>
</file>