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7115" w:rsidRPr="00F97286" w:rsidRDefault="00457115" w:rsidP="00457115">
      <w:pPr>
        <w:pStyle w:val="1"/>
        <w:rPr>
          <w:spacing w:val="60"/>
          <w:sz w:val="28"/>
          <w:szCs w:val="28"/>
        </w:rPr>
      </w:pPr>
      <w:r w:rsidRPr="00F97286">
        <w:rPr>
          <w:spacing w:val="60"/>
          <w:sz w:val="28"/>
          <w:szCs w:val="28"/>
        </w:rPr>
        <w:t>РОССИЙСКАЯ  ФЕДЕРАЦИЯ</w:t>
      </w:r>
    </w:p>
    <w:p w:rsidR="00457115" w:rsidRPr="00F97286" w:rsidRDefault="00457115" w:rsidP="00457115">
      <w:pPr>
        <w:jc w:val="center"/>
        <w:rPr>
          <w:b/>
          <w:bCs/>
          <w:sz w:val="28"/>
          <w:szCs w:val="28"/>
        </w:rPr>
      </w:pPr>
      <w:r w:rsidRPr="00F97286">
        <w:rPr>
          <w:b/>
          <w:bCs/>
          <w:sz w:val="28"/>
          <w:szCs w:val="28"/>
        </w:rPr>
        <w:t>АМУРСКАЯ  ОБЛАСТЬ</w:t>
      </w:r>
    </w:p>
    <w:p w:rsidR="00457115" w:rsidRPr="00F97286" w:rsidRDefault="00457115" w:rsidP="00457115">
      <w:pPr>
        <w:jc w:val="center"/>
      </w:pPr>
    </w:p>
    <w:p w:rsidR="00457115" w:rsidRPr="00F97286" w:rsidRDefault="00457115" w:rsidP="00457115">
      <w:pPr>
        <w:jc w:val="center"/>
      </w:pPr>
      <w:r>
        <w:rPr>
          <w:noProof/>
          <w:lang w:eastAsia="ru-RU"/>
        </w:rPr>
        <w:drawing>
          <wp:inline distT="0" distB="0" distL="0" distR="0" wp14:anchorId="0C5168C0" wp14:editId="2A2C583B">
            <wp:extent cx="508635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8000"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115" w:rsidRPr="00F97286" w:rsidRDefault="00457115" w:rsidP="00457115">
      <w:r w:rsidRPr="00F97286">
        <w:t xml:space="preserve">                                                                                                  </w:t>
      </w:r>
    </w:p>
    <w:p w:rsidR="00457115" w:rsidRPr="00F97286" w:rsidRDefault="00457115" w:rsidP="00457115">
      <w:pPr>
        <w:pStyle w:val="1"/>
        <w:rPr>
          <w:spacing w:val="60"/>
        </w:rPr>
      </w:pPr>
      <w:r w:rsidRPr="00F97286">
        <w:rPr>
          <w:spacing w:val="60"/>
        </w:rPr>
        <w:t>АДМИНИСТРАЦИЯ ГОРОДА ТЫНДЫ</w:t>
      </w:r>
    </w:p>
    <w:p w:rsidR="00457115" w:rsidRPr="00F97286" w:rsidRDefault="00457115" w:rsidP="00457115"/>
    <w:p w:rsidR="00457115" w:rsidRPr="00F97286" w:rsidRDefault="00457115" w:rsidP="00457115">
      <w:pPr>
        <w:pStyle w:val="2"/>
        <w:rPr>
          <w:spacing w:val="60"/>
        </w:rPr>
      </w:pPr>
      <w:r w:rsidRPr="00F97286">
        <w:rPr>
          <w:spacing w:val="60"/>
        </w:rPr>
        <w:t>ПОСТАНОВЛЕНИЕ</w:t>
      </w:r>
    </w:p>
    <w:p w:rsidR="00457115" w:rsidRPr="00F97286" w:rsidRDefault="00457115" w:rsidP="00457115"/>
    <w:p w:rsidR="00457115" w:rsidRPr="00AA6647" w:rsidRDefault="00457115" w:rsidP="00457115"/>
    <w:p w:rsidR="00457115" w:rsidRPr="00CE3C10" w:rsidRDefault="00457115" w:rsidP="00457115">
      <w:pPr>
        <w:ind w:left="576"/>
        <w:rPr>
          <w:sz w:val="26"/>
          <w:szCs w:val="26"/>
        </w:rPr>
      </w:pPr>
      <w:r>
        <w:rPr>
          <w:sz w:val="26"/>
          <w:szCs w:val="26"/>
          <w:u w:val="single"/>
        </w:rPr>
        <w:t>28.04.2020</w:t>
      </w:r>
      <w:r w:rsidRPr="00CE3C10">
        <w:rPr>
          <w:sz w:val="26"/>
          <w:szCs w:val="26"/>
        </w:rPr>
        <w:tab/>
      </w:r>
      <w:r w:rsidRPr="00CE3C10">
        <w:rPr>
          <w:sz w:val="26"/>
          <w:szCs w:val="26"/>
        </w:rPr>
        <w:tab/>
      </w:r>
      <w:r w:rsidRPr="00CE3C10">
        <w:rPr>
          <w:sz w:val="26"/>
          <w:szCs w:val="26"/>
        </w:rPr>
        <w:tab/>
      </w:r>
      <w:r w:rsidRPr="00CE3C10">
        <w:rPr>
          <w:sz w:val="26"/>
          <w:szCs w:val="26"/>
        </w:rPr>
        <w:tab/>
      </w:r>
      <w:r w:rsidRPr="00CE3C10">
        <w:rPr>
          <w:sz w:val="26"/>
          <w:szCs w:val="26"/>
        </w:rPr>
        <w:tab/>
      </w:r>
      <w:r w:rsidRPr="00CE3C10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E3C10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B3737D">
        <w:rPr>
          <w:sz w:val="26"/>
          <w:szCs w:val="26"/>
        </w:rPr>
        <w:tab/>
      </w:r>
      <w:r w:rsidR="00B3737D" w:rsidRPr="00B3737D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>824</w:t>
      </w:r>
      <w:r>
        <w:rPr>
          <w:sz w:val="26"/>
          <w:szCs w:val="26"/>
          <w:u w:val="single"/>
        </w:rPr>
        <w:tab/>
      </w:r>
    </w:p>
    <w:p w:rsidR="00457115" w:rsidRPr="006610D7" w:rsidRDefault="00457115" w:rsidP="00457115">
      <w:pPr>
        <w:jc w:val="center"/>
        <w:rPr>
          <w:sz w:val="26"/>
          <w:szCs w:val="26"/>
        </w:rPr>
      </w:pPr>
      <w:r w:rsidRPr="006610D7">
        <w:rPr>
          <w:sz w:val="26"/>
          <w:szCs w:val="26"/>
        </w:rPr>
        <w:t>г. Тында</w:t>
      </w:r>
    </w:p>
    <w:p w:rsidR="00457115" w:rsidRPr="006610D7" w:rsidRDefault="00457115" w:rsidP="00457115">
      <w:pPr>
        <w:jc w:val="both"/>
        <w:rPr>
          <w:color w:val="FF0000"/>
          <w:sz w:val="26"/>
          <w:szCs w:val="26"/>
        </w:rPr>
      </w:pPr>
      <w:r w:rsidRPr="006610D7">
        <w:rPr>
          <w:color w:val="FF0000"/>
          <w:sz w:val="26"/>
          <w:szCs w:val="26"/>
        </w:rPr>
        <w:t xml:space="preserve">   </w:t>
      </w:r>
    </w:p>
    <w:p w:rsidR="00457115" w:rsidRPr="006610D7" w:rsidRDefault="00457115" w:rsidP="00457115">
      <w:pPr>
        <w:ind w:firstLine="709"/>
        <w:jc w:val="center"/>
        <w:rPr>
          <w:sz w:val="26"/>
          <w:szCs w:val="26"/>
        </w:rPr>
      </w:pPr>
      <w:r w:rsidRPr="006610D7">
        <w:rPr>
          <w:sz w:val="26"/>
          <w:szCs w:val="26"/>
        </w:rPr>
        <w:t>Об утверждении административного регламента предоставления муниципальной услуги «</w:t>
      </w:r>
      <w:r>
        <w:rPr>
          <w:bCs/>
          <w:kern w:val="36"/>
          <w:sz w:val="26"/>
          <w:szCs w:val="26"/>
          <w:lang w:eastAsia="ru-RU"/>
        </w:rPr>
        <w:t>Направление</w:t>
      </w:r>
      <w:r w:rsidRPr="006610D7">
        <w:rPr>
          <w:bCs/>
          <w:kern w:val="36"/>
          <w:sz w:val="26"/>
          <w:szCs w:val="26"/>
          <w:lang w:eastAsia="ru-RU"/>
        </w:rPr>
        <w:t xml:space="preserve"> уведомлени</w:t>
      </w:r>
      <w:r>
        <w:rPr>
          <w:bCs/>
          <w:kern w:val="36"/>
          <w:sz w:val="26"/>
          <w:szCs w:val="26"/>
          <w:lang w:eastAsia="ru-RU"/>
        </w:rPr>
        <w:t>я</w:t>
      </w:r>
      <w:r w:rsidRPr="006610D7">
        <w:rPr>
          <w:bCs/>
          <w:kern w:val="36"/>
          <w:sz w:val="26"/>
          <w:szCs w:val="26"/>
          <w:lang w:eastAsia="ru-RU"/>
        </w:rPr>
        <w:t xml:space="preserve"> о соответствии (несоответствии) </w:t>
      </w:r>
      <w:proofErr w:type="gramStart"/>
      <w:r w:rsidRPr="006610D7">
        <w:rPr>
          <w:bCs/>
          <w:kern w:val="36"/>
          <w:sz w:val="26"/>
          <w:szCs w:val="26"/>
          <w:lang w:eastAsia="ru-RU"/>
        </w:rPr>
        <w:t>построенных</w:t>
      </w:r>
      <w:proofErr w:type="gramEnd"/>
      <w:r w:rsidRPr="006610D7">
        <w:rPr>
          <w:bCs/>
          <w:kern w:val="36"/>
          <w:sz w:val="26"/>
          <w:szCs w:val="26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610D7">
        <w:rPr>
          <w:sz w:val="26"/>
          <w:szCs w:val="26"/>
        </w:rPr>
        <w:t>»</w:t>
      </w:r>
    </w:p>
    <w:p w:rsidR="00457115" w:rsidRPr="006610D7" w:rsidRDefault="00457115" w:rsidP="00457115">
      <w:pPr>
        <w:ind w:firstLine="720"/>
        <w:jc w:val="both"/>
        <w:rPr>
          <w:sz w:val="26"/>
          <w:szCs w:val="26"/>
        </w:rPr>
      </w:pPr>
    </w:p>
    <w:p w:rsidR="00457115" w:rsidRPr="006610D7" w:rsidRDefault="00457115" w:rsidP="00457115">
      <w:pPr>
        <w:ind w:firstLine="708"/>
        <w:jc w:val="both"/>
        <w:rPr>
          <w:sz w:val="26"/>
          <w:szCs w:val="26"/>
          <w:lang w:eastAsia="ru-RU"/>
        </w:rPr>
      </w:pPr>
      <w:r w:rsidRPr="006610D7">
        <w:rPr>
          <w:sz w:val="26"/>
          <w:szCs w:val="26"/>
        </w:rPr>
        <w:t xml:space="preserve">В целях повышения качества и доступности результатов предоставления муниципальной услуги Администрации города Тынды, руководствуясь </w:t>
      </w:r>
      <w:r w:rsidRPr="006610D7">
        <w:rPr>
          <w:bCs/>
          <w:sz w:val="26"/>
          <w:szCs w:val="26"/>
        </w:rPr>
        <w:t xml:space="preserve">Федеральным законом от 27.07.2010 №210-ФЗ «Об организации предоставления государственных и муниципальных услуг», </w:t>
      </w:r>
      <w:r w:rsidRPr="006610D7">
        <w:rPr>
          <w:color w:val="000000"/>
          <w:sz w:val="26"/>
          <w:szCs w:val="26"/>
        </w:rPr>
        <w:t xml:space="preserve">в соответствии с </w:t>
      </w:r>
      <w:r w:rsidRPr="006610D7">
        <w:rPr>
          <w:bCs/>
          <w:sz w:val="26"/>
          <w:szCs w:val="26"/>
        </w:rPr>
        <w:t xml:space="preserve">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услуг», </w:t>
      </w:r>
      <w:r w:rsidRPr="006610D7">
        <w:rPr>
          <w:color w:val="000000"/>
          <w:sz w:val="26"/>
          <w:szCs w:val="26"/>
        </w:rPr>
        <w:t>постановлением Администрации города Тынды от 13.02.2012 №357 «О разработке и утверждении административных регламентов предоставления муниципальных услуг», Администрация города Тынды</w:t>
      </w:r>
    </w:p>
    <w:p w:rsidR="00457115" w:rsidRPr="006610D7" w:rsidRDefault="00457115" w:rsidP="00457115">
      <w:pPr>
        <w:jc w:val="both"/>
        <w:rPr>
          <w:sz w:val="26"/>
          <w:szCs w:val="26"/>
        </w:rPr>
      </w:pPr>
      <w:r w:rsidRPr="006610D7">
        <w:rPr>
          <w:b/>
          <w:sz w:val="26"/>
          <w:szCs w:val="26"/>
        </w:rPr>
        <w:t xml:space="preserve">п </w:t>
      </w:r>
      <w:proofErr w:type="gramStart"/>
      <w:r w:rsidRPr="006610D7">
        <w:rPr>
          <w:b/>
          <w:sz w:val="26"/>
          <w:szCs w:val="26"/>
        </w:rPr>
        <w:t>о</w:t>
      </w:r>
      <w:proofErr w:type="gramEnd"/>
      <w:r w:rsidRPr="006610D7">
        <w:rPr>
          <w:b/>
          <w:sz w:val="26"/>
          <w:szCs w:val="26"/>
        </w:rPr>
        <w:t xml:space="preserve"> с т а н о в л я е т:</w:t>
      </w:r>
    </w:p>
    <w:p w:rsidR="00457115" w:rsidRPr="006610D7" w:rsidRDefault="00457115" w:rsidP="00457115">
      <w:pPr>
        <w:ind w:firstLine="709"/>
        <w:jc w:val="both"/>
        <w:rPr>
          <w:sz w:val="26"/>
          <w:szCs w:val="26"/>
        </w:rPr>
      </w:pPr>
      <w:r w:rsidRPr="006610D7">
        <w:rPr>
          <w:sz w:val="26"/>
          <w:szCs w:val="26"/>
        </w:rPr>
        <w:t>1. Утвердить административный регламент предоставления муниципальной услуги «</w:t>
      </w:r>
      <w:r>
        <w:rPr>
          <w:bCs/>
          <w:kern w:val="36"/>
          <w:sz w:val="26"/>
          <w:szCs w:val="26"/>
          <w:lang w:eastAsia="ru-RU"/>
        </w:rPr>
        <w:t>Направление</w:t>
      </w:r>
      <w:r w:rsidRPr="006610D7">
        <w:rPr>
          <w:bCs/>
          <w:kern w:val="36"/>
          <w:sz w:val="26"/>
          <w:szCs w:val="26"/>
          <w:lang w:eastAsia="ru-RU"/>
        </w:rPr>
        <w:t xml:space="preserve"> уведомлени</w:t>
      </w:r>
      <w:r>
        <w:rPr>
          <w:bCs/>
          <w:kern w:val="36"/>
          <w:sz w:val="26"/>
          <w:szCs w:val="26"/>
          <w:lang w:eastAsia="ru-RU"/>
        </w:rPr>
        <w:t>я</w:t>
      </w:r>
      <w:r w:rsidRPr="006610D7">
        <w:rPr>
          <w:bCs/>
          <w:kern w:val="36"/>
          <w:sz w:val="26"/>
          <w:szCs w:val="26"/>
          <w:lang w:eastAsia="ru-RU"/>
        </w:rPr>
        <w:t xml:space="preserve"> о соответствии (несоответствии) </w:t>
      </w:r>
      <w:proofErr w:type="gramStart"/>
      <w:r w:rsidRPr="006610D7">
        <w:rPr>
          <w:bCs/>
          <w:kern w:val="36"/>
          <w:sz w:val="26"/>
          <w:szCs w:val="26"/>
          <w:lang w:eastAsia="ru-RU"/>
        </w:rPr>
        <w:t>построенных</w:t>
      </w:r>
      <w:proofErr w:type="gramEnd"/>
      <w:r w:rsidRPr="006610D7">
        <w:rPr>
          <w:bCs/>
          <w:kern w:val="36"/>
          <w:sz w:val="26"/>
          <w:szCs w:val="26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610D7">
        <w:rPr>
          <w:sz w:val="26"/>
          <w:szCs w:val="26"/>
        </w:rPr>
        <w:t>» (прилагается).</w:t>
      </w:r>
    </w:p>
    <w:p w:rsidR="00457115" w:rsidRPr="006610D7" w:rsidRDefault="00457115" w:rsidP="00457115">
      <w:pPr>
        <w:tabs>
          <w:tab w:val="left" w:pos="540"/>
          <w:tab w:val="left" w:pos="1134"/>
        </w:tabs>
        <w:ind w:firstLine="709"/>
        <w:jc w:val="both"/>
        <w:rPr>
          <w:sz w:val="26"/>
          <w:szCs w:val="26"/>
          <w:lang w:eastAsia="ru-RU"/>
        </w:rPr>
      </w:pPr>
      <w:r w:rsidRPr="006610D7">
        <w:rPr>
          <w:sz w:val="26"/>
          <w:szCs w:val="26"/>
          <w:lang w:eastAsia="ru-RU"/>
        </w:rPr>
        <w:t>2. Опубликовать настоящее постановление в официальном периодическом печатном издании города Тынды газете «Авангард» и разместить в сети Интернет на официальном сайте Администрации города Тынды.</w:t>
      </w:r>
    </w:p>
    <w:p w:rsidR="00457115" w:rsidRPr="006610D7" w:rsidRDefault="00457115" w:rsidP="00457115">
      <w:pPr>
        <w:tabs>
          <w:tab w:val="left" w:pos="540"/>
          <w:tab w:val="left" w:pos="1134"/>
        </w:tabs>
        <w:ind w:firstLine="709"/>
        <w:jc w:val="both"/>
        <w:rPr>
          <w:sz w:val="26"/>
          <w:szCs w:val="26"/>
          <w:lang w:eastAsia="ru-RU"/>
        </w:rPr>
      </w:pPr>
      <w:r w:rsidRPr="006610D7">
        <w:rPr>
          <w:sz w:val="26"/>
          <w:szCs w:val="26"/>
          <w:lang w:eastAsia="ru-RU"/>
        </w:rPr>
        <w:t xml:space="preserve">3. Настоящее постановление вступает в силу на следующий день после дня его официального опубликования.          </w:t>
      </w:r>
    </w:p>
    <w:p w:rsidR="00457115" w:rsidRPr="006610D7" w:rsidRDefault="00457115" w:rsidP="00457115">
      <w:pPr>
        <w:pStyle w:val="a6"/>
        <w:ind w:firstLine="708"/>
        <w:rPr>
          <w:sz w:val="26"/>
          <w:szCs w:val="26"/>
        </w:rPr>
      </w:pPr>
      <w:r w:rsidRPr="006610D7">
        <w:rPr>
          <w:sz w:val="26"/>
          <w:szCs w:val="26"/>
          <w:lang w:eastAsia="ru-RU"/>
        </w:rPr>
        <w:t xml:space="preserve">4. </w:t>
      </w:r>
      <w:proofErr w:type="gramStart"/>
      <w:r w:rsidRPr="006610D7">
        <w:rPr>
          <w:sz w:val="26"/>
          <w:szCs w:val="26"/>
        </w:rPr>
        <w:t>Контроль за</w:t>
      </w:r>
      <w:proofErr w:type="gramEnd"/>
      <w:r w:rsidRPr="006610D7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Тынды по вопросам жизнеобеспечения городского хозяйства, благоустройства и градостроительства – начальника Управления городского хозяйства и благоустройства В.В. Плюхина.</w:t>
      </w:r>
    </w:p>
    <w:p w:rsidR="00457115" w:rsidRDefault="00457115" w:rsidP="00457115">
      <w:pPr>
        <w:tabs>
          <w:tab w:val="left" w:pos="540"/>
          <w:tab w:val="left" w:pos="1134"/>
        </w:tabs>
        <w:jc w:val="both"/>
        <w:rPr>
          <w:sz w:val="26"/>
          <w:szCs w:val="26"/>
          <w:lang w:eastAsia="ru-RU"/>
        </w:rPr>
      </w:pPr>
    </w:p>
    <w:p w:rsidR="00457115" w:rsidRDefault="00457115" w:rsidP="00457115">
      <w:pPr>
        <w:tabs>
          <w:tab w:val="left" w:pos="540"/>
          <w:tab w:val="left" w:pos="1134"/>
        </w:tabs>
        <w:jc w:val="both"/>
        <w:rPr>
          <w:sz w:val="26"/>
          <w:szCs w:val="26"/>
          <w:lang w:eastAsia="ru-RU"/>
        </w:rPr>
      </w:pPr>
    </w:p>
    <w:p w:rsidR="00457115" w:rsidRPr="006610D7" w:rsidRDefault="00457115" w:rsidP="00457115">
      <w:pPr>
        <w:tabs>
          <w:tab w:val="left" w:pos="540"/>
          <w:tab w:val="left" w:pos="1134"/>
        </w:tabs>
        <w:jc w:val="both"/>
        <w:rPr>
          <w:sz w:val="26"/>
          <w:szCs w:val="26"/>
          <w:lang w:eastAsia="ru-RU"/>
        </w:rPr>
      </w:pPr>
    </w:p>
    <w:p w:rsidR="00457115" w:rsidRPr="006610D7" w:rsidRDefault="00457115" w:rsidP="00457115">
      <w:pPr>
        <w:tabs>
          <w:tab w:val="left" w:pos="540"/>
          <w:tab w:val="left" w:pos="1134"/>
        </w:tabs>
        <w:jc w:val="both"/>
        <w:rPr>
          <w:sz w:val="26"/>
          <w:szCs w:val="26"/>
          <w:lang w:eastAsia="ru-RU"/>
        </w:rPr>
      </w:pPr>
      <w:r w:rsidRPr="006610D7">
        <w:rPr>
          <w:sz w:val="26"/>
          <w:szCs w:val="26"/>
          <w:lang w:eastAsia="ru-RU"/>
        </w:rPr>
        <w:t xml:space="preserve">Мэр города Тынды                                                                              </w:t>
      </w:r>
      <w:r>
        <w:rPr>
          <w:sz w:val="26"/>
          <w:szCs w:val="26"/>
          <w:lang w:eastAsia="ru-RU"/>
        </w:rPr>
        <w:t xml:space="preserve">             </w:t>
      </w:r>
      <w:r w:rsidRPr="006610D7">
        <w:rPr>
          <w:sz w:val="26"/>
          <w:szCs w:val="26"/>
          <w:lang w:eastAsia="ru-RU"/>
        </w:rPr>
        <w:t xml:space="preserve">М.В. Михайлова                              </w:t>
      </w:r>
    </w:p>
    <w:p w:rsidR="00457115" w:rsidRDefault="00457115" w:rsidP="00457115"/>
    <w:p w:rsidR="00457115" w:rsidRDefault="00457115" w:rsidP="00CF5222">
      <w:pPr>
        <w:autoSpaceDE w:val="0"/>
        <w:ind w:left="5103" w:firstLine="7"/>
        <w:jc w:val="center"/>
        <w:rPr>
          <w:bCs/>
        </w:rPr>
      </w:pPr>
    </w:p>
    <w:p w:rsidR="00457115" w:rsidRDefault="00457115" w:rsidP="00CF5222">
      <w:pPr>
        <w:autoSpaceDE w:val="0"/>
        <w:ind w:left="5103" w:firstLine="7"/>
        <w:jc w:val="center"/>
        <w:rPr>
          <w:bCs/>
        </w:rPr>
      </w:pPr>
      <w:bookmarkStart w:id="0" w:name="_GoBack"/>
      <w:bookmarkEnd w:id="0"/>
    </w:p>
    <w:sectPr w:rsidR="00457115" w:rsidSect="006610D7">
      <w:headerReference w:type="even" r:id="rId10"/>
      <w:pgSz w:w="11906" w:h="16838"/>
      <w:pgMar w:top="993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EBB" w:rsidRDefault="00656EBB">
      <w:r>
        <w:separator/>
      </w:r>
    </w:p>
  </w:endnote>
  <w:endnote w:type="continuationSeparator" w:id="0">
    <w:p w:rsidR="00656EBB" w:rsidRDefault="0065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EBB" w:rsidRDefault="00656EBB">
      <w:r>
        <w:separator/>
      </w:r>
    </w:p>
  </w:footnote>
  <w:footnote w:type="continuationSeparator" w:id="0">
    <w:p w:rsidR="00656EBB" w:rsidRDefault="00656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B8" w:rsidRDefault="00F748B8" w:rsidP="00E97543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748B8" w:rsidRDefault="00F748B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00000008"/>
    <w:multiLevelType w:val="multilevel"/>
    <w:tmpl w:val="E780DEDC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04FE2141"/>
    <w:multiLevelType w:val="multilevel"/>
    <w:tmpl w:val="B01CB2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06D3731E"/>
    <w:multiLevelType w:val="hybridMultilevel"/>
    <w:tmpl w:val="6D7C9DAE"/>
    <w:lvl w:ilvl="0" w:tplc="8FDEA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C57914"/>
    <w:multiLevelType w:val="hybridMultilevel"/>
    <w:tmpl w:val="AFFA909E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050014"/>
    <w:multiLevelType w:val="multilevel"/>
    <w:tmpl w:val="9114163C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1AE6C07"/>
    <w:multiLevelType w:val="hybridMultilevel"/>
    <w:tmpl w:val="25AEF504"/>
    <w:lvl w:ilvl="0" w:tplc="1646D7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AB262FB"/>
    <w:multiLevelType w:val="hybridMultilevel"/>
    <w:tmpl w:val="67C6A2C8"/>
    <w:lvl w:ilvl="0" w:tplc="8FDEA1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0325785"/>
    <w:multiLevelType w:val="hybridMultilevel"/>
    <w:tmpl w:val="D1E0009C"/>
    <w:lvl w:ilvl="0" w:tplc="8FDEA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5501E8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>
    <w:nsid w:val="22D500E1"/>
    <w:multiLevelType w:val="hybridMultilevel"/>
    <w:tmpl w:val="E60E5264"/>
    <w:lvl w:ilvl="0" w:tplc="53262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D45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DC14A3"/>
    <w:multiLevelType w:val="multilevel"/>
    <w:tmpl w:val="B3A07086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4E93165"/>
    <w:multiLevelType w:val="multilevel"/>
    <w:tmpl w:val="7F1A77F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63A499B"/>
    <w:multiLevelType w:val="hybridMultilevel"/>
    <w:tmpl w:val="626C1DC2"/>
    <w:lvl w:ilvl="0" w:tplc="A1E442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B7F7A55"/>
    <w:multiLevelType w:val="multilevel"/>
    <w:tmpl w:val="B7721C7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90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>
    <w:nsid w:val="4DC957EE"/>
    <w:multiLevelType w:val="hybridMultilevel"/>
    <w:tmpl w:val="F9EA2300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64439"/>
    <w:multiLevelType w:val="hybridMultilevel"/>
    <w:tmpl w:val="E6F86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047765C"/>
    <w:multiLevelType w:val="multilevel"/>
    <w:tmpl w:val="B55E49C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4">
    <w:nsid w:val="529B4089"/>
    <w:multiLevelType w:val="multilevel"/>
    <w:tmpl w:val="F6BC5620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C137C52"/>
    <w:multiLevelType w:val="multilevel"/>
    <w:tmpl w:val="51B61C34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7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8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3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26">
    <w:nsid w:val="65D97F56"/>
    <w:multiLevelType w:val="hybridMultilevel"/>
    <w:tmpl w:val="2CBCAC40"/>
    <w:lvl w:ilvl="0" w:tplc="EFC28C8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6167516"/>
    <w:multiLevelType w:val="hybridMultilevel"/>
    <w:tmpl w:val="2AF6A634"/>
    <w:lvl w:ilvl="0" w:tplc="46861452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8"/>
  </w:num>
  <w:num w:numId="11">
    <w:abstractNumId w:val="9"/>
  </w:num>
  <w:num w:numId="12">
    <w:abstractNumId w:val="14"/>
  </w:num>
  <w:num w:numId="13">
    <w:abstractNumId w:val="27"/>
  </w:num>
  <w:num w:numId="14">
    <w:abstractNumId w:val="22"/>
  </w:num>
  <w:num w:numId="15">
    <w:abstractNumId w:val="13"/>
  </w:num>
  <w:num w:numId="16">
    <w:abstractNumId w:val="18"/>
  </w:num>
  <w:num w:numId="17">
    <w:abstractNumId w:val="11"/>
  </w:num>
  <w:num w:numId="18">
    <w:abstractNumId w:val="17"/>
  </w:num>
  <w:num w:numId="19">
    <w:abstractNumId w:val="12"/>
  </w:num>
  <w:num w:numId="20">
    <w:abstractNumId w:val="10"/>
  </w:num>
  <w:num w:numId="21">
    <w:abstractNumId w:val="25"/>
  </w:num>
  <w:num w:numId="22">
    <w:abstractNumId w:val="16"/>
  </w:num>
  <w:num w:numId="23">
    <w:abstractNumId w:val="20"/>
  </w:num>
  <w:num w:numId="24">
    <w:abstractNumId w:val="26"/>
  </w:num>
  <w:num w:numId="25">
    <w:abstractNumId w:val="21"/>
  </w:num>
  <w:num w:numId="26">
    <w:abstractNumId w:val="24"/>
  </w:num>
  <w:num w:numId="27">
    <w:abstractNumId w:val="1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65"/>
    <w:rsid w:val="00000AFD"/>
    <w:rsid w:val="0000265A"/>
    <w:rsid w:val="0000476F"/>
    <w:rsid w:val="00004B13"/>
    <w:rsid w:val="00005454"/>
    <w:rsid w:val="00007A99"/>
    <w:rsid w:val="00011306"/>
    <w:rsid w:val="00022B99"/>
    <w:rsid w:val="00022F20"/>
    <w:rsid w:val="0002535D"/>
    <w:rsid w:val="0003261F"/>
    <w:rsid w:val="000352D6"/>
    <w:rsid w:val="00035CF3"/>
    <w:rsid w:val="00040697"/>
    <w:rsid w:val="00041D03"/>
    <w:rsid w:val="00046607"/>
    <w:rsid w:val="00046C66"/>
    <w:rsid w:val="00051532"/>
    <w:rsid w:val="00060E5A"/>
    <w:rsid w:val="0006725F"/>
    <w:rsid w:val="00072734"/>
    <w:rsid w:val="00072CC9"/>
    <w:rsid w:val="00074C35"/>
    <w:rsid w:val="0007552B"/>
    <w:rsid w:val="0007762E"/>
    <w:rsid w:val="00082A65"/>
    <w:rsid w:val="00090CA9"/>
    <w:rsid w:val="00092A0D"/>
    <w:rsid w:val="000A42E0"/>
    <w:rsid w:val="000A5DD6"/>
    <w:rsid w:val="000A7C14"/>
    <w:rsid w:val="000B22F6"/>
    <w:rsid w:val="000B43A0"/>
    <w:rsid w:val="000C20F3"/>
    <w:rsid w:val="000C3DBF"/>
    <w:rsid w:val="000D40E3"/>
    <w:rsid w:val="000D7096"/>
    <w:rsid w:val="000D7B2B"/>
    <w:rsid w:val="000F1EB2"/>
    <w:rsid w:val="000F3EC8"/>
    <w:rsid w:val="000F5FA3"/>
    <w:rsid w:val="000F78DE"/>
    <w:rsid w:val="00102451"/>
    <w:rsid w:val="0010247D"/>
    <w:rsid w:val="001054EF"/>
    <w:rsid w:val="00105908"/>
    <w:rsid w:val="00107E4F"/>
    <w:rsid w:val="00111ACE"/>
    <w:rsid w:val="00111FF0"/>
    <w:rsid w:val="0011519B"/>
    <w:rsid w:val="0011722C"/>
    <w:rsid w:val="00117EB2"/>
    <w:rsid w:val="001237D8"/>
    <w:rsid w:val="00126654"/>
    <w:rsid w:val="0012728B"/>
    <w:rsid w:val="00134192"/>
    <w:rsid w:val="00140C2D"/>
    <w:rsid w:val="001437CF"/>
    <w:rsid w:val="00144787"/>
    <w:rsid w:val="00147662"/>
    <w:rsid w:val="00151BD8"/>
    <w:rsid w:val="0016138B"/>
    <w:rsid w:val="001623D1"/>
    <w:rsid w:val="00162A12"/>
    <w:rsid w:val="00162EE4"/>
    <w:rsid w:val="0016447A"/>
    <w:rsid w:val="00165BEA"/>
    <w:rsid w:val="00166972"/>
    <w:rsid w:val="00166BEB"/>
    <w:rsid w:val="0016717D"/>
    <w:rsid w:val="00167AA5"/>
    <w:rsid w:val="0017165B"/>
    <w:rsid w:val="0017792E"/>
    <w:rsid w:val="00181099"/>
    <w:rsid w:val="00190C83"/>
    <w:rsid w:val="001930C3"/>
    <w:rsid w:val="00195A49"/>
    <w:rsid w:val="001966BB"/>
    <w:rsid w:val="00196A44"/>
    <w:rsid w:val="00196B6E"/>
    <w:rsid w:val="001A18C5"/>
    <w:rsid w:val="001A793A"/>
    <w:rsid w:val="001B250C"/>
    <w:rsid w:val="001B66C0"/>
    <w:rsid w:val="001B796A"/>
    <w:rsid w:val="001C1186"/>
    <w:rsid w:val="001C3051"/>
    <w:rsid w:val="001C3095"/>
    <w:rsid w:val="001C62D5"/>
    <w:rsid w:val="001D5273"/>
    <w:rsid w:val="001E23BB"/>
    <w:rsid w:val="001E5908"/>
    <w:rsid w:val="001F1D4B"/>
    <w:rsid w:val="001F5803"/>
    <w:rsid w:val="00205CD6"/>
    <w:rsid w:val="002113B7"/>
    <w:rsid w:val="00215AD8"/>
    <w:rsid w:val="002206C3"/>
    <w:rsid w:val="00220FE8"/>
    <w:rsid w:val="002241BF"/>
    <w:rsid w:val="00230DD2"/>
    <w:rsid w:val="0023294E"/>
    <w:rsid w:val="00243E06"/>
    <w:rsid w:val="00246187"/>
    <w:rsid w:val="00247606"/>
    <w:rsid w:val="00253EED"/>
    <w:rsid w:val="0025515F"/>
    <w:rsid w:val="002567BF"/>
    <w:rsid w:val="002626C8"/>
    <w:rsid w:val="002658EB"/>
    <w:rsid w:val="00274FF9"/>
    <w:rsid w:val="002841BD"/>
    <w:rsid w:val="00285C21"/>
    <w:rsid w:val="00290E08"/>
    <w:rsid w:val="00291D75"/>
    <w:rsid w:val="002932C1"/>
    <w:rsid w:val="002968BA"/>
    <w:rsid w:val="002A6037"/>
    <w:rsid w:val="002A7DC1"/>
    <w:rsid w:val="002B2AFE"/>
    <w:rsid w:val="002B7D1B"/>
    <w:rsid w:val="002C4224"/>
    <w:rsid w:val="002C4987"/>
    <w:rsid w:val="002C523C"/>
    <w:rsid w:val="002C607E"/>
    <w:rsid w:val="002D00C9"/>
    <w:rsid w:val="002D03C8"/>
    <w:rsid w:val="002D61A3"/>
    <w:rsid w:val="002D7140"/>
    <w:rsid w:val="002D7788"/>
    <w:rsid w:val="002D77BA"/>
    <w:rsid w:val="002E4111"/>
    <w:rsid w:val="00303E1B"/>
    <w:rsid w:val="0031036C"/>
    <w:rsid w:val="00314DB7"/>
    <w:rsid w:val="00323E25"/>
    <w:rsid w:val="00323FCD"/>
    <w:rsid w:val="00324496"/>
    <w:rsid w:val="00324719"/>
    <w:rsid w:val="003348F4"/>
    <w:rsid w:val="00336168"/>
    <w:rsid w:val="00342534"/>
    <w:rsid w:val="00352166"/>
    <w:rsid w:val="00353AEE"/>
    <w:rsid w:val="00355E23"/>
    <w:rsid w:val="003576DE"/>
    <w:rsid w:val="003641C3"/>
    <w:rsid w:val="0036428C"/>
    <w:rsid w:val="0036580B"/>
    <w:rsid w:val="00370BF0"/>
    <w:rsid w:val="00372325"/>
    <w:rsid w:val="00374241"/>
    <w:rsid w:val="00381CD0"/>
    <w:rsid w:val="00385B03"/>
    <w:rsid w:val="003924AD"/>
    <w:rsid w:val="00397D42"/>
    <w:rsid w:val="003B3C39"/>
    <w:rsid w:val="003B4B27"/>
    <w:rsid w:val="003B619E"/>
    <w:rsid w:val="003C536D"/>
    <w:rsid w:val="003C7580"/>
    <w:rsid w:val="003D49CF"/>
    <w:rsid w:val="003E4ECC"/>
    <w:rsid w:val="003E7126"/>
    <w:rsid w:val="003F2C6A"/>
    <w:rsid w:val="003F54D0"/>
    <w:rsid w:val="00402782"/>
    <w:rsid w:val="00407AE5"/>
    <w:rsid w:val="004123EC"/>
    <w:rsid w:val="0041610F"/>
    <w:rsid w:val="00421461"/>
    <w:rsid w:val="00424C5D"/>
    <w:rsid w:val="004277FF"/>
    <w:rsid w:val="00436D5D"/>
    <w:rsid w:val="004414C8"/>
    <w:rsid w:val="00445770"/>
    <w:rsid w:val="00445C8A"/>
    <w:rsid w:val="00446A75"/>
    <w:rsid w:val="00451137"/>
    <w:rsid w:val="00451B75"/>
    <w:rsid w:val="00457115"/>
    <w:rsid w:val="004622E3"/>
    <w:rsid w:val="004662AE"/>
    <w:rsid w:val="00467F92"/>
    <w:rsid w:val="00471B85"/>
    <w:rsid w:val="00477E7B"/>
    <w:rsid w:val="004800C9"/>
    <w:rsid w:val="0048521D"/>
    <w:rsid w:val="0048541F"/>
    <w:rsid w:val="004879AD"/>
    <w:rsid w:val="004900FF"/>
    <w:rsid w:val="00490BED"/>
    <w:rsid w:val="00494295"/>
    <w:rsid w:val="00496797"/>
    <w:rsid w:val="004A4125"/>
    <w:rsid w:val="004A511F"/>
    <w:rsid w:val="004A7609"/>
    <w:rsid w:val="004B2798"/>
    <w:rsid w:val="004B6769"/>
    <w:rsid w:val="004B7AA0"/>
    <w:rsid w:val="004C3244"/>
    <w:rsid w:val="004D4E18"/>
    <w:rsid w:val="004D5E72"/>
    <w:rsid w:val="004D7215"/>
    <w:rsid w:val="004E1945"/>
    <w:rsid w:val="004E5305"/>
    <w:rsid w:val="004F0F5A"/>
    <w:rsid w:val="004F324D"/>
    <w:rsid w:val="005045ED"/>
    <w:rsid w:val="005071CA"/>
    <w:rsid w:val="00512735"/>
    <w:rsid w:val="005168F8"/>
    <w:rsid w:val="00521D44"/>
    <w:rsid w:val="00534C8A"/>
    <w:rsid w:val="00537FEA"/>
    <w:rsid w:val="00540ABF"/>
    <w:rsid w:val="00540D50"/>
    <w:rsid w:val="00546089"/>
    <w:rsid w:val="00546FDD"/>
    <w:rsid w:val="00550641"/>
    <w:rsid w:val="00554505"/>
    <w:rsid w:val="00561FCB"/>
    <w:rsid w:val="00566247"/>
    <w:rsid w:val="00566987"/>
    <w:rsid w:val="00570377"/>
    <w:rsid w:val="005707F8"/>
    <w:rsid w:val="00572C51"/>
    <w:rsid w:val="005741B1"/>
    <w:rsid w:val="00575486"/>
    <w:rsid w:val="005769E9"/>
    <w:rsid w:val="00577845"/>
    <w:rsid w:val="00581177"/>
    <w:rsid w:val="005814B2"/>
    <w:rsid w:val="00586925"/>
    <w:rsid w:val="005879D4"/>
    <w:rsid w:val="00590773"/>
    <w:rsid w:val="00595F6B"/>
    <w:rsid w:val="00597E8F"/>
    <w:rsid w:val="005A6A84"/>
    <w:rsid w:val="005A71C6"/>
    <w:rsid w:val="005A776F"/>
    <w:rsid w:val="005B1EBE"/>
    <w:rsid w:val="005B42AB"/>
    <w:rsid w:val="005B77DD"/>
    <w:rsid w:val="005C2847"/>
    <w:rsid w:val="005C3228"/>
    <w:rsid w:val="005C4363"/>
    <w:rsid w:val="005C5897"/>
    <w:rsid w:val="005D0509"/>
    <w:rsid w:val="005D2335"/>
    <w:rsid w:val="005D5C8A"/>
    <w:rsid w:val="005E0BE1"/>
    <w:rsid w:val="005E3AED"/>
    <w:rsid w:val="005F190E"/>
    <w:rsid w:val="005F352E"/>
    <w:rsid w:val="005F57F7"/>
    <w:rsid w:val="00606B2B"/>
    <w:rsid w:val="006124DC"/>
    <w:rsid w:val="006160A9"/>
    <w:rsid w:val="006171CD"/>
    <w:rsid w:val="0062326C"/>
    <w:rsid w:val="006252D7"/>
    <w:rsid w:val="00625F35"/>
    <w:rsid w:val="00626AAF"/>
    <w:rsid w:val="006273AA"/>
    <w:rsid w:val="00627F93"/>
    <w:rsid w:val="00640F99"/>
    <w:rsid w:val="00644DC5"/>
    <w:rsid w:val="00656EBB"/>
    <w:rsid w:val="006610D7"/>
    <w:rsid w:val="00663C49"/>
    <w:rsid w:val="0066700E"/>
    <w:rsid w:val="00670C6A"/>
    <w:rsid w:val="00673F00"/>
    <w:rsid w:val="0067513C"/>
    <w:rsid w:val="00675CD3"/>
    <w:rsid w:val="00685E7D"/>
    <w:rsid w:val="006873E5"/>
    <w:rsid w:val="0069153B"/>
    <w:rsid w:val="00692587"/>
    <w:rsid w:val="00693F82"/>
    <w:rsid w:val="0069536C"/>
    <w:rsid w:val="00697945"/>
    <w:rsid w:val="006A2806"/>
    <w:rsid w:val="006A7CE4"/>
    <w:rsid w:val="006B626F"/>
    <w:rsid w:val="006C0335"/>
    <w:rsid w:val="006C5589"/>
    <w:rsid w:val="006D3452"/>
    <w:rsid w:val="006D493D"/>
    <w:rsid w:val="006D627F"/>
    <w:rsid w:val="006E07BD"/>
    <w:rsid w:val="006E1DC8"/>
    <w:rsid w:val="006E5E02"/>
    <w:rsid w:val="006E6565"/>
    <w:rsid w:val="006E7243"/>
    <w:rsid w:val="006F2D05"/>
    <w:rsid w:val="006F342C"/>
    <w:rsid w:val="00712DA3"/>
    <w:rsid w:val="00721971"/>
    <w:rsid w:val="007260B1"/>
    <w:rsid w:val="007278D7"/>
    <w:rsid w:val="007312D8"/>
    <w:rsid w:val="00732C17"/>
    <w:rsid w:val="00734726"/>
    <w:rsid w:val="00740902"/>
    <w:rsid w:val="00742268"/>
    <w:rsid w:val="00743EBC"/>
    <w:rsid w:val="00744931"/>
    <w:rsid w:val="007524DD"/>
    <w:rsid w:val="00754E1B"/>
    <w:rsid w:val="00762229"/>
    <w:rsid w:val="007672B3"/>
    <w:rsid w:val="0076761B"/>
    <w:rsid w:val="007678D6"/>
    <w:rsid w:val="00771BC9"/>
    <w:rsid w:val="00774206"/>
    <w:rsid w:val="00774427"/>
    <w:rsid w:val="00785FFC"/>
    <w:rsid w:val="0079171D"/>
    <w:rsid w:val="007941B8"/>
    <w:rsid w:val="007A139E"/>
    <w:rsid w:val="007A1462"/>
    <w:rsid w:val="007A161D"/>
    <w:rsid w:val="007A4624"/>
    <w:rsid w:val="007A504F"/>
    <w:rsid w:val="007A63AD"/>
    <w:rsid w:val="007B3B64"/>
    <w:rsid w:val="007B4B44"/>
    <w:rsid w:val="007B54CE"/>
    <w:rsid w:val="007B69A3"/>
    <w:rsid w:val="007D0199"/>
    <w:rsid w:val="007E1F1E"/>
    <w:rsid w:val="007F63FE"/>
    <w:rsid w:val="00802A0B"/>
    <w:rsid w:val="00804693"/>
    <w:rsid w:val="008050D4"/>
    <w:rsid w:val="00806B7A"/>
    <w:rsid w:val="00810B59"/>
    <w:rsid w:val="00811798"/>
    <w:rsid w:val="00813106"/>
    <w:rsid w:val="00817B9E"/>
    <w:rsid w:val="00817F41"/>
    <w:rsid w:val="0082095D"/>
    <w:rsid w:val="00824C03"/>
    <w:rsid w:val="00834EE7"/>
    <w:rsid w:val="008367E0"/>
    <w:rsid w:val="008436D0"/>
    <w:rsid w:val="00843CCF"/>
    <w:rsid w:val="00845AD1"/>
    <w:rsid w:val="008555E8"/>
    <w:rsid w:val="00857DFB"/>
    <w:rsid w:val="00860E48"/>
    <w:rsid w:val="00862BB0"/>
    <w:rsid w:val="008636E5"/>
    <w:rsid w:val="00864A1E"/>
    <w:rsid w:val="00871BE0"/>
    <w:rsid w:val="00875962"/>
    <w:rsid w:val="00876596"/>
    <w:rsid w:val="00881C2B"/>
    <w:rsid w:val="008838C4"/>
    <w:rsid w:val="00884D3E"/>
    <w:rsid w:val="00897702"/>
    <w:rsid w:val="008A095E"/>
    <w:rsid w:val="008A0A5B"/>
    <w:rsid w:val="008A3F71"/>
    <w:rsid w:val="008A6665"/>
    <w:rsid w:val="008B049A"/>
    <w:rsid w:val="008B145D"/>
    <w:rsid w:val="008B5496"/>
    <w:rsid w:val="008B597C"/>
    <w:rsid w:val="008C2275"/>
    <w:rsid w:val="008C55EF"/>
    <w:rsid w:val="008C5F73"/>
    <w:rsid w:val="008C5F9D"/>
    <w:rsid w:val="008D0B83"/>
    <w:rsid w:val="008E2CBF"/>
    <w:rsid w:val="008E736F"/>
    <w:rsid w:val="008F0589"/>
    <w:rsid w:val="008F25E1"/>
    <w:rsid w:val="008F792B"/>
    <w:rsid w:val="00900F30"/>
    <w:rsid w:val="00902703"/>
    <w:rsid w:val="00902BF8"/>
    <w:rsid w:val="00903B91"/>
    <w:rsid w:val="00905231"/>
    <w:rsid w:val="00905F19"/>
    <w:rsid w:val="00906CDB"/>
    <w:rsid w:val="0090702A"/>
    <w:rsid w:val="00915FC8"/>
    <w:rsid w:val="00924C3C"/>
    <w:rsid w:val="00925CAA"/>
    <w:rsid w:val="00926EF2"/>
    <w:rsid w:val="00927297"/>
    <w:rsid w:val="009279DD"/>
    <w:rsid w:val="00935CBF"/>
    <w:rsid w:val="00942B18"/>
    <w:rsid w:val="00952FA6"/>
    <w:rsid w:val="009563C9"/>
    <w:rsid w:val="00967564"/>
    <w:rsid w:val="00971828"/>
    <w:rsid w:val="00977006"/>
    <w:rsid w:val="00977890"/>
    <w:rsid w:val="009856FB"/>
    <w:rsid w:val="00987B73"/>
    <w:rsid w:val="00990E72"/>
    <w:rsid w:val="00991666"/>
    <w:rsid w:val="00992080"/>
    <w:rsid w:val="009A34B6"/>
    <w:rsid w:val="009B58E1"/>
    <w:rsid w:val="009B5F6D"/>
    <w:rsid w:val="009B6AD7"/>
    <w:rsid w:val="009C0D66"/>
    <w:rsid w:val="009C2343"/>
    <w:rsid w:val="009C4878"/>
    <w:rsid w:val="009D4305"/>
    <w:rsid w:val="009E2551"/>
    <w:rsid w:val="009E2566"/>
    <w:rsid w:val="009E3204"/>
    <w:rsid w:val="009E5249"/>
    <w:rsid w:val="009E6858"/>
    <w:rsid w:val="009E7892"/>
    <w:rsid w:val="009F6272"/>
    <w:rsid w:val="00A06E48"/>
    <w:rsid w:val="00A10895"/>
    <w:rsid w:val="00A11373"/>
    <w:rsid w:val="00A11511"/>
    <w:rsid w:val="00A1250B"/>
    <w:rsid w:val="00A1392D"/>
    <w:rsid w:val="00A142D4"/>
    <w:rsid w:val="00A17DBA"/>
    <w:rsid w:val="00A200D3"/>
    <w:rsid w:val="00A2231B"/>
    <w:rsid w:val="00A23D2B"/>
    <w:rsid w:val="00A24D17"/>
    <w:rsid w:val="00A402A4"/>
    <w:rsid w:val="00A43D64"/>
    <w:rsid w:val="00A50E49"/>
    <w:rsid w:val="00A565F9"/>
    <w:rsid w:val="00A57BBF"/>
    <w:rsid w:val="00A61559"/>
    <w:rsid w:val="00A6479A"/>
    <w:rsid w:val="00A6553C"/>
    <w:rsid w:val="00A6789A"/>
    <w:rsid w:val="00A72FC5"/>
    <w:rsid w:val="00A74EAB"/>
    <w:rsid w:val="00A83600"/>
    <w:rsid w:val="00A8594E"/>
    <w:rsid w:val="00A86297"/>
    <w:rsid w:val="00A91E0F"/>
    <w:rsid w:val="00A95B52"/>
    <w:rsid w:val="00AA6EED"/>
    <w:rsid w:val="00AB428B"/>
    <w:rsid w:val="00AC4C75"/>
    <w:rsid w:val="00AC56A4"/>
    <w:rsid w:val="00AE03CD"/>
    <w:rsid w:val="00AE216A"/>
    <w:rsid w:val="00AE233B"/>
    <w:rsid w:val="00AE394A"/>
    <w:rsid w:val="00AE4872"/>
    <w:rsid w:val="00AF2D58"/>
    <w:rsid w:val="00AF40D6"/>
    <w:rsid w:val="00B000AE"/>
    <w:rsid w:val="00B0022D"/>
    <w:rsid w:val="00B0030F"/>
    <w:rsid w:val="00B11F73"/>
    <w:rsid w:val="00B11FA2"/>
    <w:rsid w:val="00B22A65"/>
    <w:rsid w:val="00B22E6E"/>
    <w:rsid w:val="00B320CC"/>
    <w:rsid w:val="00B32559"/>
    <w:rsid w:val="00B340B1"/>
    <w:rsid w:val="00B340F4"/>
    <w:rsid w:val="00B3737D"/>
    <w:rsid w:val="00B45133"/>
    <w:rsid w:val="00B453F9"/>
    <w:rsid w:val="00B52ACD"/>
    <w:rsid w:val="00B53380"/>
    <w:rsid w:val="00B5464E"/>
    <w:rsid w:val="00B55C3D"/>
    <w:rsid w:val="00B56138"/>
    <w:rsid w:val="00B56426"/>
    <w:rsid w:val="00B618AB"/>
    <w:rsid w:val="00B82D5C"/>
    <w:rsid w:val="00B83D0E"/>
    <w:rsid w:val="00B87005"/>
    <w:rsid w:val="00B911EA"/>
    <w:rsid w:val="00B92C2D"/>
    <w:rsid w:val="00B95DC9"/>
    <w:rsid w:val="00BA0A4F"/>
    <w:rsid w:val="00BA1DA9"/>
    <w:rsid w:val="00BA2794"/>
    <w:rsid w:val="00BA3044"/>
    <w:rsid w:val="00BA5AA8"/>
    <w:rsid w:val="00BA605C"/>
    <w:rsid w:val="00BC42A5"/>
    <w:rsid w:val="00BC7470"/>
    <w:rsid w:val="00BD18A0"/>
    <w:rsid w:val="00BD415E"/>
    <w:rsid w:val="00BD44C9"/>
    <w:rsid w:val="00BD74CA"/>
    <w:rsid w:val="00BF1954"/>
    <w:rsid w:val="00BF4F53"/>
    <w:rsid w:val="00BF6EF6"/>
    <w:rsid w:val="00C0088C"/>
    <w:rsid w:val="00C060F7"/>
    <w:rsid w:val="00C122A5"/>
    <w:rsid w:val="00C12D62"/>
    <w:rsid w:val="00C1659C"/>
    <w:rsid w:val="00C17654"/>
    <w:rsid w:val="00C208A0"/>
    <w:rsid w:val="00C21E32"/>
    <w:rsid w:val="00C259C5"/>
    <w:rsid w:val="00C44D70"/>
    <w:rsid w:val="00C65FE5"/>
    <w:rsid w:val="00C72DFC"/>
    <w:rsid w:val="00C80122"/>
    <w:rsid w:val="00C814C8"/>
    <w:rsid w:val="00C81AEF"/>
    <w:rsid w:val="00C82413"/>
    <w:rsid w:val="00C84A5B"/>
    <w:rsid w:val="00C90B3E"/>
    <w:rsid w:val="00C9137B"/>
    <w:rsid w:val="00C944BC"/>
    <w:rsid w:val="00C973E9"/>
    <w:rsid w:val="00C97972"/>
    <w:rsid w:val="00CA4CD0"/>
    <w:rsid w:val="00CB5F13"/>
    <w:rsid w:val="00CD12E4"/>
    <w:rsid w:val="00CD3388"/>
    <w:rsid w:val="00CD5BB3"/>
    <w:rsid w:val="00CF5222"/>
    <w:rsid w:val="00CF56D2"/>
    <w:rsid w:val="00D01D6D"/>
    <w:rsid w:val="00D03BF5"/>
    <w:rsid w:val="00D10F19"/>
    <w:rsid w:val="00D217CE"/>
    <w:rsid w:val="00D26240"/>
    <w:rsid w:val="00D37A72"/>
    <w:rsid w:val="00D440B8"/>
    <w:rsid w:val="00D514C6"/>
    <w:rsid w:val="00D54050"/>
    <w:rsid w:val="00D55B24"/>
    <w:rsid w:val="00D624AB"/>
    <w:rsid w:val="00D7057F"/>
    <w:rsid w:val="00D80951"/>
    <w:rsid w:val="00D853A5"/>
    <w:rsid w:val="00D85A74"/>
    <w:rsid w:val="00D87B35"/>
    <w:rsid w:val="00D904E3"/>
    <w:rsid w:val="00D906A4"/>
    <w:rsid w:val="00D919ED"/>
    <w:rsid w:val="00D92FE7"/>
    <w:rsid w:val="00DA45E9"/>
    <w:rsid w:val="00DA5A2F"/>
    <w:rsid w:val="00DA5CAE"/>
    <w:rsid w:val="00DA60BA"/>
    <w:rsid w:val="00DB01B8"/>
    <w:rsid w:val="00DB48A7"/>
    <w:rsid w:val="00DB52F5"/>
    <w:rsid w:val="00DB667D"/>
    <w:rsid w:val="00DB78B7"/>
    <w:rsid w:val="00DC33F9"/>
    <w:rsid w:val="00DC365A"/>
    <w:rsid w:val="00DC4158"/>
    <w:rsid w:val="00DC4FAD"/>
    <w:rsid w:val="00DC6500"/>
    <w:rsid w:val="00DD0972"/>
    <w:rsid w:val="00DD3904"/>
    <w:rsid w:val="00DD3F74"/>
    <w:rsid w:val="00DD5F96"/>
    <w:rsid w:val="00DE047F"/>
    <w:rsid w:val="00DE70CA"/>
    <w:rsid w:val="00DE71C5"/>
    <w:rsid w:val="00E00CF5"/>
    <w:rsid w:val="00E00DE9"/>
    <w:rsid w:val="00E016CC"/>
    <w:rsid w:val="00E12B00"/>
    <w:rsid w:val="00E12E5A"/>
    <w:rsid w:val="00E1592E"/>
    <w:rsid w:val="00E1764F"/>
    <w:rsid w:val="00E22133"/>
    <w:rsid w:val="00E23A12"/>
    <w:rsid w:val="00E266D1"/>
    <w:rsid w:val="00E32911"/>
    <w:rsid w:val="00E336A8"/>
    <w:rsid w:val="00E35145"/>
    <w:rsid w:val="00E35C9A"/>
    <w:rsid w:val="00E36669"/>
    <w:rsid w:val="00E375E0"/>
    <w:rsid w:val="00E41BAF"/>
    <w:rsid w:val="00E473D9"/>
    <w:rsid w:val="00E523ED"/>
    <w:rsid w:val="00E541C4"/>
    <w:rsid w:val="00E546BC"/>
    <w:rsid w:val="00E61420"/>
    <w:rsid w:val="00E628A2"/>
    <w:rsid w:val="00E74E7F"/>
    <w:rsid w:val="00E7644E"/>
    <w:rsid w:val="00E8498A"/>
    <w:rsid w:val="00E924BB"/>
    <w:rsid w:val="00E92E52"/>
    <w:rsid w:val="00E97543"/>
    <w:rsid w:val="00EA0CDE"/>
    <w:rsid w:val="00EA4E71"/>
    <w:rsid w:val="00EA5950"/>
    <w:rsid w:val="00EB11A7"/>
    <w:rsid w:val="00EB1AB4"/>
    <w:rsid w:val="00EB557B"/>
    <w:rsid w:val="00EB7E34"/>
    <w:rsid w:val="00EC09EE"/>
    <w:rsid w:val="00EC1FF1"/>
    <w:rsid w:val="00EC2C82"/>
    <w:rsid w:val="00ED5D1E"/>
    <w:rsid w:val="00EE69FB"/>
    <w:rsid w:val="00EE6E75"/>
    <w:rsid w:val="00EF1948"/>
    <w:rsid w:val="00EF4897"/>
    <w:rsid w:val="00F03A6D"/>
    <w:rsid w:val="00F03D8A"/>
    <w:rsid w:val="00F07938"/>
    <w:rsid w:val="00F11332"/>
    <w:rsid w:val="00F12511"/>
    <w:rsid w:val="00F143FE"/>
    <w:rsid w:val="00F14F44"/>
    <w:rsid w:val="00F166E3"/>
    <w:rsid w:val="00F1730C"/>
    <w:rsid w:val="00F21B46"/>
    <w:rsid w:val="00F22314"/>
    <w:rsid w:val="00F23599"/>
    <w:rsid w:val="00F25241"/>
    <w:rsid w:val="00F321A5"/>
    <w:rsid w:val="00F33975"/>
    <w:rsid w:val="00F33F1B"/>
    <w:rsid w:val="00F437B4"/>
    <w:rsid w:val="00F438F9"/>
    <w:rsid w:val="00F56CB5"/>
    <w:rsid w:val="00F63DBB"/>
    <w:rsid w:val="00F64CA6"/>
    <w:rsid w:val="00F64E77"/>
    <w:rsid w:val="00F673E7"/>
    <w:rsid w:val="00F72E8F"/>
    <w:rsid w:val="00F748B8"/>
    <w:rsid w:val="00F76D52"/>
    <w:rsid w:val="00F83DD9"/>
    <w:rsid w:val="00F84CE5"/>
    <w:rsid w:val="00F85851"/>
    <w:rsid w:val="00F929E2"/>
    <w:rsid w:val="00F93DCB"/>
    <w:rsid w:val="00F93E26"/>
    <w:rsid w:val="00F94D94"/>
    <w:rsid w:val="00F956DF"/>
    <w:rsid w:val="00F97286"/>
    <w:rsid w:val="00FB15CC"/>
    <w:rsid w:val="00FB56E9"/>
    <w:rsid w:val="00FB64D1"/>
    <w:rsid w:val="00FC2C48"/>
    <w:rsid w:val="00FC7155"/>
    <w:rsid w:val="00FD3A53"/>
    <w:rsid w:val="00FE25FD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2" type="connector" idref="#AutoShape 21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4">
    <w:name w:val="Знак Знак4"/>
    <w:rPr>
      <w:rFonts w:cs="Times New Roman"/>
      <w:b/>
      <w:bCs/>
      <w:sz w:val="32"/>
      <w:szCs w:val="32"/>
    </w:rPr>
  </w:style>
  <w:style w:type="character" w:customStyle="1" w:styleId="3">
    <w:name w:val="Знак Знак3"/>
    <w:rPr>
      <w:rFonts w:cs="Times New Roman"/>
      <w:b/>
      <w:bCs/>
      <w:sz w:val="36"/>
      <w:szCs w:val="36"/>
    </w:rPr>
  </w:style>
  <w:style w:type="character" w:customStyle="1" w:styleId="rvts6">
    <w:name w:val="rvts6"/>
    <w:rPr>
      <w:rFonts w:cs="Times New Roman"/>
    </w:rPr>
  </w:style>
  <w:style w:type="character" w:customStyle="1" w:styleId="rvts7">
    <w:name w:val="rvts7"/>
    <w:rPr>
      <w:rFonts w:cs="Times New Roman"/>
    </w:rPr>
  </w:style>
  <w:style w:type="character" w:customStyle="1" w:styleId="20">
    <w:name w:val="Знак Знак2"/>
    <w:rPr>
      <w:rFonts w:cs="Times New Roman"/>
      <w:sz w:val="24"/>
      <w:szCs w:val="24"/>
    </w:rPr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ConsPlusNormal">
    <w:name w:val="ConsPlusNormal Знак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11">
    <w:name w:val="Знак Знак1"/>
    <w:rPr>
      <w:rFonts w:cs="Times New Roman"/>
    </w:rPr>
  </w:style>
  <w:style w:type="character" w:customStyle="1" w:styleId="a4">
    <w:name w:val="Знак Знак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widowControl w:val="0"/>
      <w:snapToGrid w:val="0"/>
      <w:jc w:val="both"/>
    </w:pPr>
    <w:rPr>
      <w:sz w:val="28"/>
      <w:szCs w:val="28"/>
    </w:r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rvps2">
    <w:name w:val="rvps2"/>
    <w:basedOn w:val="a"/>
    <w:pPr>
      <w:spacing w:before="280" w:after="280"/>
    </w:pPr>
    <w:rPr>
      <w:rFonts w:eastAsia="Batang"/>
      <w:color w:val="000000"/>
    </w:rPr>
  </w:style>
  <w:style w:type="paragraph" w:customStyle="1" w:styleId="rvps3">
    <w:name w:val="rvps3"/>
    <w:basedOn w:val="a"/>
    <w:pPr>
      <w:spacing w:before="280" w:after="280"/>
    </w:pPr>
    <w:rPr>
      <w:rFonts w:eastAsia="Batang"/>
      <w:color w:val="000000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4">
    <w:name w:val="Абзац списка1"/>
    <w:basedOn w:val="a"/>
    <w:uiPriority w:val="99"/>
    <w:pPr>
      <w:spacing w:line="360" w:lineRule="auto"/>
      <w:ind w:firstLine="709"/>
      <w:jc w:val="both"/>
    </w:pPr>
    <w:rPr>
      <w:sz w:val="26"/>
      <w:szCs w:val="26"/>
    </w:rPr>
  </w:style>
  <w:style w:type="paragraph" w:styleId="a8">
    <w:name w:val="No Spacing"/>
    <w:uiPriority w:val="99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9">
    <w:name w:val="endnote text"/>
    <w:basedOn w:val="a"/>
    <w:pPr>
      <w:autoSpaceDE w:val="0"/>
    </w:pPr>
    <w:rPr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rmal (Web)"/>
    <w:aliases w:val="Обычный (веб) Знак1,Обычный (веб) Знак Знак"/>
    <w:basedOn w:val="a"/>
    <w:link w:val="ae"/>
    <w:uiPriority w:val="99"/>
    <w:rsid w:val="008A6665"/>
    <w:pPr>
      <w:suppressAutoHyphens w:val="0"/>
      <w:spacing w:before="100" w:beforeAutospacing="1" w:after="100" w:afterAutospacing="1" w:line="360" w:lineRule="auto"/>
      <w:jc w:val="both"/>
    </w:pPr>
    <w:rPr>
      <w:rFonts w:eastAsia="SimSun"/>
      <w:sz w:val="16"/>
      <w:szCs w:val="16"/>
      <w:lang w:val="x-none" w:eastAsia="x-none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uiPriority w:val="99"/>
    <w:locked/>
    <w:rsid w:val="008A6665"/>
    <w:rPr>
      <w:rFonts w:eastAsia="SimSun"/>
      <w:sz w:val="16"/>
      <w:szCs w:val="16"/>
      <w:lang w:val="x-none" w:eastAsia="x-none" w:bidi="ar-SA"/>
    </w:rPr>
  </w:style>
  <w:style w:type="character" w:styleId="af">
    <w:name w:val="endnote reference"/>
    <w:semiHidden/>
    <w:rsid w:val="002841BD"/>
    <w:rPr>
      <w:vertAlign w:val="superscript"/>
    </w:rPr>
  </w:style>
  <w:style w:type="character" w:customStyle="1" w:styleId="FontStyle20">
    <w:name w:val="Font Style20"/>
    <w:rsid w:val="0006725F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06725F"/>
    <w:rPr>
      <w:rFonts w:ascii="Times New Roman" w:hAnsi="Times New Roman" w:cs="Times New Roman"/>
      <w:sz w:val="18"/>
      <w:szCs w:val="18"/>
    </w:rPr>
  </w:style>
  <w:style w:type="character" w:customStyle="1" w:styleId="text1">
    <w:name w:val="text1"/>
    <w:rsid w:val="0006725F"/>
    <w:rPr>
      <w:rFonts w:ascii="Tahoma" w:hAnsi="Tahoma"/>
      <w:color w:val="000000"/>
      <w:sz w:val="20"/>
    </w:rPr>
  </w:style>
  <w:style w:type="character" w:customStyle="1" w:styleId="NormalWebChar">
    <w:name w:val="Normal (Web) Char"/>
    <w:aliases w:val="Обычный (веб) Знак1 Char,Обычный (веб) Знак Знак Char"/>
    <w:locked/>
    <w:rsid w:val="00C80122"/>
    <w:rPr>
      <w:rFonts w:ascii="Times New Roman" w:eastAsia="SimSun" w:hAnsi="Times New Roman"/>
      <w:sz w:val="16"/>
    </w:rPr>
  </w:style>
  <w:style w:type="paragraph" w:styleId="af0">
    <w:name w:val="header"/>
    <w:basedOn w:val="a"/>
    <w:rsid w:val="0069153B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69153B"/>
  </w:style>
  <w:style w:type="paragraph" w:customStyle="1" w:styleId="af2">
    <w:name w:val="Знак Знак Знак Знак Знак Знак Знак Знак Знак Знак"/>
    <w:basedOn w:val="a"/>
    <w:rsid w:val="006D493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Title"/>
    <w:basedOn w:val="a"/>
    <w:next w:val="a"/>
    <w:link w:val="af4"/>
    <w:qFormat/>
    <w:rsid w:val="001237D8"/>
    <w:pPr>
      <w:suppressAutoHyphens w:val="0"/>
      <w:contextualSpacing/>
    </w:pPr>
    <w:rPr>
      <w:rFonts w:ascii="Calibri Light" w:eastAsia="SimSun" w:hAnsi="Calibri Light"/>
      <w:spacing w:val="-10"/>
      <w:sz w:val="56"/>
      <w:szCs w:val="56"/>
      <w:lang w:val="x-none" w:eastAsia="x-none"/>
    </w:rPr>
  </w:style>
  <w:style w:type="character" w:customStyle="1" w:styleId="af4">
    <w:name w:val="Название Знак"/>
    <w:link w:val="af3"/>
    <w:rsid w:val="001237D8"/>
    <w:rPr>
      <w:rFonts w:ascii="Calibri Light" w:eastAsia="SimSun" w:hAnsi="Calibri Light"/>
      <w:spacing w:val="-10"/>
      <w:sz w:val="56"/>
      <w:szCs w:val="56"/>
      <w:lang w:val="x-none" w:eastAsia="x-none"/>
    </w:rPr>
  </w:style>
  <w:style w:type="paragraph" w:styleId="af5">
    <w:name w:val="List Paragraph"/>
    <w:basedOn w:val="a"/>
    <w:uiPriority w:val="34"/>
    <w:qFormat/>
    <w:rsid w:val="00EB7E34"/>
    <w:pPr>
      <w:suppressAutoHyphens w:val="0"/>
      <w:ind w:left="720"/>
      <w:contextualSpacing/>
    </w:pPr>
    <w:rPr>
      <w:lang w:eastAsia="ru-RU"/>
    </w:rPr>
  </w:style>
  <w:style w:type="paragraph" w:customStyle="1" w:styleId="21">
    <w:name w:val="Абзац списка2"/>
    <w:basedOn w:val="a"/>
    <w:rsid w:val="008E2CBF"/>
    <w:pPr>
      <w:suppressAutoHyphens w:val="0"/>
      <w:spacing w:line="360" w:lineRule="auto"/>
      <w:ind w:firstLine="709"/>
      <w:jc w:val="both"/>
    </w:pPr>
    <w:rPr>
      <w:rFonts w:ascii="Calibri" w:hAnsi="Calibri" w:cs="Calibri"/>
      <w:sz w:val="26"/>
      <w:szCs w:val="26"/>
      <w:lang w:eastAsia="ru-RU"/>
    </w:rPr>
  </w:style>
  <w:style w:type="paragraph" w:styleId="af6">
    <w:name w:val="Subtitle"/>
    <w:basedOn w:val="a"/>
    <w:link w:val="af7"/>
    <w:qFormat/>
    <w:rsid w:val="00F22314"/>
    <w:pPr>
      <w:suppressAutoHyphens w:val="0"/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f7">
    <w:name w:val="Подзаголовок Знак"/>
    <w:link w:val="af6"/>
    <w:rsid w:val="00F22314"/>
    <w:rPr>
      <w:rFonts w:ascii="Arial" w:hAnsi="Arial" w:cs="Arial"/>
      <w:sz w:val="24"/>
      <w:szCs w:val="24"/>
    </w:rPr>
  </w:style>
  <w:style w:type="paragraph" w:styleId="af8">
    <w:name w:val="footer"/>
    <w:basedOn w:val="a"/>
    <w:link w:val="af9"/>
    <w:rsid w:val="00987B7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rsid w:val="00987B73"/>
    <w:rPr>
      <w:sz w:val="24"/>
      <w:szCs w:val="24"/>
      <w:lang w:eastAsia="ar-SA"/>
    </w:rPr>
  </w:style>
  <w:style w:type="paragraph" w:customStyle="1" w:styleId="ConsPlusDocList">
    <w:name w:val="ConsPlusDocList"/>
    <w:next w:val="a"/>
    <w:rsid w:val="00A565F9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table" w:styleId="afa">
    <w:name w:val="Table Grid"/>
    <w:basedOn w:val="a1"/>
    <w:uiPriority w:val="99"/>
    <w:rsid w:val="004A760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rsid w:val="00902703"/>
    <w:rPr>
      <w:b/>
      <w:bCs/>
    </w:rPr>
  </w:style>
  <w:style w:type="character" w:customStyle="1" w:styleId="WW-Absatz-Standardschriftart1111111111">
    <w:name w:val="WW-Absatz-Standardschriftart1111111111"/>
    <w:rsid w:val="00902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4">
    <w:name w:val="Знак Знак4"/>
    <w:rPr>
      <w:rFonts w:cs="Times New Roman"/>
      <w:b/>
      <w:bCs/>
      <w:sz w:val="32"/>
      <w:szCs w:val="32"/>
    </w:rPr>
  </w:style>
  <w:style w:type="character" w:customStyle="1" w:styleId="3">
    <w:name w:val="Знак Знак3"/>
    <w:rPr>
      <w:rFonts w:cs="Times New Roman"/>
      <w:b/>
      <w:bCs/>
      <w:sz w:val="36"/>
      <w:szCs w:val="36"/>
    </w:rPr>
  </w:style>
  <w:style w:type="character" w:customStyle="1" w:styleId="rvts6">
    <w:name w:val="rvts6"/>
    <w:rPr>
      <w:rFonts w:cs="Times New Roman"/>
    </w:rPr>
  </w:style>
  <w:style w:type="character" w:customStyle="1" w:styleId="rvts7">
    <w:name w:val="rvts7"/>
    <w:rPr>
      <w:rFonts w:cs="Times New Roman"/>
    </w:rPr>
  </w:style>
  <w:style w:type="character" w:customStyle="1" w:styleId="20">
    <w:name w:val="Знак Знак2"/>
    <w:rPr>
      <w:rFonts w:cs="Times New Roman"/>
      <w:sz w:val="24"/>
      <w:szCs w:val="24"/>
    </w:rPr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ConsPlusNormal">
    <w:name w:val="ConsPlusNormal Знак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11">
    <w:name w:val="Знак Знак1"/>
    <w:rPr>
      <w:rFonts w:cs="Times New Roman"/>
    </w:rPr>
  </w:style>
  <w:style w:type="character" w:customStyle="1" w:styleId="a4">
    <w:name w:val="Знак Знак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widowControl w:val="0"/>
      <w:snapToGrid w:val="0"/>
      <w:jc w:val="both"/>
    </w:pPr>
    <w:rPr>
      <w:sz w:val="28"/>
      <w:szCs w:val="28"/>
    </w:r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rvps2">
    <w:name w:val="rvps2"/>
    <w:basedOn w:val="a"/>
    <w:pPr>
      <w:spacing w:before="280" w:after="280"/>
    </w:pPr>
    <w:rPr>
      <w:rFonts w:eastAsia="Batang"/>
      <w:color w:val="000000"/>
    </w:rPr>
  </w:style>
  <w:style w:type="paragraph" w:customStyle="1" w:styleId="rvps3">
    <w:name w:val="rvps3"/>
    <w:basedOn w:val="a"/>
    <w:pPr>
      <w:spacing w:before="280" w:after="280"/>
    </w:pPr>
    <w:rPr>
      <w:rFonts w:eastAsia="Batang"/>
      <w:color w:val="000000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4">
    <w:name w:val="Абзац списка1"/>
    <w:basedOn w:val="a"/>
    <w:uiPriority w:val="99"/>
    <w:pPr>
      <w:spacing w:line="360" w:lineRule="auto"/>
      <w:ind w:firstLine="709"/>
      <w:jc w:val="both"/>
    </w:pPr>
    <w:rPr>
      <w:sz w:val="26"/>
      <w:szCs w:val="26"/>
    </w:rPr>
  </w:style>
  <w:style w:type="paragraph" w:styleId="a8">
    <w:name w:val="No Spacing"/>
    <w:uiPriority w:val="99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9">
    <w:name w:val="endnote text"/>
    <w:basedOn w:val="a"/>
    <w:pPr>
      <w:autoSpaceDE w:val="0"/>
    </w:pPr>
    <w:rPr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rmal (Web)"/>
    <w:aliases w:val="Обычный (веб) Знак1,Обычный (веб) Знак Знак"/>
    <w:basedOn w:val="a"/>
    <w:link w:val="ae"/>
    <w:uiPriority w:val="99"/>
    <w:rsid w:val="008A6665"/>
    <w:pPr>
      <w:suppressAutoHyphens w:val="0"/>
      <w:spacing w:before="100" w:beforeAutospacing="1" w:after="100" w:afterAutospacing="1" w:line="360" w:lineRule="auto"/>
      <w:jc w:val="both"/>
    </w:pPr>
    <w:rPr>
      <w:rFonts w:eastAsia="SimSun"/>
      <w:sz w:val="16"/>
      <w:szCs w:val="16"/>
      <w:lang w:val="x-none" w:eastAsia="x-none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uiPriority w:val="99"/>
    <w:locked/>
    <w:rsid w:val="008A6665"/>
    <w:rPr>
      <w:rFonts w:eastAsia="SimSun"/>
      <w:sz w:val="16"/>
      <w:szCs w:val="16"/>
      <w:lang w:val="x-none" w:eastAsia="x-none" w:bidi="ar-SA"/>
    </w:rPr>
  </w:style>
  <w:style w:type="character" w:styleId="af">
    <w:name w:val="endnote reference"/>
    <w:semiHidden/>
    <w:rsid w:val="002841BD"/>
    <w:rPr>
      <w:vertAlign w:val="superscript"/>
    </w:rPr>
  </w:style>
  <w:style w:type="character" w:customStyle="1" w:styleId="FontStyle20">
    <w:name w:val="Font Style20"/>
    <w:rsid w:val="0006725F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06725F"/>
    <w:rPr>
      <w:rFonts w:ascii="Times New Roman" w:hAnsi="Times New Roman" w:cs="Times New Roman"/>
      <w:sz w:val="18"/>
      <w:szCs w:val="18"/>
    </w:rPr>
  </w:style>
  <w:style w:type="character" w:customStyle="1" w:styleId="text1">
    <w:name w:val="text1"/>
    <w:rsid w:val="0006725F"/>
    <w:rPr>
      <w:rFonts w:ascii="Tahoma" w:hAnsi="Tahoma"/>
      <w:color w:val="000000"/>
      <w:sz w:val="20"/>
    </w:rPr>
  </w:style>
  <w:style w:type="character" w:customStyle="1" w:styleId="NormalWebChar">
    <w:name w:val="Normal (Web) Char"/>
    <w:aliases w:val="Обычный (веб) Знак1 Char,Обычный (веб) Знак Знак Char"/>
    <w:locked/>
    <w:rsid w:val="00C80122"/>
    <w:rPr>
      <w:rFonts w:ascii="Times New Roman" w:eastAsia="SimSun" w:hAnsi="Times New Roman"/>
      <w:sz w:val="16"/>
    </w:rPr>
  </w:style>
  <w:style w:type="paragraph" w:styleId="af0">
    <w:name w:val="header"/>
    <w:basedOn w:val="a"/>
    <w:rsid w:val="0069153B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69153B"/>
  </w:style>
  <w:style w:type="paragraph" w:customStyle="1" w:styleId="af2">
    <w:name w:val="Знак Знак Знак Знак Знак Знак Знак Знак Знак Знак"/>
    <w:basedOn w:val="a"/>
    <w:rsid w:val="006D493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Title"/>
    <w:basedOn w:val="a"/>
    <w:next w:val="a"/>
    <w:link w:val="af4"/>
    <w:qFormat/>
    <w:rsid w:val="001237D8"/>
    <w:pPr>
      <w:suppressAutoHyphens w:val="0"/>
      <w:contextualSpacing/>
    </w:pPr>
    <w:rPr>
      <w:rFonts w:ascii="Calibri Light" w:eastAsia="SimSun" w:hAnsi="Calibri Light"/>
      <w:spacing w:val="-10"/>
      <w:sz w:val="56"/>
      <w:szCs w:val="56"/>
      <w:lang w:val="x-none" w:eastAsia="x-none"/>
    </w:rPr>
  </w:style>
  <w:style w:type="character" w:customStyle="1" w:styleId="af4">
    <w:name w:val="Название Знак"/>
    <w:link w:val="af3"/>
    <w:rsid w:val="001237D8"/>
    <w:rPr>
      <w:rFonts w:ascii="Calibri Light" w:eastAsia="SimSun" w:hAnsi="Calibri Light"/>
      <w:spacing w:val="-10"/>
      <w:sz w:val="56"/>
      <w:szCs w:val="56"/>
      <w:lang w:val="x-none" w:eastAsia="x-none"/>
    </w:rPr>
  </w:style>
  <w:style w:type="paragraph" w:styleId="af5">
    <w:name w:val="List Paragraph"/>
    <w:basedOn w:val="a"/>
    <w:uiPriority w:val="34"/>
    <w:qFormat/>
    <w:rsid w:val="00EB7E34"/>
    <w:pPr>
      <w:suppressAutoHyphens w:val="0"/>
      <w:ind w:left="720"/>
      <w:contextualSpacing/>
    </w:pPr>
    <w:rPr>
      <w:lang w:eastAsia="ru-RU"/>
    </w:rPr>
  </w:style>
  <w:style w:type="paragraph" w:customStyle="1" w:styleId="21">
    <w:name w:val="Абзац списка2"/>
    <w:basedOn w:val="a"/>
    <w:rsid w:val="008E2CBF"/>
    <w:pPr>
      <w:suppressAutoHyphens w:val="0"/>
      <w:spacing w:line="360" w:lineRule="auto"/>
      <w:ind w:firstLine="709"/>
      <w:jc w:val="both"/>
    </w:pPr>
    <w:rPr>
      <w:rFonts w:ascii="Calibri" w:hAnsi="Calibri" w:cs="Calibri"/>
      <w:sz w:val="26"/>
      <w:szCs w:val="26"/>
      <w:lang w:eastAsia="ru-RU"/>
    </w:rPr>
  </w:style>
  <w:style w:type="paragraph" w:styleId="af6">
    <w:name w:val="Subtitle"/>
    <w:basedOn w:val="a"/>
    <w:link w:val="af7"/>
    <w:qFormat/>
    <w:rsid w:val="00F22314"/>
    <w:pPr>
      <w:suppressAutoHyphens w:val="0"/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f7">
    <w:name w:val="Подзаголовок Знак"/>
    <w:link w:val="af6"/>
    <w:rsid w:val="00F22314"/>
    <w:rPr>
      <w:rFonts w:ascii="Arial" w:hAnsi="Arial" w:cs="Arial"/>
      <w:sz w:val="24"/>
      <w:szCs w:val="24"/>
    </w:rPr>
  </w:style>
  <w:style w:type="paragraph" w:styleId="af8">
    <w:name w:val="footer"/>
    <w:basedOn w:val="a"/>
    <w:link w:val="af9"/>
    <w:rsid w:val="00987B7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rsid w:val="00987B73"/>
    <w:rPr>
      <w:sz w:val="24"/>
      <w:szCs w:val="24"/>
      <w:lang w:eastAsia="ar-SA"/>
    </w:rPr>
  </w:style>
  <w:style w:type="paragraph" w:customStyle="1" w:styleId="ConsPlusDocList">
    <w:name w:val="ConsPlusDocList"/>
    <w:next w:val="a"/>
    <w:rsid w:val="00A565F9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table" w:styleId="afa">
    <w:name w:val="Table Grid"/>
    <w:basedOn w:val="a1"/>
    <w:uiPriority w:val="99"/>
    <w:rsid w:val="004A760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rsid w:val="00902703"/>
    <w:rPr>
      <w:b/>
      <w:bCs/>
    </w:rPr>
  </w:style>
  <w:style w:type="character" w:customStyle="1" w:styleId="WW-Absatz-Standardschriftart1111111111">
    <w:name w:val="WW-Absatz-Standardschriftart1111111111"/>
    <w:rsid w:val="00902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043DF-DB44-4CB9-8485-60087829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администрацией города Владивостока муниципальной услуги "Выдача разрешений на строительство объектов капитального строительства, продлению разрешений на строительство объектов капитального строительства"</vt:lpstr>
    </vt:vector>
  </TitlesOfParts>
  <Company>Microsoft</Company>
  <LinksUpToDate>false</LinksUpToDate>
  <CharactersWithSpaces>2207</CharactersWithSpaces>
  <SharedDoc>false</SharedDoc>
  <HLinks>
    <vt:vector size="96" baseType="variant">
      <vt:variant>
        <vt:i4>8126561</vt:i4>
      </vt:variant>
      <vt:variant>
        <vt:i4>45</vt:i4>
      </vt:variant>
      <vt:variant>
        <vt:i4>0</vt:i4>
      </vt:variant>
      <vt:variant>
        <vt:i4>5</vt:i4>
      </vt:variant>
      <vt:variant>
        <vt:lpwstr>http://gorod.tynda.ru/</vt:lpwstr>
      </vt:variant>
      <vt:variant>
        <vt:lpwstr/>
      </vt:variant>
      <vt:variant>
        <vt:i4>6946934</vt:i4>
      </vt:variant>
      <vt:variant>
        <vt:i4>42</vt:i4>
      </vt:variant>
      <vt:variant>
        <vt:i4>0</vt:i4>
      </vt:variant>
      <vt:variant>
        <vt:i4>5</vt:i4>
      </vt:variant>
      <vt:variant>
        <vt:lpwstr>http://www.mfc-amur.ru/</vt:lpwstr>
      </vt:variant>
      <vt:variant>
        <vt:lpwstr/>
      </vt:variant>
      <vt:variant>
        <vt:i4>5767217</vt:i4>
      </vt:variant>
      <vt:variant>
        <vt:i4>39</vt:i4>
      </vt:variant>
      <vt:variant>
        <vt:i4>0</vt:i4>
      </vt:variant>
      <vt:variant>
        <vt:i4>5</vt:i4>
      </vt:variant>
      <vt:variant>
        <vt:lpwstr>mailto:tynda@mfc-amur.ru</vt:lpwstr>
      </vt:variant>
      <vt:variant>
        <vt:lpwstr/>
      </vt:variant>
      <vt:variant>
        <vt:i4>8127536</vt:i4>
      </vt:variant>
      <vt:variant>
        <vt:i4>36</vt:i4>
      </vt:variant>
      <vt:variant>
        <vt:i4>0</vt:i4>
      </vt:variant>
      <vt:variant>
        <vt:i4>5</vt:i4>
      </vt:variant>
      <vt:variant>
        <vt:lpwstr>http://gorоd.tynda.ru/</vt:lpwstr>
      </vt:variant>
      <vt:variant>
        <vt:lpwstr/>
      </vt:variant>
      <vt:variant>
        <vt:i4>1376288</vt:i4>
      </vt:variant>
      <vt:variant>
        <vt:i4>33</vt:i4>
      </vt:variant>
      <vt:variant>
        <vt:i4>0</vt:i4>
      </vt:variant>
      <vt:variant>
        <vt:i4>5</vt:i4>
      </vt:variant>
      <vt:variant>
        <vt:lpwstr>mailto:goradm@tynda.ru</vt:lpwstr>
      </vt:variant>
      <vt:variant>
        <vt:lpwstr/>
      </vt:variant>
      <vt:variant>
        <vt:i4>6881390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consultantplus://offline/ref=82A47D28704D73F8475581D5C58FF8C68058695C95F722831177603482E4464815D03DFC4F98903124QCA</vt:lpwstr>
      </vt:variant>
      <vt:variant>
        <vt:lpwstr/>
      </vt:variant>
      <vt:variant>
        <vt:i4>6881390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consultantplus://offline/ref=82A47D28704D73F8475581D5C58FF8C68058695C95F722831177603482E4464815D03DFC4F98903124QCA</vt:lpwstr>
      </vt:variant>
      <vt:variant>
        <vt:lpwstr/>
      </vt:variant>
      <vt:variant>
        <vt:i4>3473511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consultantplus://offline/ref=799BE42E99DAA7F30053E90BCBFABCE32F8C8D36451734D500437C7EB29CA81A3E74C356A2B5DA1CmCS0F</vt:lpwstr>
      </vt:variant>
      <vt:variant>
        <vt:lpwstr/>
      </vt:variant>
      <vt:variant>
        <vt:i4>3473456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consultantplus://offline/ref=799BE42E99DAA7F30053E90BCBFABCE32F8C8D36451734D500437C7EB29CA81A3E74C356A2B5DA1EmCSAF</vt:lpwstr>
      </vt:variant>
      <vt:variant>
        <vt:lpwstr/>
      </vt:variant>
      <vt:variant>
        <vt:i4>2031703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consultantplus://offline/ref=9CD504DCB17E29EDC652491C6E3D30175024847F3902B848C79A49C848K5jAA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4456512</vt:i4>
      </vt:variant>
      <vt:variant>
        <vt:i4>12</vt:i4>
      </vt:variant>
      <vt:variant>
        <vt:i4>0</vt:i4>
      </vt:variant>
      <vt:variant>
        <vt:i4>5</vt:i4>
      </vt:variant>
      <vt:variant>
        <vt:lpwstr>http://www.gu.amurobl.ru/</vt:lpwstr>
      </vt:variant>
      <vt:variant>
        <vt:lpwstr/>
      </vt:variant>
      <vt:variant>
        <vt:i4>7603314</vt:i4>
      </vt:variant>
      <vt:variant>
        <vt:i4>9</vt:i4>
      </vt:variant>
      <vt:variant>
        <vt:i4>0</vt:i4>
      </vt:variant>
      <vt:variant>
        <vt:i4>5</vt:i4>
      </vt:variant>
      <vt:variant>
        <vt:lpwstr>\\DOMENKO\Administracia\Отдел архитектуры и градостроительства\!РЕГЛАМЕНТЫ ОАиГ\2017 корректировка\gorоd.tynda.ru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4456512</vt:i4>
      </vt:variant>
      <vt:variant>
        <vt:i4>3</vt:i4>
      </vt:variant>
      <vt:variant>
        <vt:i4>0</vt:i4>
      </vt:variant>
      <vt:variant>
        <vt:i4>5</vt:i4>
      </vt:variant>
      <vt:variant>
        <vt:lpwstr>http://www.gu.amurobl.ru/</vt:lpwstr>
      </vt:variant>
      <vt:variant>
        <vt:lpwstr/>
      </vt:variant>
      <vt:variant>
        <vt:i4>8126561</vt:i4>
      </vt:variant>
      <vt:variant>
        <vt:i4>0</vt:i4>
      </vt:variant>
      <vt:variant>
        <vt:i4>0</vt:i4>
      </vt:variant>
      <vt:variant>
        <vt:i4>5</vt:i4>
      </vt:variant>
      <vt:variant>
        <vt:lpwstr>http://gorod.tynda.ru/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администрацией города Владивостока муниципальной услуги "Выдача разрешений на строительство объектов капитального строительства, продлению разрешений на строительство объектов капитального строительства"</dc:title>
  <dc:creator>User</dc:creator>
  <cp:lastModifiedBy>Жульдиков Антон Викторович</cp:lastModifiedBy>
  <cp:revision>2</cp:revision>
  <cp:lastPrinted>2020-04-27T22:13:00Z</cp:lastPrinted>
  <dcterms:created xsi:type="dcterms:W3CDTF">2020-05-06T07:30:00Z</dcterms:created>
  <dcterms:modified xsi:type="dcterms:W3CDTF">2020-05-06T07:30:00Z</dcterms:modified>
</cp:coreProperties>
</file>