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>РУКОВОДСТВО</w:t>
      </w:r>
    </w:p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>по соблюдению обязательных требований земельного законодательства</w:t>
      </w:r>
    </w:p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В соответствии с положениями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</w:t>
      </w:r>
      <w:r w:rsidR="00734A3B" w:rsidRPr="00EC6AC3">
        <w:rPr>
          <w:rFonts w:ascii="Times New Roman" w:hAnsi="Times New Roman" w:cs="Times New Roman"/>
          <w:sz w:val="26"/>
          <w:szCs w:val="26"/>
        </w:rPr>
        <w:t>.07.</w:t>
      </w:r>
      <w:r w:rsidRPr="00EC6AC3">
        <w:rPr>
          <w:rFonts w:ascii="Times New Roman" w:hAnsi="Times New Roman" w:cs="Times New Roman"/>
          <w:sz w:val="26"/>
          <w:szCs w:val="26"/>
        </w:rPr>
        <w:t>2015</w:t>
      </w:r>
      <w:r w:rsidR="00EC6AC3">
        <w:rPr>
          <w:rFonts w:ascii="Times New Roman" w:hAnsi="Times New Roman" w:cs="Times New Roman"/>
          <w:sz w:val="26"/>
          <w:szCs w:val="26"/>
        </w:rPr>
        <w:t xml:space="preserve"> </w:t>
      </w:r>
      <w:r w:rsidR="00734A3B" w:rsidRPr="00EC6AC3">
        <w:rPr>
          <w:rFonts w:ascii="Times New Roman" w:hAnsi="Times New Roman" w:cs="Times New Roman"/>
          <w:sz w:val="26"/>
          <w:szCs w:val="26"/>
        </w:rPr>
        <w:t>№ 218-</w:t>
      </w:r>
      <w:r w:rsidRPr="00EC6AC3">
        <w:rPr>
          <w:rFonts w:ascii="Times New Roman" w:hAnsi="Times New Roman" w:cs="Times New Roman"/>
          <w:sz w:val="26"/>
          <w:szCs w:val="26"/>
        </w:rPr>
        <w:t>ФЗ «О государственной регистрации недвижимости».</w:t>
      </w:r>
    </w:p>
    <w:p w:rsidR="00734A3B" w:rsidRPr="00EC6AC3" w:rsidRDefault="00734A3B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97432D" w:rsidRPr="00EC6AC3" w:rsidRDefault="0097432D" w:rsidP="00734A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734A3B" w:rsidP="00734A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Обязанности правообладателей земельных участков</w:t>
      </w:r>
    </w:p>
    <w:p w:rsidR="0097432D" w:rsidRPr="00EC6AC3" w:rsidRDefault="0097432D" w:rsidP="00734A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своевременно производить платежи за землю;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соблюдать при использовании земельных участков требования градостроительных регламентов, строительных, экологических, санитарно-</w:t>
      </w:r>
      <w:r w:rsidRPr="00EC6AC3">
        <w:rPr>
          <w:rFonts w:ascii="Times New Roman" w:hAnsi="Times New Roman" w:cs="Times New Roman"/>
          <w:sz w:val="26"/>
          <w:szCs w:val="26"/>
        </w:rPr>
        <w:lastRenderedPageBreak/>
        <w:t>гигиенических, противопож</w:t>
      </w:r>
      <w:r w:rsidR="00025051" w:rsidRPr="00EC6AC3">
        <w:rPr>
          <w:rFonts w:ascii="Times New Roman" w:hAnsi="Times New Roman" w:cs="Times New Roman"/>
          <w:sz w:val="26"/>
          <w:szCs w:val="26"/>
        </w:rPr>
        <w:t>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25051" w:rsidRPr="00EC6AC3" w:rsidRDefault="00025051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- не препятствовать организации – собственнику объекта системы газоснабжения, нефтепровода или нефтепродуктопровода либо уполномоченн</w:t>
      </w:r>
      <w:r w:rsidR="00EB2BED" w:rsidRPr="00EC6AC3">
        <w:rPr>
          <w:rFonts w:ascii="Times New Roman" w:hAnsi="Times New Roman" w:cs="Times New Roman"/>
          <w:sz w:val="26"/>
          <w:szCs w:val="26"/>
        </w:rPr>
        <w:t>о</w:t>
      </w:r>
      <w:r w:rsidRPr="00EC6AC3">
        <w:rPr>
          <w:rFonts w:ascii="Times New Roman" w:hAnsi="Times New Roman" w:cs="Times New Roman"/>
          <w:sz w:val="26"/>
          <w:szCs w:val="26"/>
        </w:rPr>
        <w:t>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выполнять иные требования, предусмотренные Земельным кодексом, федеральными законами.</w:t>
      </w:r>
    </w:p>
    <w:p w:rsidR="0097432D" w:rsidRPr="00EC6AC3" w:rsidRDefault="0097432D" w:rsidP="00B505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B505A1" w:rsidP="00B505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Возникновение прав на земельный участок</w:t>
      </w:r>
    </w:p>
    <w:p w:rsidR="0097432D" w:rsidRPr="00EC6AC3" w:rsidRDefault="0097432D" w:rsidP="00B505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D56C2" w:rsidRPr="00EC6AC3">
        <w:rPr>
          <w:rFonts w:ascii="Times New Roman" w:hAnsi="Times New Roman" w:cs="Times New Roman"/>
          <w:sz w:val="26"/>
          <w:szCs w:val="26"/>
        </w:rPr>
        <w:t>пунктом</w:t>
      </w:r>
      <w:r w:rsidRPr="00EC6AC3">
        <w:rPr>
          <w:rFonts w:ascii="Times New Roman" w:hAnsi="Times New Roman" w:cs="Times New Roman"/>
          <w:sz w:val="26"/>
          <w:szCs w:val="26"/>
        </w:rPr>
        <w:t xml:space="preserve">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97432D" w:rsidRPr="00EC6AC3" w:rsidRDefault="00CD56C2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В соответствии с пунктом 1 статьи 26 Земельного кодекса п</w:t>
      </w:r>
      <w:r w:rsidR="0097432D" w:rsidRPr="00EC6AC3">
        <w:rPr>
          <w:rFonts w:ascii="Times New Roman" w:hAnsi="Times New Roman" w:cs="Times New Roman"/>
          <w:sz w:val="26"/>
          <w:szCs w:val="26"/>
        </w:rPr>
        <w:t>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2) отчуждение здания, сооружения,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 xml:space="preserve"> на земельном участке, изъятом из оборота в соответствии со статьей 27 Земельного кодекса;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lastRenderedPageBreak/>
        <w:t>3) отчуждение сооружения, которое расположено на земельном участке на условиях сервитута.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Не допускается отчуждение земельного участка без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 xml:space="preserve"> на нем здания, сооружения в случае, если они принадлежат одному лицу.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F6177E" w:rsidRPr="00EC6AC3" w:rsidRDefault="00F6177E" w:rsidP="00F61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В соответствии с пунктом 2 статьи 8.1 Гражданского кодекса Российской Федерации от 30.11.1994 № 51-ФЗ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F6177E" w:rsidRPr="00EC6AC3" w:rsidRDefault="00F6177E" w:rsidP="00F61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Согласно пункту 3 статьи 28 Федерал</w:t>
      </w:r>
      <w:r w:rsidR="00EC6AC3">
        <w:rPr>
          <w:rFonts w:ascii="Times New Roman" w:hAnsi="Times New Roman" w:cs="Times New Roman"/>
          <w:sz w:val="26"/>
          <w:szCs w:val="26"/>
        </w:rPr>
        <w:t xml:space="preserve">ьного закона от 21.12.2001 </w:t>
      </w:r>
      <w:r w:rsidRPr="00EC6AC3">
        <w:rPr>
          <w:rFonts w:ascii="Times New Roman" w:hAnsi="Times New Roman" w:cs="Times New Roman"/>
          <w:sz w:val="26"/>
          <w:szCs w:val="26"/>
        </w:rPr>
        <w:t>№ 178-ФЗ «О приватизации государственного и муниципального имущества»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  <w:proofErr w:type="gramEnd"/>
    </w:p>
    <w:p w:rsidR="00F6177E" w:rsidRPr="00EC6AC3" w:rsidRDefault="00F6177E" w:rsidP="00F61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>, собственники объектов недвижимости (жилых домов, гаражей, иных зданий, сооружений, помещений) обязаны оформлять правоустанавливающие документы на земельные участки.</w:t>
      </w:r>
    </w:p>
    <w:p w:rsidR="0097432D" w:rsidRPr="00EC6AC3" w:rsidRDefault="0097432D" w:rsidP="00F617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F6177E" w:rsidP="00F617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Переоформление прав на земельный участок</w:t>
      </w:r>
    </w:p>
    <w:p w:rsidR="0097432D" w:rsidRPr="00EC6AC3" w:rsidRDefault="0097432D" w:rsidP="00F617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 xml:space="preserve">Юридические лица </w:t>
      </w:r>
      <w:r w:rsidR="00F6177E" w:rsidRPr="00EC6AC3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EC6AC3">
        <w:rPr>
          <w:rFonts w:ascii="Times New Roman" w:hAnsi="Times New Roman" w:cs="Times New Roman"/>
          <w:sz w:val="26"/>
          <w:szCs w:val="26"/>
        </w:rPr>
        <w:t>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</w:t>
      </w:r>
      <w:r w:rsidR="00F6177E" w:rsidRPr="00EC6AC3">
        <w:rPr>
          <w:rFonts w:ascii="Times New Roman" w:hAnsi="Times New Roman" w:cs="Times New Roman"/>
          <w:sz w:val="26"/>
          <w:szCs w:val="26"/>
        </w:rPr>
        <w:t>венность до 1 января 2016 года.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Переоформление права на земельный участок включает в себя: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lastRenderedPageBreak/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</w:t>
      </w:r>
      <w:r w:rsidR="00F6177E" w:rsidRPr="00EC6AC3">
        <w:rPr>
          <w:rFonts w:ascii="Times New Roman" w:hAnsi="Times New Roman" w:cs="Times New Roman"/>
          <w:sz w:val="26"/>
          <w:szCs w:val="26"/>
        </w:rPr>
        <w:t>ного (бессрочного) пользования;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принятие решения уполномоченным органом о предоставлении земельного участка на соответствующем праве;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- государственную регистрацию права в соответствии с </w:t>
      </w:r>
      <w:r w:rsidR="001B42A4" w:rsidRPr="00EC6AC3">
        <w:rPr>
          <w:rFonts w:ascii="Times New Roman" w:hAnsi="Times New Roman" w:cs="Times New Roman"/>
          <w:sz w:val="26"/>
          <w:szCs w:val="26"/>
        </w:rPr>
        <w:t>Федеральным законом «О государственной регистрации недвижимости»</w:t>
      </w:r>
      <w:r w:rsidRPr="00EC6AC3">
        <w:rPr>
          <w:rFonts w:ascii="Times New Roman" w:hAnsi="Times New Roman" w:cs="Times New Roman"/>
          <w:sz w:val="26"/>
          <w:szCs w:val="26"/>
        </w:rPr>
        <w:t>.</w:t>
      </w:r>
    </w:p>
    <w:p w:rsidR="0097432D" w:rsidRPr="00EC6AC3" w:rsidRDefault="0097432D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1B42A4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Платность использования земли</w:t>
      </w:r>
    </w:p>
    <w:p w:rsidR="0097432D" w:rsidRPr="00EC6AC3" w:rsidRDefault="0097432D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97432D" w:rsidRPr="00EC6AC3" w:rsidRDefault="0097432D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1B42A4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Изменение видов разрешенного использования земельных участков и объектов капитального строительства</w:t>
      </w:r>
    </w:p>
    <w:p w:rsidR="0097432D" w:rsidRPr="00EC6AC3" w:rsidRDefault="0097432D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градостроительным и земельным законодательством </w:t>
      </w:r>
      <w:r w:rsidR="001B42A4" w:rsidRPr="00EC6AC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0F55BC">
        <w:rPr>
          <w:rFonts w:ascii="Times New Roman" w:hAnsi="Times New Roman" w:cs="Times New Roman"/>
          <w:sz w:val="26"/>
          <w:szCs w:val="26"/>
        </w:rPr>
        <w:t>Тындинской</w:t>
      </w:r>
      <w:proofErr w:type="spellEnd"/>
      <w:r w:rsidR="000F55BC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432CB3" w:rsidRPr="00432CB3">
        <w:rPr>
          <w:rFonts w:ascii="Times New Roman" w:hAnsi="Times New Roman" w:cs="Times New Roman"/>
          <w:sz w:val="26"/>
          <w:szCs w:val="26"/>
        </w:rPr>
        <w:t xml:space="preserve">от 15.12.2015 </w:t>
      </w:r>
      <w:r w:rsidR="00432CB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32CB3" w:rsidRPr="00432CB3">
        <w:rPr>
          <w:rFonts w:ascii="Times New Roman" w:hAnsi="Times New Roman" w:cs="Times New Roman"/>
          <w:sz w:val="26"/>
          <w:szCs w:val="26"/>
        </w:rPr>
        <w:t>№ 344-Р-ТГД-</w:t>
      </w:r>
      <w:r w:rsidR="00432CB3" w:rsidRPr="00432CB3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1B42A4" w:rsidRPr="00432CB3">
        <w:rPr>
          <w:rFonts w:ascii="Times New Roman" w:hAnsi="Times New Roman" w:cs="Times New Roman"/>
          <w:sz w:val="26"/>
          <w:szCs w:val="26"/>
        </w:rPr>
        <w:t xml:space="preserve"> </w:t>
      </w:r>
      <w:r w:rsidR="00432CB3" w:rsidRPr="00432CB3">
        <w:rPr>
          <w:rFonts w:ascii="Times New Roman" w:hAnsi="Times New Roman" w:cs="Times New Roman"/>
          <w:sz w:val="26"/>
          <w:szCs w:val="26"/>
        </w:rPr>
        <w:t xml:space="preserve">принят нормативный правовой акт города Тынды от 15.12.2015 </w:t>
      </w:r>
      <w:r w:rsidR="00432CB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32CB3" w:rsidRPr="00432CB3">
        <w:rPr>
          <w:rFonts w:ascii="Times New Roman" w:hAnsi="Times New Roman" w:cs="Times New Roman"/>
          <w:sz w:val="26"/>
          <w:szCs w:val="26"/>
        </w:rPr>
        <w:t xml:space="preserve">№ 44-НПА «О Правилах землепользования и </w:t>
      </w:r>
      <w:proofErr w:type="gramStart"/>
      <w:r w:rsidR="00432CB3" w:rsidRPr="00432CB3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432CB3" w:rsidRPr="00432CB3">
        <w:rPr>
          <w:rFonts w:ascii="Times New Roman" w:hAnsi="Times New Roman" w:cs="Times New Roman"/>
          <w:sz w:val="26"/>
          <w:szCs w:val="26"/>
        </w:rPr>
        <w:t xml:space="preserve"> Тынды (городского округа)»</w:t>
      </w:r>
      <w:r w:rsidRPr="00EC6AC3">
        <w:rPr>
          <w:rFonts w:ascii="Times New Roman" w:hAnsi="Times New Roman" w:cs="Times New Roman"/>
          <w:sz w:val="26"/>
          <w:szCs w:val="26"/>
        </w:rPr>
        <w:t>, включающи</w:t>
      </w:r>
      <w:r w:rsidR="00432CB3">
        <w:rPr>
          <w:rFonts w:ascii="Times New Roman" w:hAnsi="Times New Roman" w:cs="Times New Roman"/>
          <w:sz w:val="26"/>
          <w:szCs w:val="26"/>
        </w:rPr>
        <w:t>й</w:t>
      </w:r>
      <w:r w:rsidRPr="00EC6AC3">
        <w:rPr>
          <w:rFonts w:ascii="Times New Roman" w:hAnsi="Times New Roman" w:cs="Times New Roman"/>
          <w:sz w:val="26"/>
          <w:szCs w:val="26"/>
        </w:rPr>
        <w:t xml:space="preserve">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1) основные виды разрешенного использования;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2) условно разрешенные виды использования;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Применительно к каждой тер</w:t>
      </w:r>
      <w:r w:rsidR="002D690A" w:rsidRPr="00EC6AC3">
        <w:rPr>
          <w:rFonts w:ascii="Times New Roman" w:hAnsi="Times New Roman" w:cs="Times New Roman"/>
          <w:sz w:val="26"/>
          <w:szCs w:val="26"/>
        </w:rPr>
        <w:t>риториальной зоне устано</w:t>
      </w:r>
      <w:r w:rsidRPr="00EC6AC3">
        <w:rPr>
          <w:rFonts w:ascii="Times New Roman" w:hAnsi="Times New Roman" w:cs="Times New Roman"/>
          <w:sz w:val="26"/>
          <w:szCs w:val="26"/>
        </w:rPr>
        <w:t>вл</w:t>
      </w:r>
      <w:r w:rsidR="002D690A" w:rsidRPr="00EC6AC3">
        <w:rPr>
          <w:rFonts w:ascii="Times New Roman" w:hAnsi="Times New Roman" w:cs="Times New Roman"/>
          <w:sz w:val="26"/>
          <w:szCs w:val="26"/>
        </w:rPr>
        <w:t>ены</w:t>
      </w:r>
      <w:r w:rsidRPr="00EC6AC3">
        <w:rPr>
          <w:rFonts w:ascii="Times New Roman" w:hAnsi="Times New Roman" w:cs="Times New Roman"/>
          <w:sz w:val="26"/>
          <w:szCs w:val="26"/>
        </w:rPr>
        <w:t xml:space="preserve"> виды разрешенного использования земельных участков и объектов капитального строительства.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</w:t>
      </w:r>
      <w:r w:rsidR="00432CB3">
        <w:rPr>
          <w:rFonts w:ascii="Times New Roman" w:hAnsi="Times New Roman" w:cs="Times New Roman"/>
          <w:sz w:val="26"/>
          <w:szCs w:val="26"/>
        </w:rPr>
        <w:t>Администрацию города Тынды</w:t>
      </w:r>
      <w:r w:rsidRPr="00EC6AC3">
        <w:rPr>
          <w:rFonts w:ascii="Times New Roman" w:hAnsi="Times New Roman" w:cs="Times New Roman"/>
          <w:sz w:val="26"/>
          <w:szCs w:val="26"/>
        </w:rPr>
        <w:t>.</w:t>
      </w:r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Федерации.</w:t>
      </w:r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Физическое или юридическое лицо, заинтересованное в получении разрешения на условно разрешенный вид использования, направляет </w:t>
      </w:r>
      <w:r w:rsidR="0044300D" w:rsidRPr="00EC6AC3">
        <w:rPr>
          <w:rFonts w:ascii="Times New Roman" w:hAnsi="Times New Roman" w:cs="Times New Roman"/>
          <w:sz w:val="26"/>
          <w:szCs w:val="26"/>
        </w:rPr>
        <w:t xml:space="preserve">заявление о его предоставлении </w:t>
      </w:r>
      <w:r w:rsidRPr="00EC6AC3">
        <w:rPr>
          <w:rFonts w:ascii="Times New Roman" w:hAnsi="Times New Roman" w:cs="Times New Roman"/>
          <w:sz w:val="26"/>
          <w:szCs w:val="26"/>
        </w:rPr>
        <w:t xml:space="preserve">в </w:t>
      </w:r>
      <w:r w:rsidR="00432CB3">
        <w:rPr>
          <w:rFonts w:ascii="Times New Roman" w:hAnsi="Times New Roman" w:cs="Times New Roman"/>
          <w:sz w:val="26"/>
          <w:szCs w:val="26"/>
        </w:rPr>
        <w:t>Администрацию города Тынды</w:t>
      </w:r>
      <w:r w:rsidRPr="00EC6AC3">
        <w:rPr>
          <w:rFonts w:ascii="Times New Roman" w:hAnsi="Times New Roman" w:cs="Times New Roman"/>
          <w:sz w:val="26"/>
          <w:szCs w:val="26"/>
        </w:rPr>
        <w:t>.</w:t>
      </w:r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условно разрешенный вид использования подлежит </w:t>
      </w:r>
      <w:r w:rsidR="0044300D" w:rsidRPr="00EC6AC3">
        <w:rPr>
          <w:rFonts w:ascii="Times New Roman" w:hAnsi="Times New Roman" w:cs="Times New Roman"/>
          <w:sz w:val="26"/>
          <w:szCs w:val="26"/>
        </w:rPr>
        <w:t xml:space="preserve">рассмотрению на общественных обсуждениях или </w:t>
      </w:r>
      <w:r w:rsidRPr="00EC6AC3">
        <w:rPr>
          <w:rFonts w:ascii="Times New Roman" w:hAnsi="Times New Roman" w:cs="Times New Roman"/>
          <w:sz w:val="26"/>
          <w:szCs w:val="26"/>
        </w:rPr>
        <w:t xml:space="preserve">публичных слушаниях.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 xml:space="preserve">На основании заключения о результатах </w:t>
      </w:r>
      <w:r w:rsidR="0044300D" w:rsidRPr="00EC6AC3">
        <w:rPr>
          <w:rFonts w:ascii="Times New Roman" w:hAnsi="Times New Roman" w:cs="Times New Roman"/>
          <w:sz w:val="26"/>
          <w:szCs w:val="26"/>
        </w:rPr>
        <w:t>общественных обсуждениях или публичных слушаниях</w:t>
      </w:r>
      <w:r w:rsidRPr="00EC6AC3">
        <w:rPr>
          <w:rFonts w:ascii="Times New Roman" w:hAnsi="Times New Roman" w:cs="Times New Roman"/>
          <w:sz w:val="26"/>
          <w:szCs w:val="26"/>
        </w:rPr>
        <w:t xml:space="preserve"> по </w:t>
      </w:r>
      <w:r w:rsidR="0044300D" w:rsidRPr="00EC6AC3">
        <w:rPr>
          <w:rFonts w:ascii="Times New Roman" w:hAnsi="Times New Roman" w:cs="Times New Roman"/>
          <w:sz w:val="26"/>
          <w:szCs w:val="26"/>
        </w:rPr>
        <w:t>проекту решения</w:t>
      </w:r>
      <w:r w:rsidRPr="00EC6AC3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432CB3">
        <w:rPr>
          <w:rFonts w:ascii="Times New Roman" w:hAnsi="Times New Roman" w:cs="Times New Roman"/>
          <w:sz w:val="26"/>
          <w:szCs w:val="26"/>
        </w:rPr>
        <w:t>Мэру города Тынды</w:t>
      </w:r>
      <w:r w:rsidRPr="00EC6AC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На основании указанных рекомендаций </w:t>
      </w:r>
      <w:r w:rsidR="00432CB3">
        <w:rPr>
          <w:rFonts w:ascii="Times New Roman" w:hAnsi="Times New Roman" w:cs="Times New Roman"/>
          <w:sz w:val="26"/>
          <w:szCs w:val="26"/>
        </w:rPr>
        <w:t>Мэр города Тынды</w:t>
      </w:r>
      <w:r w:rsidR="0044300D" w:rsidRPr="00EC6AC3">
        <w:rPr>
          <w:rFonts w:ascii="Times New Roman" w:hAnsi="Times New Roman" w:cs="Times New Roman"/>
          <w:sz w:val="26"/>
          <w:szCs w:val="26"/>
        </w:rPr>
        <w:t xml:space="preserve"> </w:t>
      </w:r>
      <w:r w:rsidRPr="00EC6AC3">
        <w:rPr>
          <w:rFonts w:ascii="Times New Roman" w:hAnsi="Times New Roman" w:cs="Times New Roman"/>
          <w:sz w:val="26"/>
          <w:szCs w:val="26"/>
        </w:rPr>
        <w:t>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B42A4" w:rsidRPr="00EC6AC3" w:rsidRDefault="001B42A4" w:rsidP="001E77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44300D" w:rsidP="001E77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Ответственность за правонарушения в области охраны и использования земель</w:t>
      </w:r>
    </w:p>
    <w:p w:rsidR="0097432D" w:rsidRPr="00EC6AC3" w:rsidRDefault="0097432D" w:rsidP="001E77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</w:t>
      </w:r>
      <w:r w:rsidRPr="00EC6AC3">
        <w:rPr>
          <w:rFonts w:ascii="Times New Roman" w:hAnsi="Times New Roman" w:cs="Times New Roman"/>
          <w:sz w:val="26"/>
          <w:szCs w:val="26"/>
        </w:rPr>
        <w:lastRenderedPageBreak/>
        <w:t>лицами и гражданами, виновными в указанных земельных правонарушениях, или за их счет.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Конституци</w:t>
      </w:r>
      <w:r w:rsidR="001E777E" w:rsidRPr="00EC6AC3">
        <w:rPr>
          <w:rFonts w:ascii="Times New Roman" w:hAnsi="Times New Roman" w:cs="Times New Roman"/>
          <w:sz w:val="26"/>
          <w:szCs w:val="26"/>
        </w:rPr>
        <w:t>я</w:t>
      </w:r>
      <w:r w:rsidRPr="00EC6AC3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Кодекс Российской Федерации об административных правонарушениях;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Земельны</w:t>
      </w:r>
      <w:r w:rsidR="001E777E" w:rsidRPr="00EC6AC3">
        <w:rPr>
          <w:rFonts w:ascii="Times New Roman" w:hAnsi="Times New Roman" w:cs="Times New Roman"/>
          <w:sz w:val="26"/>
          <w:szCs w:val="26"/>
        </w:rPr>
        <w:t>й</w:t>
      </w:r>
      <w:r w:rsidRPr="00EC6AC3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Федеральны</w:t>
      </w:r>
      <w:r w:rsidR="001E777E" w:rsidRPr="00EC6AC3">
        <w:rPr>
          <w:rFonts w:ascii="Times New Roman" w:hAnsi="Times New Roman" w:cs="Times New Roman"/>
          <w:sz w:val="26"/>
          <w:szCs w:val="26"/>
        </w:rPr>
        <w:t>й</w:t>
      </w:r>
      <w:r w:rsidRPr="00EC6AC3">
        <w:rPr>
          <w:rFonts w:ascii="Times New Roman" w:hAnsi="Times New Roman" w:cs="Times New Roman"/>
          <w:sz w:val="26"/>
          <w:szCs w:val="26"/>
        </w:rPr>
        <w:t xml:space="preserve"> закон от 26</w:t>
      </w:r>
      <w:r w:rsidR="001E777E" w:rsidRPr="00EC6AC3">
        <w:rPr>
          <w:rFonts w:ascii="Times New Roman" w:hAnsi="Times New Roman" w:cs="Times New Roman"/>
          <w:sz w:val="26"/>
          <w:szCs w:val="26"/>
        </w:rPr>
        <w:t>.12.</w:t>
      </w:r>
      <w:r w:rsidRPr="00EC6AC3">
        <w:rPr>
          <w:rFonts w:ascii="Times New Roman" w:hAnsi="Times New Roman" w:cs="Times New Roman"/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Закон Амурской области от 29.12.2014 № 479-ОЗ «О порядке осуществления муниципального земельного контроля на территории Амурской области»;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Закон Амурской области от 30.03.2007 № 319-ОЗ «Об административной ответственности в Амурской области»;</w:t>
      </w:r>
    </w:p>
    <w:p w:rsidR="001E777E" w:rsidRPr="00EC6AC3" w:rsidRDefault="001E777E" w:rsidP="004C60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4C606F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C606F" w:rsidRPr="00C87F8E">
        <w:rPr>
          <w:rFonts w:ascii="Times New Roman" w:hAnsi="Times New Roman" w:cs="Times New Roman"/>
          <w:sz w:val="26"/>
          <w:szCs w:val="26"/>
        </w:rPr>
        <w:t xml:space="preserve"> Тынды от 01.03.2016 № 462</w:t>
      </w:r>
      <w:r w:rsidR="004C606F" w:rsidRPr="00EC6AC3">
        <w:rPr>
          <w:rFonts w:ascii="Times New Roman" w:hAnsi="Times New Roman" w:cs="Times New Roman"/>
          <w:sz w:val="26"/>
          <w:szCs w:val="26"/>
        </w:rPr>
        <w:t xml:space="preserve"> </w:t>
      </w:r>
      <w:r w:rsidRPr="00EC6AC3">
        <w:rPr>
          <w:rFonts w:ascii="Times New Roman" w:hAnsi="Times New Roman" w:cs="Times New Roman"/>
          <w:sz w:val="26"/>
          <w:szCs w:val="26"/>
        </w:rPr>
        <w:t>«</w:t>
      </w:r>
      <w:r w:rsidR="004C606F" w:rsidRPr="004C606F">
        <w:rPr>
          <w:rFonts w:ascii="Times New Roman" w:hAnsi="Times New Roman" w:cs="Times New Roman"/>
          <w:sz w:val="26"/>
          <w:szCs w:val="26"/>
        </w:rPr>
        <w:t>Об утверждении Положения о порядке организации и осуществления  муниципального земе</w:t>
      </w:r>
      <w:r w:rsidR="004C606F">
        <w:rPr>
          <w:rFonts w:ascii="Times New Roman" w:hAnsi="Times New Roman" w:cs="Times New Roman"/>
          <w:sz w:val="26"/>
          <w:szCs w:val="26"/>
        </w:rPr>
        <w:t xml:space="preserve">льного контроля на территории  </w:t>
      </w:r>
      <w:r w:rsidR="004C606F" w:rsidRPr="004C606F">
        <w:rPr>
          <w:rFonts w:ascii="Times New Roman" w:hAnsi="Times New Roman" w:cs="Times New Roman"/>
          <w:sz w:val="26"/>
          <w:szCs w:val="26"/>
        </w:rPr>
        <w:t>муниципального образования города Тынды</w:t>
      </w:r>
      <w:r w:rsidRPr="00EC6AC3">
        <w:rPr>
          <w:rFonts w:ascii="Times New Roman" w:hAnsi="Times New Roman" w:cs="Times New Roman"/>
          <w:sz w:val="26"/>
          <w:szCs w:val="26"/>
        </w:rPr>
        <w:t>»;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- </w:t>
      </w:r>
      <w:r w:rsidR="00236C75" w:rsidRPr="00FE0138">
        <w:rPr>
          <w:rFonts w:ascii="Times New Roman" w:hAnsi="Times New Roman" w:cs="Times New Roman"/>
          <w:sz w:val="26"/>
          <w:szCs w:val="26"/>
        </w:rPr>
        <w:t>Административный регламент по исполнению муниципальной функции «Осуществление  муниципального земельного контроля на территории  муниципального образования города Тынды», утвержденный</w:t>
      </w:r>
      <w:r w:rsidR="00236C7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</w:t>
      </w:r>
      <w:bookmarkStart w:id="0" w:name="_GoBack"/>
      <w:bookmarkEnd w:id="0"/>
      <w:r w:rsidR="00236C75" w:rsidRPr="00FE0138">
        <w:rPr>
          <w:rFonts w:ascii="Times New Roman" w:hAnsi="Times New Roman" w:cs="Times New Roman"/>
          <w:sz w:val="26"/>
          <w:szCs w:val="26"/>
        </w:rPr>
        <w:t xml:space="preserve"> Тынды от 28.03.2016 № 697</w:t>
      </w:r>
      <w:r w:rsidRPr="00EC6AC3">
        <w:rPr>
          <w:rFonts w:ascii="Times New Roman" w:hAnsi="Times New Roman" w:cs="Times New Roman"/>
          <w:sz w:val="26"/>
          <w:szCs w:val="26"/>
        </w:rPr>
        <w:t>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- иные </w:t>
      </w:r>
      <w:r w:rsidR="00BB61BA" w:rsidRPr="00EC6AC3">
        <w:rPr>
          <w:rFonts w:ascii="Times New Roman" w:hAnsi="Times New Roman" w:cs="Times New Roman"/>
          <w:sz w:val="26"/>
          <w:szCs w:val="26"/>
        </w:rPr>
        <w:t xml:space="preserve">нормативные </w:t>
      </w:r>
      <w:r w:rsidRPr="00EC6AC3">
        <w:rPr>
          <w:rFonts w:ascii="Times New Roman" w:hAnsi="Times New Roman" w:cs="Times New Roman"/>
          <w:sz w:val="26"/>
          <w:szCs w:val="26"/>
        </w:rPr>
        <w:t>правовые акты.</w:t>
      </w:r>
    </w:p>
    <w:p w:rsidR="0097432D" w:rsidRPr="00EC6AC3" w:rsidRDefault="00EC6AC3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 установлена административная ответственность за следующие нарушения: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b/>
          <w:sz w:val="26"/>
          <w:szCs w:val="26"/>
        </w:rPr>
        <w:t>Статья 7.1.</w:t>
      </w:r>
      <w:r w:rsidRPr="001B5837">
        <w:rPr>
          <w:rFonts w:ascii="Times New Roman" w:hAnsi="Times New Roman" w:cs="Times New Roman"/>
          <w:sz w:val="26"/>
          <w:szCs w:val="26"/>
        </w:rPr>
        <w:t xml:space="preserve"> Самовольное занятие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837">
        <w:rPr>
          <w:rFonts w:ascii="Times New Roman" w:hAnsi="Times New Roman" w:cs="Times New Roman"/>
          <w:sz w:val="26"/>
          <w:szCs w:val="26"/>
        </w:rPr>
        <w:t>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1B5837">
        <w:rPr>
          <w:rFonts w:ascii="Times New Roman" w:hAnsi="Times New Roman" w:cs="Times New Roman"/>
          <w:sz w:val="26"/>
          <w:szCs w:val="26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Примечания: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 xml:space="preserve"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</w:t>
      </w:r>
      <w:r w:rsidRPr="001B5837">
        <w:rPr>
          <w:rFonts w:ascii="Times New Roman" w:hAnsi="Times New Roman" w:cs="Times New Roman"/>
          <w:sz w:val="26"/>
          <w:szCs w:val="26"/>
        </w:rPr>
        <w:lastRenderedPageBreak/>
        <w:t>исчисляется пропорционально площади самовольно занятой части земельного участка.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b/>
          <w:sz w:val="26"/>
          <w:szCs w:val="26"/>
        </w:rPr>
        <w:t>Статья 8.8.</w:t>
      </w:r>
      <w:r w:rsidRPr="001B5837">
        <w:rPr>
          <w:rFonts w:ascii="Times New Roman" w:hAnsi="Times New Roman" w:cs="Times New Roman"/>
          <w:sz w:val="26"/>
          <w:szCs w:val="26"/>
        </w:rPr>
        <w:t xml:space="preserve">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1B5837">
        <w:rPr>
          <w:rFonts w:ascii="Times New Roman" w:hAnsi="Times New Roman" w:cs="Times New Roman"/>
          <w:sz w:val="26"/>
          <w:szCs w:val="26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1B5837">
        <w:rPr>
          <w:rFonts w:ascii="Times New Roman" w:hAnsi="Times New Roman" w:cs="Times New Roman"/>
          <w:sz w:val="26"/>
          <w:szCs w:val="26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57D">
        <w:rPr>
          <w:rFonts w:ascii="Times New Roman" w:hAnsi="Times New Roman" w:cs="Times New Roman"/>
          <w:b/>
          <w:sz w:val="26"/>
          <w:szCs w:val="26"/>
        </w:rPr>
        <w:t>Статья 7.34.</w:t>
      </w:r>
      <w:r w:rsidRPr="001B5837">
        <w:rPr>
          <w:rFonts w:ascii="Times New Roman" w:hAnsi="Times New Roman" w:cs="Times New Roman"/>
          <w:sz w:val="26"/>
          <w:szCs w:val="26"/>
        </w:rPr>
        <w:t xml:space="preserve">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в размере от двадцати тысяч до ста тысяч рублей.</w:t>
      </w:r>
    </w:p>
    <w:p w:rsidR="00DC78DD" w:rsidRPr="00EC6AC3" w:rsidRDefault="00DC78D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C78DD" w:rsidRPr="00EC6AC3" w:rsidSect="00EC6A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D"/>
    <w:rsid w:val="00025051"/>
    <w:rsid w:val="0006773D"/>
    <w:rsid w:val="000F55BC"/>
    <w:rsid w:val="001B42A4"/>
    <w:rsid w:val="001B5837"/>
    <w:rsid w:val="001E777E"/>
    <w:rsid w:val="00236C75"/>
    <w:rsid w:val="002670F1"/>
    <w:rsid w:val="002D690A"/>
    <w:rsid w:val="00432CB3"/>
    <w:rsid w:val="0044300D"/>
    <w:rsid w:val="004C606F"/>
    <w:rsid w:val="006C50E9"/>
    <w:rsid w:val="00734A3B"/>
    <w:rsid w:val="00743481"/>
    <w:rsid w:val="008D243F"/>
    <w:rsid w:val="008D418A"/>
    <w:rsid w:val="0090457D"/>
    <w:rsid w:val="0097432D"/>
    <w:rsid w:val="00A514C6"/>
    <w:rsid w:val="00B505A1"/>
    <w:rsid w:val="00BB61BA"/>
    <w:rsid w:val="00C27756"/>
    <w:rsid w:val="00CD2D89"/>
    <w:rsid w:val="00CD56C2"/>
    <w:rsid w:val="00CF3371"/>
    <w:rsid w:val="00DC4C22"/>
    <w:rsid w:val="00DC78DD"/>
    <w:rsid w:val="00EB2BED"/>
    <w:rsid w:val="00EC6AC3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32D"/>
    <w:pPr>
      <w:ind w:left="720"/>
      <w:contextualSpacing/>
    </w:pPr>
  </w:style>
  <w:style w:type="paragraph" w:customStyle="1" w:styleId="a7">
    <w:name w:val=" Знак Знак Знак Знак Знак Знак Знак"/>
    <w:basedOn w:val="a"/>
    <w:rsid w:val="00432C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32D"/>
    <w:pPr>
      <w:ind w:left="720"/>
      <w:contextualSpacing/>
    </w:pPr>
  </w:style>
  <w:style w:type="paragraph" w:customStyle="1" w:styleId="a7">
    <w:name w:val=" Знак Знак Знак Знак Знак Знак Знак"/>
    <w:basedOn w:val="a"/>
    <w:rsid w:val="00432C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Багмет Татьяна Александровна</cp:lastModifiedBy>
  <cp:revision>4</cp:revision>
  <cp:lastPrinted>2019-07-05T04:53:00Z</cp:lastPrinted>
  <dcterms:created xsi:type="dcterms:W3CDTF">2019-07-19T05:23:00Z</dcterms:created>
  <dcterms:modified xsi:type="dcterms:W3CDTF">2019-07-24T04:57:00Z</dcterms:modified>
</cp:coreProperties>
</file>