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3C" w:rsidRPr="00747A69" w:rsidRDefault="00A3453C">
      <w:pPr>
        <w:pStyle w:val="ConsPlusNormal"/>
        <w:jc w:val="right"/>
        <w:outlineLvl w:val="0"/>
        <w:rPr>
          <w:rFonts w:ascii="Times New Roman" w:hAnsi="Times New Roman" w:cs="Times New Roman"/>
          <w:sz w:val="24"/>
          <w:szCs w:val="24"/>
        </w:rPr>
      </w:pPr>
      <w:r w:rsidRPr="00747A69">
        <w:rPr>
          <w:rFonts w:ascii="Times New Roman" w:hAnsi="Times New Roman" w:cs="Times New Roman"/>
          <w:sz w:val="24"/>
          <w:szCs w:val="24"/>
        </w:rPr>
        <w:t>Приложение N 1</w:t>
      </w:r>
    </w:p>
    <w:p w:rsidR="00A3453C" w:rsidRPr="00747A69" w:rsidRDefault="00A3453C">
      <w:pPr>
        <w:pStyle w:val="ConsPlusNormal"/>
        <w:jc w:val="right"/>
        <w:rPr>
          <w:rFonts w:ascii="Times New Roman" w:hAnsi="Times New Roman" w:cs="Times New Roman"/>
          <w:sz w:val="24"/>
          <w:szCs w:val="24"/>
        </w:rPr>
      </w:pPr>
      <w:r w:rsidRPr="00747A69">
        <w:rPr>
          <w:rFonts w:ascii="Times New Roman" w:hAnsi="Times New Roman" w:cs="Times New Roman"/>
          <w:sz w:val="24"/>
          <w:szCs w:val="24"/>
        </w:rPr>
        <w:t>к постановлению</w:t>
      </w:r>
    </w:p>
    <w:p w:rsidR="00A3453C" w:rsidRPr="00747A69" w:rsidRDefault="00A3453C">
      <w:pPr>
        <w:pStyle w:val="ConsPlusNormal"/>
        <w:jc w:val="right"/>
        <w:rPr>
          <w:rFonts w:ascii="Times New Roman" w:hAnsi="Times New Roman" w:cs="Times New Roman"/>
          <w:sz w:val="24"/>
          <w:szCs w:val="24"/>
        </w:rPr>
      </w:pPr>
      <w:r w:rsidRPr="00747A69">
        <w:rPr>
          <w:rFonts w:ascii="Times New Roman" w:hAnsi="Times New Roman" w:cs="Times New Roman"/>
          <w:sz w:val="24"/>
          <w:szCs w:val="24"/>
        </w:rPr>
        <w:t>Правительства</w:t>
      </w:r>
    </w:p>
    <w:p w:rsidR="00A3453C" w:rsidRPr="00747A69" w:rsidRDefault="00A3453C">
      <w:pPr>
        <w:pStyle w:val="ConsPlusNormal"/>
        <w:jc w:val="right"/>
        <w:rPr>
          <w:rFonts w:ascii="Times New Roman" w:hAnsi="Times New Roman" w:cs="Times New Roman"/>
          <w:sz w:val="24"/>
          <w:szCs w:val="24"/>
        </w:rPr>
      </w:pPr>
      <w:r w:rsidRPr="00747A69">
        <w:rPr>
          <w:rFonts w:ascii="Times New Roman" w:hAnsi="Times New Roman" w:cs="Times New Roman"/>
          <w:sz w:val="24"/>
          <w:szCs w:val="24"/>
        </w:rPr>
        <w:t>Амурской области</w:t>
      </w:r>
    </w:p>
    <w:p w:rsidR="00A3453C" w:rsidRPr="00747A69" w:rsidRDefault="00A3453C">
      <w:pPr>
        <w:pStyle w:val="ConsPlusNormal"/>
        <w:jc w:val="right"/>
        <w:rPr>
          <w:rFonts w:ascii="Times New Roman" w:hAnsi="Times New Roman" w:cs="Times New Roman"/>
          <w:sz w:val="24"/>
          <w:szCs w:val="24"/>
        </w:rPr>
      </w:pPr>
      <w:r w:rsidRPr="00747A69">
        <w:rPr>
          <w:rFonts w:ascii="Times New Roman" w:hAnsi="Times New Roman" w:cs="Times New Roman"/>
          <w:sz w:val="24"/>
          <w:szCs w:val="24"/>
        </w:rPr>
        <w:t>от 8 ноября 2021 г. N 856</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ПОЛОЖЕНИЕ</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О РЕГИОНАЛЬНОМ ГОСУДАРСТВЕННОМ КОНТРОЛЕ (НАДЗОРЕ) В ОБЛАСТИ</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РОЗНИЧНОЙ ПРОДАЖИ АЛКОГОЛЬНОЙ И СПИРТОСОДЕРЖАЩЕЙ ПРОДУКЦИИ</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НА ТЕРРИТОРИИ АМУРСКОЙ ОБЛАСТИ</w:t>
      </w:r>
    </w:p>
    <w:p w:rsidR="00A3453C" w:rsidRPr="00747A69" w:rsidRDefault="00A3453C">
      <w:pPr>
        <w:spacing w:after="1"/>
        <w:rPr>
          <w:rFonts w:ascii="Times New Roman" w:hAnsi="Times New Roman" w:cs="Times New Roman"/>
          <w:sz w:val="24"/>
          <w:szCs w:val="24"/>
        </w:rPr>
      </w:pP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outlineLvl w:val="1"/>
        <w:rPr>
          <w:rFonts w:ascii="Times New Roman" w:hAnsi="Times New Roman" w:cs="Times New Roman"/>
          <w:sz w:val="24"/>
          <w:szCs w:val="24"/>
        </w:rPr>
      </w:pPr>
      <w:r w:rsidRPr="00747A69">
        <w:rPr>
          <w:rFonts w:ascii="Times New Roman" w:hAnsi="Times New Roman" w:cs="Times New Roman"/>
          <w:sz w:val="24"/>
          <w:szCs w:val="24"/>
        </w:rPr>
        <w:t>1. Общие положения</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1.1. Настоящее Положение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(далее - региональный государственный контроль).</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1.2. Предметом регионального государственного контроля являются:</w:t>
      </w:r>
    </w:p>
    <w:p w:rsidR="00A3453C" w:rsidRPr="00747A69" w:rsidRDefault="00A3453C">
      <w:pPr>
        <w:pStyle w:val="ConsPlusNormal"/>
        <w:spacing w:before="220"/>
        <w:ind w:firstLine="540"/>
        <w:jc w:val="both"/>
        <w:rPr>
          <w:rFonts w:ascii="Times New Roman" w:hAnsi="Times New Roman" w:cs="Times New Roman"/>
          <w:sz w:val="24"/>
          <w:szCs w:val="24"/>
        </w:rPr>
      </w:pPr>
      <w:bookmarkStart w:id="0" w:name="P18"/>
      <w:bookmarkEnd w:id="0"/>
      <w:r w:rsidRPr="00747A69">
        <w:rPr>
          <w:rFonts w:ascii="Times New Roman" w:hAnsi="Times New Roman" w:cs="Times New Roman"/>
          <w:sz w:val="24"/>
          <w:szCs w:val="24"/>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1.3. Региональный государственный контроль осуществляется: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исполнительным органом государственной власти Амурской области, уполномоченным на осуществление регионального государственного контроля, - министерством экономического развития и внешних связей Амурской области (далее - министерство);</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2) органами местного самоуправления Амурской области, наделенными соответствующими полномочиями Законом Амурской области от 7 мая 2019 г. N 363-ОЗ </w:t>
      </w:r>
      <w:r w:rsidRPr="00747A69">
        <w:rPr>
          <w:rFonts w:ascii="Times New Roman" w:hAnsi="Times New Roman" w:cs="Times New Roman"/>
          <w:sz w:val="24"/>
          <w:szCs w:val="24"/>
        </w:rPr>
        <w:lastRenderedPageBreak/>
        <w:t>"О наделении органов местного самоуправления отдельными государственными полномочиями Амурской области по осуществлению регионального государственного контроля (надзора) в области розничной продажи алкогольной и спиртосодержащей продукции" (далее - органы местного самоуправления).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 xml:space="preserve">(п. 1.3 в ред. постановления Правительства Амурской области от 02.02.2022 </w:t>
      </w:r>
      <w:hyperlink r:id="rId4" w:history="1">
        <w:r w:rsidRPr="00747A69">
          <w:rPr>
            <w:rFonts w:ascii="Times New Roman" w:hAnsi="Times New Roman" w:cs="Times New Roman"/>
            <w:sz w:val="24"/>
            <w:szCs w:val="24"/>
          </w:rPr>
          <w:t>N 118</w:t>
        </w:r>
      </w:hyperlink>
      <w:r w:rsidRPr="00747A69">
        <w:rPr>
          <w:rFonts w:ascii="Times New Roman" w:hAnsi="Times New Roman" w:cs="Times New Roman"/>
          <w:sz w:val="24"/>
          <w:szCs w:val="24"/>
        </w:rPr>
        <w:t>)</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1.4. Должностными лицами, уполномоченными на осуществление регионального государственного контроля (далее - уполномоченные должностные лица), от имени министерства являются: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министр экономического развития и внешних связей Амурской области (далее - министр);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заместитель министра;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должностные лица министерства,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Перечень уполномоченных должностных лиц органов местного самоуправления утверждается правовым актом соответствующего органа местного самоуправления.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1.4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bookmarkStart w:id="1" w:name="P31"/>
      <w:bookmarkEnd w:id="1"/>
      <w:r w:rsidRPr="00747A69">
        <w:rPr>
          <w:rFonts w:ascii="Times New Roman" w:hAnsi="Times New Roman" w:cs="Times New Roman"/>
          <w:sz w:val="24"/>
          <w:szCs w:val="24"/>
        </w:rPr>
        <w:t>1.5. Должностными лицами, уполномоченными на принятие решений о проведении контрольных (надзорных) мероприятий, являются: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в министерстве - министр и заместитель министра;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в органах местного самоуправления - глава муниципального образования Амурской области и заместители главы муниципального образования Амурской области.</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1.5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1.6. Региональный государственный контроль осуществляется в соответствии с Федеральным законом от 31 июля 2020 г. N 248-ФЗ "О государственном контроле (надзоре) и муниципальном контроле в Российской Федерации" (далее - Федеральный закон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При осуществлении регионального государственного контроля на территориях опережающего социально-экономического развития учитываются особенности организации и осуществления государственного контроля (надзора) и муниципального контроля на указанных территориях, установленные статьей 24 Федерального закона от 29 декабря 2014 г. N 473-ФЗ "О территориях опережающего социально-экономического развития в Российской Федерации".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К отношениям, связанным с осуществлением регионального государственного контроля в части оценки соблюдения организациями, имеющими лицензию на розничную продажу алкогольной продукции, розничную продажу алкогольной продукции при оказании услуг общественного питания,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применяются положения Федерального закона N 248-ФЗ с учетом особенностей, установленных Федеральным законом N 171-ФЗ и настоящим Положением.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1.7. Права и обязанности уполномоченных должностных лиц при осуществлении регионального государственного контроля установлены Федеральным законом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1.8. Региональный государственный контроль осуществляется в отношении организаций, крестьянских (фермерских) хозяйств и индивидуальных предпринимателей, деятельность которых подлежит региональному государственному контролю (далее - контролируемые лица).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Объектами регионального государственного контроля являются: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деятельность,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 в том числе предъявляемые к индивидуальным предпринимателям и организациям, осуществляющим деятельность, действия (бездействие);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результаты деятельности контролируемых лиц в области розничной продажи алкогольной и спиртосодержащей продукции, в том числе продукция (товары), работы и услуги, к которым предъявляются обязательные требования;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здания, помещения, сооружения, территории, оборудование, устройства, предметы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1.9. Учет объектов регионального государственного контроля осуществляется посредством сбора, обработки, анализа и учета информации об объектах контроля, представляемой министерству и органам местного самоуправления в соответствии с нормативными правовыми актами, информации, получаемой в рамках межведомственного взаимодействия.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При осуществлении учета объектов регионального государственного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1.9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1.10. Оценка результативности и эффективности деятельности министерства и органов местного самоуправления осуществляется на основании ключевых показателей регионального государственного контроля и их целевых значений, индикативных показателей регионального государственного контроля, утверждаемых Правительством Амурской области.</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outlineLvl w:val="1"/>
        <w:rPr>
          <w:rFonts w:ascii="Times New Roman" w:hAnsi="Times New Roman" w:cs="Times New Roman"/>
          <w:sz w:val="24"/>
          <w:szCs w:val="24"/>
        </w:rPr>
      </w:pPr>
      <w:r w:rsidRPr="00747A69">
        <w:rPr>
          <w:rFonts w:ascii="Times New Roman" w:hAnsi="Times New Roman" w:cs="Times New Roman"/>
          <w:sz w:val="24"/>
          <w:szCs w:val="24"/>
        </w:rPr>
        <w:t>2. Управление рисками причинения вреда (ущерба) охраняемым</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законом ценностям при осуществлении регионального</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государственного контроля</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2.1. При осуществлении регионального государственного контроля применяется система оценки рисков и управления ими.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2.2. При осуществлении регионального государственного контроля объекты регионального государственного контроля относятся к одной из следующих категорий риска причинения вреда (ущерба) (далее - категории риска):</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1) значительный риск;</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средний риск;</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умеренный риск;</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низкий риск.</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2.3. Отнесение объектов регионального государственного контроля к одной из категорий риска осуществляется министерством и органами местного самоуправления на основе сопоставления его характеристик с критериями, указанными в приложении N 1 к настоящему Положению.</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outlineLvl w:val="1"/>
        <w:rPr>
          <w:rFonts w:ascii="Times New Roman" w:hAnsi="Times New Roman" w:cs="Times New Roman"/>
          <w:sz w:val="24"/>
          <w:szCs w:val="24"/>
        </w:rPr>
      </w:pPr>
      <w:r w:rsidRPr="00747A69">
        <w:rPr>
          <w:rFonts w:ascii="Times New Roman" w:hAnsi="Times New Roman" w:cs="Times New Roman"/>
          <w:sz w:val="24"/>
          <w:szCs w:val="24"/>
        </w:rPr>
        <w:t>3. Профилактика рисков причинения вреда (ущерба)</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охраняемым законом ценностям</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3.1. Министерством ежегодно утверждается программа профилактики рисков причинения вреда (ущерба) охраняемым законом ценностям в соответствии со статьей 44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3.2. При осуществлении регионального государственного контроля министерством и органами местного самоуправления могут проводиться следующие профилактические мероприятия: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информирование;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обобщение правоприменительной практики;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объявление предостережения о недопустимости нарушения обязательных требований (далее - предостережение);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консультирование;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 профилактический визит.</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3.2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3.3. Информирование контролируемых лиц по вопросам соблюдения обязательных требований осуществляется министерством и органами местного самоуправления в порядке, установленном статьей 46 Федерального закона N 248-ФЗ.</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3.3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3.4. Обобщение правоприменительной практики осуществляется министерством и органами местного самоуправления в соответствии со статьей 47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Доклад, содержащий результаты обобщения правоприменительной практики министерством, готовится 1 раз в год, утверждается приказом министерства с учетом сведений органов местного самоуправления и размещается на официальном сайте министерства в информационно-телекоммуникационной сети Интернет (далее - сайт министерства) не позднее 15 марта года, следующего за отчетным.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Органы местного самоуправления представляют в министерство сведения о своей правоприменительной практике по осуществлению регионального государственного контроля в срок до 1 марта года, следующего за отчетным.</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lastRenderedPageBreak/>
        <w:t>(п. 3.4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3.5. Объявление предостережения осуществляется в соответствии со статьей 49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Контролируемое лицо (его представитель) вправе не позднее 10 рабочих дней со дня получения предостережения подать в министерство или орган местного самоуправления возражение в отношении указанного предостережения (далее - возражение), в котором указываются: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наименование контролируемого лица;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идентификационный номер налогоплательщика - юридического лица, индивидуального предпринимателя;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дата и номер направленного предостережения;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правовыми актами;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 иные документы, подтверждающие обоснованность таких возражений, или их заверенные копии (при наличии).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Возражения направляются контролируемым лицом в бумажном виде почтовым отправлением или в виде электронного документа, подписанного в порядке, предусмотренном частью 6 статьи 21 Федерального закона N 248-ФЗ, на указанный в предостережении адрес электронной почты или иными указанными в предостережении способами.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По итогам рассмотрения возражения в срок не более 10 рабочих дней со дня его получения министерство или орган местного самоуправления направляет контролируемому лицу способом, позволяющим подтвердить факт и дату направления, мотивированный ответ.</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По итогам рассмотрения возражения принимается одно из следующих решений: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оставление предостережения без изменения;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отмена предостережения.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При отсутствии возражений контролируемое лицо в указанный в предостережении срок направляет лицу, выдавшему предостережение, уведомление об исполнении предостережения.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3.5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3.6. Повторное направление возражения по тем же основаниям не допускается. Поступившее возражение по тем же основаниям подлежит оставлению без рассмотрения, о чем контролируемому лицу направляется уведомление (способом, позволяющим подтвердить факт его направления).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3.6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3.7. Объявленные предостережения, включая уведомления об исполнении предостережения, результаты рассмотрения возражений на объявленные предостережения подлежат учету.</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Учет предостережений осуществляется путем ведения электронного журнала учета предостережений о недопустимости нарушения обязательных требований, типовая форма которого утверждается министерством.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3.8. Консультирование осуществляется в соответствии со статьей 50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Консультирование осуществляется уполномоченным должностным лицом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A3453C" w:rsidRPr="00747A69" w:rsidRDefault="00A3453C">
      <w:pPr>
        <w:pStyle w:val="ConsPlusNormal"/>
        <w:spacing w:before="220"/>
        <w:ind w:firstLine="540"/>
        <w:jc w:val="both"/>
        <w:rPr>
          <w:rFonts w:ascii="Times New Roman" w:hAnsi="Times New Roman" w:cs="Times New Roman"/>
          <w:sz w:val="24"/>
          <w:szCs w:val="24"/>
        </w:rPr>
      </w:pPr>
      <w:bookmarkStart w:id="2" w:name="P101"/>
      <w:bookmarkEnd w:id="2"/>
      <w:r w:rsidRPr="00747A69">
        <w:rPr>
          <w:rFonts w:ascii="Times New Roman" w:hAnsi="Times New Roman" w:cs="Times New Roman"/>
          <w:sz w:val="24"/>
          <w:szCs w:val="24"/>
        </w:rPr>
        <w:t>3.9. Уполномоченные должностные лица осуществляют консультирование, в том числе письменное консультирование, по следующим вопросам: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содержание обязательных требований, предъявляемых к деятельности либо к принадлежащим объектам контроля, принятие мер по обеспечению соблюдения обязательных требований, недопустимость нарушения обязательных требований и последствия их несоблюдения;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планируемые изменения обязательных требований, необходимые организационные (или) технические мероприятия, которые должны реализовать контролируемые лица для соблюдения обязательных требований;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особенности осуществления регионального государственного контроля.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3.10. По итогам консультирования информация в письменной форме контролируемым лицам (их представителям) не представляется, за исключением случаев консультирования на основании обращений контролируемых лиц (их представителей), поступивших в письменной форме или в форме электронного документа, по вопросам, указанным в пункте 3.9 настоящего Положения.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3.11. Перечень уполномоченных должностных лиц министерства, осуществляющих личный прием, и время осуществления ими личного приема устанавливаются приказом министерства. Указанная информация размещается на сайте министерства.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Перечень уполномоченных должностных лиц органов местного самоуправления, осуществляющих личный прием, и время осуществления ими личного приема устанавливаются правовым актом органа местного самоуправления. Указанная информация размещается на официальном сайте органа местного самоуправления в информационно-телекоммуникационной сети Интернет.</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3.11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3.12. Личный прием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3.13. В случае поступления в министерство или орган местного самоуправления 5 и более однотипных обращений консультирование контролируемых лиц и их представителей осуществляется посредством размещения на сайте министерства или на официальном сайте органа местного самоуправления в информационно-телекоммуникационной сети Интернет письменных разъяснений.</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3.13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3.14. Профилактический визит осуществляется в соответствии со статьей 52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3.15. Обязательные профилактические визиты проводятся в отношении контролируемых лиц, приступающих к осуществлению деятельности в сфере розничной продажи алкогольной и спиртосодержащей продукции, а также в отношении объектов контроля, отнесенных к категории значительного риска.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3.17. Министерство или орган местного самоуправления обязаны предложить проведение профилактического визита контролируемому лицу, приступающему к осуществлению деятельности в области розничной продажи алкогольной и спиртосодержащей продукции, не позднее чем в течение 1 года с момента начала такой деятельности.</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3.17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3.18.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Срок проведения обязательного профилактического визита не должен превышать 1 рабочего дня.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3.19. Контролируемое лицо имеет право отказаться от проведения обязательного профилактического визита, при этом оно должно уведомить об отказе министерство или орган местного самоуправления не позднее чем за 3 рабочих дня до дня проведения обязательного профилактического визита.</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3.19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3.20. Министерство и органы местного самоуправления осуществляют учет профилактических мероприятий.</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3.20 в ред. постановления Правительства Амурской области от 02.02.2022 N 118)</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outlineLvl w:val="1"/>
        <w:rPr>
          <w:rFonts w:ascii="Times New Roman" w:hAnsi="Times New Roman" w:cs="Times New Roman"/>
          <w:sz w:val="24"/>
          <w:szCs w:val="24"/>
        </w:rPr>
      </w:pPr>
      <w:r w:rsidRPr="00747A69">
        <w:rPr>
          <w:rFonts w:ascii="Times New Roman" w:hAnsi="Times New Roman" w:cs="Times New Roman"/>
          <w:sz w:val="24"/>
          <w:szCs w:val="24"/>
        </w:rPr>
        <w:t>4. Осуществление регионального государственного контроля</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1</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4.1. В соответствии с частью 5 статьи </w:t>
      </w:r>
      <w:proofErr w:type="gramStart"/>
      <w:r w:rsidRPr="00747A69">
        <w:rPr>
          <w:rFonts w:ascii="Times New Roman" w:hAnsi="Times New Roman" w:cs="Times New Roman"/>
          <w:sz w:val="24"/>
          <w:szCs w:val="24"/>
        </w:rPr>
        <w:t>23  Федерального</w:t>
      </w:r>
      <w:proofErr w:type="gramEnd"/>
      <w:r w:rsidRPr="00747A69">
        <w:rPr>
          <w:rFonts w:ascii="Times New Roman" w:hAnsi="Times New Roman" w:cs="Times New Roman"/>
          <w:sz w:val="24"/>
          <w:szCs w:val="24"/>
        </w:rPr>
        <w:t xml:space="preserve">  закона N 171-ФЗ</w:t>
      </w:r>
    </w:p>
    <w:p w:rsidR="00A3453C" w:rsidRPr="00747A69" w:rsidRDefault="00A3453C">
      <w:pPr>
        <w:pStyle w:val="ConsPlusNonformat"/>
        <w:jc w:val="both"/>
        <w:rPr>
          <w:rFonts w:ascii="Times New Roman" w:hAnsi="Times New Roman" w:cs="Times New Roman"/>
          <w:sz w:val="24"/>
          <w:szCs w:val="24"/>
        </w:rPr>
      </w:pPr>
      <w:proofErr w:type="gramStart"/>
      <w:r w:rsidRPr="00747A69">
        <w:rPr>
          <w:rFonts w:ascii="Times New Roman" w:hAnsi="Times New Roman" w:cs="Times New Roman"/>
          <w:sz w:val="24"/>
          <w:szCs w:val="24"/>
        </w:rPr>
        <w:t>плановые  контрольные</w:t>
      </w:r>
      <w:proofErr w:type="gramEnd"/>
      <w:r w:rsidRPr="00747A69">
        <w:rPr>
          <w:rFonts w:ascii="Times New Roman" w:hAnsi="Times New Roman" w:cs="Times New Roman"/>
          <w:sz w:val="24"/>
          <w:szCs w:val="24"/>
        </w:rPr>
        <w:t xml:space="preserve">  (надзорные)  мероприятия в области розничной продажи</w:t>
      </w:r>
    </w:p>
    <w:p w:rsidR="00A3453C" w:rsidRPr="00747A69" w:rsidRDefault="00A3453C">
      <w:pPr>
        <w:pStyle w:val="ConsPlusNonformat"/>
        <w:jc w:val="both"/>
        <w:rPr>
          <w:rFonts w:ascii="Times New Roman" w:hAnsi="Times New Roman" w:cs="Times New Roman"/>
          <w:sz w:val="24"/>
          <w:szCs w:val="24"/>
        </w:rPr>
      </w:pPr>
      <w:proofErr w:type="gramStart"/>
      <w:r w:rsidRPr="00747A69">
        <w:rPr>
          <w:rFonts w:ascii="Times New Roman" w:hAnsi="Times New Roman" w:cs="Times New Roman"/>
          <w:sz w:val="24"/>
          <w:szCs w:val="24"/>
        </w:rPr>
        <w:t>алкогольной  и</w:t>
      </w:r>
      <w:proofErr w:type="gramEnd"/>
      <w:r w:rsidRPr="00747A69">
        <w:rPr>
          <w:rFonts w:ascii="Times New Roman" w:hAnsi="Times New Roman" w:cs="Times New Roman"/>
          <w:sz w:val="24"/>
          <w:szCs w:val="24"/>
        </w:rPr>
        <w:t xml:space="preserve">  спиртосодержащей  продукции при осуществлении регионального</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государственного контроля не проводятся.</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(п.  </w:t>
      </w:r>
      <w:proofErr w:type="gramStart"/>
      <w:r w:rsidRPr="00747A69">
        <w:rPr>
          <w:rFonts w:ascii="Times New Roman" w:hAnsi="Times New Roman" w:cs="Times New Roman"/>
          <w:sz w:val="24"/>
          <w:szCs w:val="24"/>
        </w:rPr>
        <w:t>4.1  в</w:t>
      </w:r>
      <w:proofErr w:type="gramEnd"/>
      <w:r w:rsidRPr="00747A69">
        <w:rPr>
          <w:rFonts w:ascii="Times New Roman" w:hAnsi="Times New Roman" w:cs="Times New Roman"/>
          <w:sz w:val="24"/>
          <w:szCs w:val="24"/>
        </w:rPr>
        <w:t xml:space="preserve"> ред. постановления Правительства Амурской области от 02.02.2022</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N 118)</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4.2. Оценка риска причинения вреда (ущерба) при принятии решения о проведении и выборе вида внепланового контрольного (надзорного) мероприятия осуществляется на основании индикаторов риска нарушения обязательных требований, перечень которых приведен в приложении N 2 к настоящему Положению.</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4.2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4.3. Внеплановые контрольные (надзорные) мероприятия и контрольные (надзорные) </w:t>
      </w:r>
      <w:r w:rsidRPr="00747A69">
        <w:rPr>
          <w:rFonts w:ascii="Times New Roman" w:hAnsi="Times New Roman" w:cs="Times New Roman"/>
          <w:sz w:val="24"/>
          <w:szCs w:val="24"/>
        </w:rPr>
        <w:lastRenderedPageBreak/>
        <w:t xml:space="preserve">действия в их составе, предусмотренные настоящим Положением, проводятся при наличии оснований для проведения контрольных (надзорных) мероприятий, предусмотренных </w:t>
      </w:r>
      <w:hyperlink r:id="rId5" w:history="1">
        <w:r w:rsidRPr="00747A69">
          <w:rPr>
            <w:rFonts w:ascii="Times New Roman" w:hAnsi="Times New Roman" w:cs="Times New Roman"/>
            <w:sz w:val="24"/>
            <w:szCs w:val="24"/>
          </w:rPr>
          <w:t>пунктами 1</w:t>
        </w:r>
      </w:hyperlink>
      <w:r w:rsidRPr="00747A69">
        <w:rPr>
          <w:rFonts w:ascii="Times New Roman" w:hAnsi="Times New Roman" w:cs="Times New Roman"/>
          <w:sz w:val="24"/>
          <w:szCs w:val="24"/>
        </w:rPr>
        <w:t xml:space="preserve">, </w:t>
      </w:r>
      <w:hyperlink r:id="rId6" w:history="1">
        <w:r w:rsidRPr="00747A69">
          <w:rPr>
            <w:rFonts w:ascii="Times New Roman" w:hAnsi="Times New Roman" w:cs="Times New Roman"/>
            <w:sz w:val="24"/>
            <w:szCs w:val="24"/>
          </w:rPr>
          <w:t>3</w:t>
        </w:r>
      </w:hyperlink>
      <w:r w:rsidRPr="00747A69">
        <w:rPr>
          <w:rFonts w:ascii="Times New Roman" w:hAnsi="Times New Roman" w:cs="Times New Roman"/>
          <w:sz w:val="24"/>
          <w:szCs w:val="24"/>
        </w:rPr>
        <w:t xml:space="preserve"> - 5 части 1 статьи 57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4.4. При осуществлении регионального государственного контроля взаимодействие с контролируемыми лицами осуществляется при проведении следующих контрольных (надзорных) мероприятий:</w:t>
      </w:r>
    </w:p>
    <w:p w:rsidR="00A3453C" w:rsidRPr="00747A69" w:rsidRDefault="00A3453C">
      <w:pPr>
        <w:pStyle w:val="ConsPlusNormal"/>
        <w:spacing w:before="220"/>
        <w:ind w:firstLine="540"/>
        <w:jc w:val="both"/>
        <w:rPr>
          <w:rFonts w:ascii="Times New Roman" w:hAnsi="Times New Roman" w:cs="Times New Roman"/>
          <w:sz w:val="24"/>
          <w:szCs w:val="24"/>
        </w:rPr>
      </w:pPr>
      <w:bookmarkStart w:id="3" w:name="P139"/>
      <w:bookmarkEnd w:id="3"/>
      <w:r w:rsidRPr="00747A69">
        <w:rPr>
          <w:rFonts w:ascii="Times New Roman" w:hAnsi="Times New Roman" w:cs="Times New Roman"/>
          <w:sz w:val="24"/>
          <w:szCs w:val="24"/>
        </w:rPr>
        <w:t>1) контрольная закупка;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инспекционный визит;</w:t>
      </w:r>
    </w:p>
    <w:p w:rsidR="00A3453C" w:rsidRPr="00747A69" w:rsidRDefault="00A3453C">
      <w:pPr>
        <w:pStyle w:val="ConsPlusNormal"/>
        <w:spacing w:before="220"/>
        <w:ind w:firstLine="540"/>
        <w:jc w:val="both"/>
        <w:rPr>
          <w:rFonts w:ascii="Times New Roman" w:hAnsi="Times New Roman" w:cs="Times New Roman"/>
          <w:sz w:val="24"/>
          <w:szCs w:val="24"/>
        </w:rPr>
      </w:pPr>
      <w:bookmarkStart w:id="4" w:name="P141"/>
      <w:bookmarkEnd w:id="4"/>
      <w:r w:rsidRPr="00747A69">
        <w:rPr>
          <w:rFonts w:ascii="Times New Roman" w:hAnsi="Times New Roman" w:cs="Times New Roman"/>
          <w:sz w:val="24"/>
          <w:szCs w:val="24"/>
        </w:rPr>
        <w:t>3) рейдовый осмотр;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документарная проверка;</w:t>
      </w:r>
    </w:p>
    <w:p w:rsidR="00A3453C" w:rsidRPr="00747A69" w:rsidRDefault="00A3453C">
      <w:pPr>
        <w:pStyle w:val="ConsPlusNormal"/>
        <w:spacing w:before="220"/>
        <w:ind w:firstLine="540"/>
        <w:jc w:val="both"/>
        <w:rPr>
          <w:rFonts w:ascii="Times New Roman" w:hAnsi="Times New Roman" w:cs="Times New Roman"/>
          <w:sz w:val="24"/>
          <w:szCs w:val="24"/>
        </w:rPr>
      </w:pPr>
      <w:bookmarkStart w:id="5" w:name="P143"/>
      <w:bookmarkEnd w:id="5"/>
      <w:r w:rsidRPr="00747A69">
        <w:rPr>
          <w:rFonts w:ascii="Times New Roman" w:hAnsi="Times New Roman" w:cs="Times New Roman"/>
          <w:sz w:val="24"/>
          <w:szCs w:val="24"/>
        </w:rPr>
        <w:t>5) выездная проверка.</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4.4 в ред. постановления Правительства Амурской области от 11.04.2022 N 349)</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1</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w:t>
      </w:r>
      <w:proofErr w:type="gramStart"/>
      <w:r w:rsidRPr="00747A69">
        <w:rPr>
          <w:rFonts w:ascii="Times New Roman" w:hAnsi="Times New Roman" w:cs="Times New Roman"/>
          <w:sz w:val="24"/>
          <w:szCs w:val="24"/>
        </w:rPr>
        <w:t>4.4 .</w:t>
      </w:r>
      <w:proofErr w:type="gramEnd"/>
      <w:r w:rsidRPr="00747A69">
        <w:rPr>
          <w:rFonts w:ascii="Times New Roman" w:hAnsi="Times New Roman" w:cs="Times New Roman"/>
          <w:sz w:val="24"/>
          <w:szCs w:val="24"/>
        </w:rPr>
        <w:t xml:space="preserve"> Без взаимодействия с контролируемым лицом проводятся:</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1) наблюдение за соблюдением обязательных требований;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выездное обследование.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Контрольные (надзорные) мероприятия без взаимодействия проводятся в соответствии со статьями 74 и 75 Федерального закона N 248-ФЗ, на основании заданий должностных лиц контрольного (надзорного) органа, указанных в пункте 1.5 настоящего Положения.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Порядок оформления заданий на проведение контрольных (надзорных) мероприятий без взаимодействия с контролируемым лицом утверждается министерством.</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4.4.1 введен постановлением Правительства Амурской области от 11.04.2022 N 349)</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4.5. В ходе контрольной закупки уполномоченными должностными лицами могут совершаться следующие контрольные (надзорные) действия: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осмотр;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эксперимент.</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4.6. В ходе инспекционного визита уполномоченными должностными лицами могут совершаться следующие контрольные (надзорные) действия: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осмотр;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опрос;</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получение письменных объяснений;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инструментальное обследование;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5) истребование документов, которые в соответствии с обязательными требованиями </w:t>
      </w:r>
      <w:r w:rsidRPr="00747A69">
        <w:rPr>
          <w:rFonts w:ascii="Times New Roman" w:hAnsi="Times New Roman" w:cs="Times New Roman"/>
          <w:sz w:val="24"/>
          <w:szCs w:val="24"/>
        </w:rPr>
        <w:lastRenderedPageBreak/>
        <w:t>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4.7. В ходе рейдового осмотра уполномоченными должностными лицами могут совершаться следующие контрольные (надзорные) действия: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осмотр;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опрос;</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получение письменных объяснений;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истребование документов;</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 инструментальное обследование;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 эксперимент.</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рабочего дня.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4.8. В ходе документарной проверки уполномоченными должностными лицами могут совершаться следующие контрольные (надзорные) действия: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получение письменных объяснений;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истребование документов.</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Срок проведения документарной проверки не может превышать 10 рабочих дней.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4.9. В ходе выездной проверки уполномоченными должностными лицами могут совершаться следующие контрольные (надзорные) действия: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осмотр;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досмотр;</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опрос;</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получение письменных объяснений;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 истребование документов;</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 инструментальное обследование;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7) эксперимент;</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8) экспертиза.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47A69">
        <w:rPr>
          <w:rFonts w:ascii="Times New Roman" w:hAnsi="Times New Roman" w:cs="Times New Roman"/>
          <w:sz w:val="24"/>
          <w:szCs w:val="24"/>
        </w:rPr>
        <w:t>микропредприятия</w:t>
      </w:r>
      <w:proofErr w:type="spellEnd"/>
      <w:r w:rsidRPr="00747A69">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747A69">
        <w:rPr>
          <w:rFonts w:ascii="Times New Roman" w:hAnsi="Times New Roman" w:cs="Times New Roman"/>
          <w:sz w:val="24"/>
          <w:szCs w:val="24"/>
        </w:rPr>
        <w:t>микропредприятия</w:t>
      </w:r>
      <w:proofErr w:type="spellEnd"/>
      <w:r w:rsidRPr="00747A69">
        <w:rPr>
          <w:rFonts w:ascii="Times New Roman" w:hAnsi="Times New Roman" w:cs="Times New Roman"/>
          <w:sz w:val="24"/>
          <w:szCs w:val="24"/>
        </w:rPr>
        <w:t xml:space="preserve"> не может продолжаться более 40 часов.</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4.10. Эксперимент проводится в целях проверки соблюдения контролируемым лицом обязательных требований в области розничной продажи алкогольной и спиртосодержащей продукции.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Эксперимент проводится только уполномоченным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объектов контроля.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В назначенные дату и время уполномоченное должностное лицо осуществляет выезд на объект торговли или в предприятие общественного питания.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По прибытии на объект торговли или в предприятие общественного питания уполномоченное должностное лицо устанавливает факт осуществления (неосуществления) деятельности на данном объекте.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В случае осуществления деятельности контролируемого лица уполномоченное должностное лицо проводит эксперимент путем осуществления действий по созданию ситуации для совершения сделки по розничной продаже алкогольной или спиртосодержащей продукции либо розничной продаже алкогольной продукции при оказании услуг общественного питания.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4.11. Экспертиза проводится в целях установления фактов, обстоятельств, тождеств или различий, объективных свойств и состояний имеющихся в наличии образцов, соответствия образца существующим принципам и нормам права, заданной системе нормативно-технических требований либо последствий изменения образца по заданной программе его развития, а также для оценки образца на соответствие заданным критериям.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Обязанность отбора, удостоверения и представления на экспертизу образцов лежит на уполномоченных должностных лицах.</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Экспертиза осуществляется экспертом или экспертной организацией по поручению министерства или органа местного самоуправления.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4.11 в ред. постановления Правительства Амурской области от 02.02.2022 N 118)</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4.12. Информация о контрольных (надзорных) мероприятиях вносится в единый реестр контрольных (надзорных) мероприятий с учетом требований законодательства Российской Федерации о государственной тайне и об иной охраняемой законом тайне.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4.13. Гражданин (индивидуальный предприниматель), являющийся контролируемым лицом, вправе представить в министерство или в орган местного самоуправления информацию о невозможности присутствия при проведении контрольного мероприятия в случае введения режима повышенной готовности или чрезвычайной ситуации на всей </w:t>
      </w:r>
      <w:r w:rsidRPr="00747A69">
        <w:rPr>
          <w:rFonts w:ascii="Times New Roman" w:hAnsi="Times New Roman" w:cs="Times New Roman"/>
          <w:sz w:val="24"/>
          <w:szCs w:val="24"/>
        </w:rPr>
        <w:lastRenderedPageBreak/>
        <w:t>территории Российской Федерации или территории Амурской области, 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Проведение контрольного (надзорного) мероприятия переносится министерством или органом местного самоуправления на срок, необходимый для устранения обстоятельств, послуживших поводом для такого обращения гражданина (индивидуального предпринимателя).</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(п. 4.13 в ред. постановления Правительства Амурской области от 02.02.2022 N 118)</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1</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w:t>
      </w:r>
      <w:proofErr w:type="gramStart"/>
      <w:r w:rsidRPr="00747A69">
        <w:rPr>
          <w:rFonts w:ascii="Times New Roman" w:hAnsi="Times New Roman" w:cs="Times New Roman"/>
          <w:sz w:val="24"/>
          <w:szCs w:val="24"/>
        </w:rPr>
        <w:t>4.13 .</w:t>
      </w:r>
      <w:proofErr w:type="gramEnd"/>
      <w:r w:rsidRPr="00747A69">
        <w:rPr>
          <w:rFonts w:ascii="Times New Roman" w:hAnsi="Times New Roman" w:cs="Times New Roman"/>
          <w:sz w:val="24"/>
          <w:szCs w:val="24"/>
        </w:rPr>
        <w:t xml:space="preserve">  Формы документов, используемые </w:t>
      </w:r>
      <w:proofErr w:type="gramStart"/>
      <w:r w:rsidRPr="00747A69">
        <w:rPr>
          <w:rFonts w:ascii="Times New Roman" w:hAnsi="Times New Roman" w:cs="Times New Roman"/>
          <w:sz w:val="24"/>
          <w:szCs w:val="24"/>
        </w:rPr>
        <w:t>при  осуществлении</w:t>
      </w:r>
      <w:proofErr w:type="gramEnd"/>
      <w:r w:rsidRPr="00747A69">
        <w:rPr>
          <w:rFonts w:ascii="Times New Roman" w:hAnsi="Times New Roman" w:cs="Times New Roman"/>
          <w:sz w:val="24"/>
          <w:szCs w:val="24"/>
        </w:rPr>
        <w:t xml:space="preserve"> регионального</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государственного   </w:t>
      </w:r>
      <w:proofErr w:type="gramStart"/>
      <w:r w:rsidRPr="00747A69">
        <w:rPr>
          <w:rFonts w:ascii="Times New Roman" w:hAnsi="Times New Roman" w:cs="Times New Roman"/>
          <w:sz w:val="24"/>
          <w:szCs w:val="24"/>
        </w:rPr>
        <w:t>контроля,  не</w:t>
      </w:r>
      <w:proofErr w:type="gramEnd"/>
      <w:r w:rsidRPr="00747A69">
        <w:rPr>
          <w:rFonts w:ascii="Times New Roman" w:hAnsi="Times New Roman" w:cs="Times New Roman"/>
          <w:sz w:val="24"/>
          <w:szCs w:val="24"/>
        </w:rPr>
        <w:t xml:space="preserve">  утвержденные  в  порядке,   установленном</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частью    2    статьи   21   Федерального   закона   N 248-ФЗ, утверждаются</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министерством.</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        1</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(п. 4.13    введен    постановлением    Правительства    Амурской   области</w:t>
      </w:r>
    </w:p>
    <w:p w:rsidR="00A3453C" w:rsidRPr="00747A69" w:rsidRDefault="00A3453C">
      <w:pPr>
        <w:pStyle w:val="ConsPlusNonformat"/>
        <w:jc w:val="both"/>
        <w:rPr>
          <w:rFonts w:ascii="Times New Roman" w:hAnsi="Times New Roman" w:cs="Times New Roman"/>
          <w:sz w:val="24"/>
          <w:szCs w:val="24"/>
        </w:rPr>
      </w:pPr>
      <w:r w:rsidRPr="00747A69">
        <w:rPr>
          <w:rFonts w:ascii="Times New Roman" w:hAnsi="Times New Roman" w:cs="Times New Roman"/>
          <w:sz w:val="24"/>
          <w:szCs w:val="24"/>
        </w:rPr>
        <w:t xml:space="preserve">от 11.04.2022 </w:t>
      </w:r>
      <w:hyperlink r:id="rId7" w:history="1">
        <w:r w:rsidRPr="00747A69">
          <w:rPr>
            <w:rFonts w:ascii="Times New Roman" w:hAnsi="Times New Roman" w:cs="Times New Roman"/>
            <w:sz w:val="24"/>
            <w:szCs w:val="24"/>
          </w:rPr>
          <w:t>N 349</w:t>
        </w:r>
      </w:hyperlink>
      <w:r w:rsidRPr="00747A69">
        <w:rPr>
          <w:rFonts w:ascii="Times New Roman" w:hAnsi="Times New Roman" w:cs="Times New Roman"/>
          <w:sz w:val="24"/>
          <w:szCs w:val="24"/>
        </w:rPr>
        <w:t>)</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4.14. Уполномоченные должностные лица при проведении контрольных (надзорных) мероприятий, указанных в </w:t>
      </w:r>
      <w:hyperlink w:anchor="P139" w:history="1">
        <w:r w:rsidRPr="00747A69">
          <w:rPr>
            <w:rFonts w:ascii="Times New Roman" w:hAnsi="Times New Roman" w:cs="Times New Roman"/>
            <w:sz w:val="24"/>
            <w:szCs w:val="24"/>
          </w:rPr>
          <w:t>подпунктах 1</w:t>
        </w:r>
      </w:hyperlink>
      <w:r w:rsidRPr="00747A69">
        <w:rPr>
          <w:rFonts w:ascii="Times New Roman" w:hAnsi="Times New Roman" w:cs="Times New Roman"/>
          <w:sz w:val="24"/>
          <w:szCs w:val="24"/>
        </w:rPr>
        <w:t xml:space="preserve"> - </w:t>
      </w:r>
      <w:hyperlink w:anchor="P141" w:history="1">
        <w:r w:rsidRPr="00747A69">
          <w:rPr>
            <w:rFonts w:ascii="Times New Roman" w:hAnsi="Times New Roman" w:cs="Times New Roman"/>
            <w:sz w:val="24"/>
            <w:szCs w:val="24"/>
          </w:rPr>
          <w:t>3</w:t>
        </w:r>
      </w:hyperlink>
      <w:r w:rsidRPr="00747A69">
        <w:rPr>
          <w:rFonts w:ascii="Times New Roman" w:hAnsi="Times New Roman" w:cs="Times New Roman"/>
          <w:sz w:val="24"/>
          <w:szCs w:val="24"/>
        </w:rPr>
        <w:t>, 5 пункта 4.4 настоящего Положения, в целях фиксации доказательств нарушений обязательных требований в пределах своей компетенции имеют право пользоваться фотоаппаратами, средствами аудио- и видеозаписи, результатами дистанционного зондирования земли из космоса, а также иными способами фиксации доказательств.</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11.04.2022 N 349)</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уполномоченными должностными лицами самостоятельно.</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Уполномоченные должностные лица устно уведомляют контролируемое лицо или его представителя о производстве фотосъемки, аудио- и видеозаписи до начала ее осуществления.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4.15. Информация об осуществлении для фиксации доказательств нарушений обязательных требований фотосъемки, аудио- и видеозаписи, иных способов фиксации доказательств указывается в акте контрольного (надзорного) мероприятия (далее - акт).</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11.04.2022 N 349)</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Фотографии, аудио- и видеозаписи, используемые для доказательств нарушений обязательных требований, приобщаются к акту.</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 xml:space="preserve">(в ред. постановления Правительства Амурской области от 11.04.2022 </w:t>
      </w:r>
      <w:hyperlink r:id="rId8" w:history="1">
        <w:r w:rsidRPr="00747A69">
          <w:rPr>
            <w:rFonts w:ascii="Times New Roman" w:hAnsi="Times New Roman" w:cs="Times New Roman"/>
            <w:sz w:val="24"/>
            <w:szCs w:val="24"/>
          </w:rPr>
          <w:t>N 349</w:t>
        </w:r>
      </w:hyperlink>
      <w:r w:rsidRPr="00747A69">
        <w:rPr>
          <w:rFonts w:ascii="Times New Roman" w:hAnsi="Times New Roman" w:cs="Times New Roman"/>
          <w:sz w:val="24"/>
          <w:szCs w:val="24"/>
        </w:rPr>
        <w:t>)</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Фотосъемка и (или) видеозапись должна включать в себя: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вид на указатель адреса нахождения объекта контроля (при наличии);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2) вид на входную группу объекта контроля, включая его укрупненные элементы;</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помещения, торговое оборудование, оборудование для оказания услуг общественного питания, используемые для хранения и реализации алкогольной продукции;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факты и события, указывающие на нарушение обязательных требований;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 предметы административного правонарушения;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 действия (бездействие) контролируемого лица либо его представителя, имеющие отношение к соблюдению обязательных требований и проведению контрольного (надзорного) мероприятия.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4.16. В начале видеосъемки уполномоченные должностные лица объявляют о том, кем осуществляется фиксация доказательств нарушений обязательных требований, о дате, времени и месте проведения фиксации, какое контрольное (надзорное) мероприятие проводится и какое контрольное (надзорное)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При производстве видеосъемки устно поясняются фиксируемые действия участвующих лиц, </w:t>
      </w:r>
      <w:proofErr w:type="spellStart"/>
      <w:r w:rsidRPr="00747A69">
        <w:rPr>
          <w:rFonts w:ascii="Times New Roman" w:hAnsi="Times New Roman" w:cs="Times New Roman"/>
          <w:sz w:val="24"/>
          <w:szCs w:val="24"/>
        </w:rPr>
        <w:t>поименовываются</w:t>
      </w:r>
      <w:proofErr w:type="spellEnd"/>
      <w:r w:rsidRPr="00747A69">
        <w:rPr>
          <w:rFonts w:ascii="Times New Roman" w:hAnsi="Times New Roman" w:cs="Times New Roman"/>
          <w:sz w:val="24"/>
          <w:szCs w:val="24"/>
        </w:rPr>
        <w:t xml:space="preserve"> и описываются фиксируемые объекты, предметы, события, а также дата и время съемки.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В случае приостановки видеозаписи объявляется о причине приостановки, в какое время приостановлена видеозапись. После возобновления видеозаписи объявляется о ее возобновлении, о времени,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Содержание видеозаписи подлежит отражению в акте.</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11.04.2022 N 349)</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w:t>
      </w:r>
    </w:p>
    <w:p w:rsidR="00A3453C" w:rsidRPr="00747A69" w:rsidRDefault="00A3453C">
      <w:pPr>
        <w:pStyle w:val="ConsPlusNormal"/>
        <w:jc w:val="both"/>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 от 11.04.2022 N 349)</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По ходатайству контролируемого лица или его представителя уполномоченное должностное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представляет ее контролируемому лицу или его представителю.</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outlineLvl w:val="1"/>
        <w:rPr>
          <w:rFonts w:ascii="Times New Roman" w:hAnsi="Times New Roman" w:cs="Times New Roman"/>
          <w:sz w:val="24"/>
          <w:szCs w:val="24"/>
        </w:rPr>
      </w:pPr>
      <w:r w:rsidRPr="00747A69">
        <w:rPr>
          <w:rFonts w:ascii="Times New Roman" w:hAnsi="Times New Roman" w:cs="Times New Roman"/>
          <w:sz w:val="24"/>
          <w:szCs w:val="24"/>
        </w:rPr>
        <w:t>5. Результаты контрольного (надзорного) мероприятия</w:t>
      </w:r>
    </w:p>
    <w:p w:rsidR="00A3453C" w:rsidRPr="00747A69" w:rsidRDefault="00A3453C">
      <w:pPr>
        <w:pStyle w:val="ConsPlusNormal"/>
        <w:jc w:val="center"/>
        <w:rPr>
          <w:rFonts w:ascii="Times New Roman" w:hAnsi="Times New Roman" w:cs="Times New Roman"/>
          <w:sz w:val="24"/>
          <w:szCs w:val="24"/>
        </w:rPr>
      </w:pPr>
      <w:r w:rsidRPr="00747A69">
        <w:rPr>
          <w:rFonts w:ascii="Times New Roman" w:hAnsi="Times New Roman" w:cs="Times New Roman"/>
          <w:sz w:val="24"/>
          <w:szCs w:val="24"/>
        </w:rPr>
        <w:t>(в ред. постановления Правительства Амурской области</w:t>
      </w:r>
    </w:p>
    <w:p w:rsidR="00A3453C" w:rsidRPr="00747A69" w:rsidRDefault="00A3453C">
      <w:pPr>
        <w:pStyle w:val="ConsPlusNormal"/>
        <w:jc w:val="center"/>
        <w:rPr>
          <w:rFonts w:ascii="Times New Roman" w:hAnsi="Times New Roman" w:cs="Times New Roman"/>
          <w:sz w:val="24"/>
          <w:szCs w:val="24"/>
        </w:rPr>
      </w:pPr>
      <w:r w:rsidRPr="00747A69">
        <w:rPr>
          <w:rFonts w:ascii="Times New Roman" w:hAnsi="Times New Roman" w:cs="Times New Roman"/>
          <w:sz w:val="24"/>
          <w:szCs w:val="24"/>
        </w:rPr>
        <w:t>от 11.04.2022 N 349)</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5.1. По окончании проведения контрольного (надзорного) мероприятия, предусматривающего взаимодействие с контролируемым лицом, уполномоченными должностными лицами составляется акт.</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В случае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5.2. Проверочные листы применяются при проведении контрольных (надзорных) мероприятий в отношении предмета регионального государственного контроля, предусмотренного подпунктом 1 пункта 1.2 настоящего Положения, с учетом требований, установленных статьей 53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5.3. Оформление акта производится на месте проведения контрольного (надзорного) мероприятия в день окончания проведения такого мероприятия.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5.5. Ознакомление контролируемого лица с результатами контрольного (надзорного) мероприятия осуществляется в соответствии со статьей 88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 xml:space="preserve">5.6. В случае несогласия с фактами и выводами, изложенными в акте, контролируемое лицо вправе направить жалобу в порядке, предусмотренном статьями 39 - </w:t>
      </w:r>
      <w:hyperlink r:id="rId9" w:history="1">
        <w:r w:rsidRPr="00747A69">
          <w:rPr>
            <w:rFonts w:ascii="Times New Roman" w:hAnsi="Times New Roman" w:cs="Times New Roman"/>
            <w:sz w:val="24"/>
            <w:szCs w:val="24"/>
          </w:rPr>
          <w:t>43</w:t>
        </w:r>
      </w:hyperlink>
      <w:r w:rsidRPr="00747A69">
        <w:rPr>
          <w:rFonts w:ascii="Times New Roman" w:hAnsi="Times New Roman" w:cs="Times New Roman"/>
          <w:sz w:val="24"/>
          <w:szCs w:val="24"/>
        </w:rPr>
        <w:t xml:space="preserve">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5.8. В случае выявления при проведении контрольного (надзорного) мероприятия нарушений контролируемым лицом обязательных требований министерство, органы местного самоуправления после оформления акта выдают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outlineLvl w:val="1"/>
        <w:rPr>
          <w:rFonts w:ascii="Times New Roman" w:hAnsi="Times New Roman" w:cs="Times New Roman"/>
          <w:sz w:val="24"/>
          <w:szCs w:val="24"/>
        </w:rPr>
      </w:pPr>
      <w:bookmarkStart w:id="6" w:name="_GoBack"/>
      <w:r w:rsidRPr="00747A69">
        <w:rPr>
          <w:rFonts w:ascii="Times New Roman" w:hAnsi="Times New Roman" w:cs="Times New Roman"/>
          <w:sz w:val="24"/>
          <w:szCs w:val="24"/>
        </w:rPr>
        <w:t>6. Досудебный порядок подачи жалобы</w:t>
      </w:r>
    </w:p>
    <w:bookmarkEnd w:id="6"/>
    <w:p w:rsidR="00A3453C" w:rsidRPr="00747A69" w:rsidRDefault="00A3453C">
      <w:pPr>
        <w:pStyle w:val="ConsPlusNormal"/>
        <w:jc w:val="center"/>
        <w:rPr>
          <w:rFonts w:ascii="Times New Roman" w:hAnsi="Times New Roman" w:cs="Times New Roman"/>
          <w:sz w:val="24"/>
          <w:szCs w:val="24"/>
        </w:rPr>
      </w:pPr>
      <w:r w:rsidRPr="00747A69">
        <w:rPr>
          <w:rFonts w:ascii="Times New Roman" w:hAnsi="Times New Roman" w:cs="Times New Roman"/>
          <w:sz w:val="24"/>
          <w:szCs w:val="24"/>
        </w:rPr>
        <w:t>(введен постановлением Правительства Амурской области</w:t>
      </w:r>
    </w:p>
    <w:p w:rsidR="00A3453C" w:rsidRPr="00747A69" w:rsidRDefault="00A3453C">
      <w:pPr>
        <w:pStyle w:val="ConsPlusNormal"/>
        <w:jc w:val="center"/>
        <w:rPr>
          <w:rFonts w:ascii="Times New Roman" w:hAnsi="Times New Roman" w:cs="Times New Roman"/>
          <w:sz w:val="24"/>
          <w:szCs w:val="24"/>
        </w:rPr>
      </w:pPr>
      <w:r w:rsidRPr="00747A69">
        <w:rPr>
          <w:rFonts w:ascii="Times New Roman" w:hAnsi="Times New Roman" w:cs="Times New Roman"/>
          <w:sz w:val="24"/>
          <w:szCs w:val="24"/>
        </w:rPr>
        <w:t>от 11.04.2022 N 349)</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6.1. Правом на обжалование решений министерства, органов местного самоуправления и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Контролируемые лица имеют право на досудебное обжалование: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решений о проведении контрольных (надзорных) мероприятий;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актов, предписаний об устранении выявленных нарушений;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действий (бездействия) уполномоченных должностных лиц, проводивших контрольные (надзорные) мероприятия.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6.2. При обжаловании решений, принятых должностными лицами министерства, их действий (бездействия) жалоба рассматривается министром.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Жалоба на решения, действия (бездействие) должностных лиц органа местного самоуправления рассматривается главой муниципального образования Амурской области.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Жалоба на решения, действия (бездействие) главы муниципального образования Амурской области рассматривается министром.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6.3. Подача жалобы в досудебном порядке осуществляется в соответствии со статьей 40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тайне и об иной охраняемой законом тайне.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6.4. Требования к форме и содержанию жалобы определены статьей 41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6.5. Жалоба на решения, действия (бездействие) уполномоченных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6.6. Жалоба на предписание об устранении выявленных нарушений может быть подана в течение 10 рабочих дней с момента получения контролируемым лицом предписания.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6.7. В случае пропуска по уважительной причине срока подачи жалобы этот срок по ходатайству лица, подающего жалобу, может быть восстановлен.</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6.8. По итогам рассмотрения жалобы министерство, орган местного самоуправления принимают одно из следующих решений: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оставляют жалобу без удовлетворения;</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отменяют решение контрольного (надзорного) органа полностью или частично;</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3) отменяют решение должностных лиц министерства, органа местного самоуправления полностью и принимают новое решение;</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признают действия (бездействие) уполномоченных должностных лиц министерства, органа местного самоуправления незаконными и выносят решение по существу, в том числе об осуществлении при необходимости определенных действий.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6.9. Жалоба подлежит рассмотрению в течение 20 рабочих дней со дня ее регистрации.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6.10. Решение об отказе в рассмотрении жалобы принимается в сроки и по основаниям, предусмотренным статьей 42 Федерального закона N 248-ФЗ.</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6.11. Рассмотрение жалобы осуществляется в порядке и сроки, установленные статьями 40 и 43 Федерального закона N 248-ФЗ.</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jc w:val="right"/>
        <w:outlineLvl w:val="1"/>
        <w:rPr>
          <w:rFonts w:ascii="Times New Roman" w:hAnsi="Times New Roman" w:cs="Times New Roman"/>
          <w:sz w:val="24"/>
          <w:szCs w:val="24"/>
        </w:rPr>
      </w:pPr>
      <w:r w:rsidRPr="00747A69">
        <w:rPr>
          <w:rFonts w:ascii="Times New Roman" w:hAnsi="Times New Roman" w:cs="Times New Roman"/>
          <w:sz w:val="24"/>
          <w:szCs w:val="24"/>
        </w:rPr>
        <w:t>Приложение N 1</w:t>
      </w:r>
    </w:p>
    <w:p w:rsidR="00A3453C" w:rsidRPr="00747A69" w:rsidRDefault="00A3453C">
      <w:pPr>
        <w:pStyle w:val="ConsPlusNormal"/>
        <w:jc w:val="right"/>
        <w:rPr>
          <w:rFonts w:ascii="Times New Roman" w:hAnsi="Times New Roman" w:cs="Times New Roman"/>
          <w:sz w:val="24"/>
          <w:szCs w:val="24"/>
        </w:rPr>
      </w:pPr>
      <w:r w:rsidRPr="00747A69">
        <w:rPr>
          <w:rFonts w:ascii="Times New Roman" w:hAnsi="Times New Roman" w:cs="Times New Roman"/>
          <w:sz w:val="24"/>
          <w:szCs w:val="24"/>
        </w:rPr>
        <w:t>к Положению</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Title"/>
        <w:jc w:val="center"/>
        <w:rPr>
          <w:rFonts w:ascii="Times New Roman" w:hAnsi="Times New Roman" w:cs="Times New Roman"/>
          <w:sz w:val="24"/>
          <w:szCs w:val="24"/>
        </w:rPr>
      </w:pPr>
      <w:bookmarkStart w:id="7" w:name="P292"/>
      <w:bookmarkEnd w:id="7"/>
      <w:r w:rsidRPr="00747A69">
        <w:rPr>
          <w:rFonts w:ascii="Times New Roman" w:hAnsi="Times New Roman" w:cs="Times New Roman"/>
          <w:sz w:val="24"/>
          <w:szCs w:val="24"/>
        </w:rPr>
        <w:t>КРИТЕРИИ ОТНЕСЕНИЯ ОБЪЕКТОВ РЕГИОНАЛЬНОГО ГОСУДАРСТВЕННОГО</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КОНТРОЛЯ (НАДЗОРА) В ОБЛАСТИ РОЗНИЧНОЙ ПРОДАЖИ АЛКОГОЛЬНОЙ</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И СПИРТОСОДЕРЖАЩЕЙ ПРОДУКЦИИ НА ТЕРРИТОРИИ АМУРСКОЙ</w:t>
      </w:r>
    </w:p>
    <w:p w:rsidR="00A3453C" w:rsidRPr="00747A69" w:rsidRDefault="00A3453C">
      <w:pPr>
        <w:pStyle w:val="ConsPlusTitle"/>
        <w:jc w:val="center"/>
        <w:rPr>
          <w:rFonts w:ascii="Times New Roman" w:hAnsi="Times New Roman" w:cs="Times New Roman"/>
          <w:sz w:val="24"/>
          <w:szCs w:val="24"/>
        </w:rPr>
      </w:pPr>
      <w:r w:rsidRPr="00747A69">
        <w:rPr>
          <w:rFonts w:ascii="Times New Roman" w:hAnsi="Times New Roman" w:cs="Times New Roman"/>
          <w:sz w:val="24"/>
          <w:szCs w:val="24"/>
        </w:rPr>
        <w:t>ОБЛАСТИ К КАТЕГОРИЯМ РИСКА ПРИЧИНЕНИЯ ВРЕДА (УЩЕРБА)</w:t>
      </w:r>
    </w:p>
    <w:p w:rsidR="00A3453C" w:rsidRPr="00747A69" w:rsidRDefault="00A3453C">
      <w:pPr>
        <w:pStyle w:val="ConsPlusNormal"/>
        <w:jc w:val="both"/>
        <w:rPr>
          <w:rFonts w:ascii="Times New Roman" w:hAnsi="Times New Roman" w:cs="Times New Roman"/>
          <w:sz w:val="24"/>
          <w:szCs w:val="24"/>
        </w:rPr>
      </w:pPr>
    </w:p>
    <w:p w:rsidR="00A3453C" w:rsidRPr="00747A69" w:rsidRDefault="00A3453C">
      <w:pPr>
        <w:pStyle w:val="ConsPlusNormal"/>
        <w:ind w:firstLine="540"/>
        <w:jc w:val="both"/>
        <w:rPr>
          <w:rFonts w:ascii="Times New Roman" w:hAnsi="Times New Roman" w:cs="Times New Roman"/>
          <w:sz w:val="24"/>
          <w:szCs w:val="24"/>
        </w:rPr>
      </w:pPr>
      <w:r w:rsidRPr="00747A69">
        <w:rPr>
          <w:rFonts w:ascii="Times New Roman" w:hAnsi="Times New Roman" w:cs="Times New Roman"/>
          <w:sz w:val="24"/>
          <w:szCs w:val="24"/>
        </w:rPr>
        <w:t>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к категориям риска применяются следующие категории риска: значительный, средний, умеренный, низкий.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Объекты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(далее - объекты регионального государственного контроля) относятся к следующим категориям риска при наличии хотя бы одного из условий: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1) к категории значительного риска: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наличие в течение трех лет, предшествующих дате принятия решения об отнесении деятельности юридического лица к категории риска, решения об аннулировании лицензии на розничную продажу алкогольной продукции и розничную продажу алкогольной продукции при оказании услуг общественного питания в отношении юридического лица;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2) к категории среднего риска: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наличие в течение трех лет, предшествующих дате принятия решения об отнесении объекта регионального государственного контроля к категории риска, более одного решения о приостановлении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в отношении юридического лица за нарушения, не влекущие аннулирование указанной лицензии;</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наличие в течение трех лет, предшествующих дате принятия решения об отнесении деятельности объекта регионального государственного контроля к категории риска, более одного вступившего в законную силу постановления о назначении административного наказания юридическому лицу, его должностному лицу, индивидуальному предпринимателю за совершение административного правонарушения в области оборота этилового спирта, алкогольной и спиртосодержащей продукции, предусмотренного Кодексом Российской Федерации об административных правонарушениях;</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lastRenderedPageBreak/>
        <w:t>3) к категории умеренного риска: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наличие в течение трех лет, предшествующих дате принятия решения об отнесении объекта регионального государственного контроля к категории риска, вступившего в законную силу постановления о назначении административного наказания юридическому лицу, его должностному лицу, индивидуальному предпринимателю за совершение административного правонарушения в области оборота этилового спирта, алкогольной и спиртосодержащей продукции, предусмотренного Кодексом Российской Федерации об административных правонарушениях, и (или) выданных юридическому лицу, индивидуальному предпринимателю двух и более предостережений о недопустимости нарушения обязательных требований;</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4) к категории низкого риска - отсутствие в течение трех лет, предшествующих дате принятия решения об отнесении объекта регионального государственного контроля к категории риска, выявленных нарушений обязательных требований юридическим лицом, индивидуальным предпринимателем.</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При наличии критериев, позволяющих отнести объект регионального государственного контроля к различным категориям риска, подлежат применению критерии, относящие объект контроля к более высокой категории риска.</w:t>
      </w:r>
    </w:p>
    <w:p w:rsidR="00A3453C" w:rsidRPr="00747A69" w:rsidRDefault="00A3453C">
      <w:pPr>
        <w:pStyle w:val="ConsPlusNormal"/>
        <w:spacing w:before="220"/>
        <w:ind w:firstLine="540"/>
        <w:jc w:val="both"/>
        <w:rPr>
          <w:rFonts w:ascii="Times New Roman" w:hAnsi="Times New Roman" w:cs="Times New Roman"/>
          <w:sz w:val="24"/>
          <w:szCs w:val="24"/>
        </w:rPr>
      </w:pPr>
      <w:r w:rsidRPr="00747A69">
        <w:rPr>
          <w:rFonts w:ascii="Times New Roman" w:hAnsi="Times New Roman" w:cs="Times New Roman"/>
          <w:sz w:val="24"/>
          <w:szCs w:val="24"/>
        </w:rPr>
        <w:t>При отсутствии решения об отнесении объекта регионального государственного контроля к определенной категории риска объект регионального государственного контроля считается отнесенным к категории низкого риска.</w:t>
      </w:r>
    </w:p>
    <w:p w:rsidR="00A3453C" w:rsidRPr="00747A69" w:rsidRDefault="00A3453C">
      <w:pPr>
        <w:pStyle w:val="ConsPlusNormal"/>
        <w:jc w:val="both"/>
        <w:rPr>
          <w:rFonts w:ascii="Times New Roman" w:hAnsi="Times New Roman" w:cs="Times New Roman"/>
          <w:sz w:val="24"/>
          <w:szCs w:val="24"/>
        </w:rPr>
      </w:pPr>
    </w:p>
    <w:p w:rsidR="00B65B65" w:rsidRPr="00747A69" w:rsidRDefault="00B65B65">
      <w:pPr>
        <w:rPr>
          <w:rFonts w:ascii="Times New Roman" w:hAnsi="Times New Roman" w:cs="Times New Roman"/>
          <w:sz w:val="24"/>
          <w:szCs w:val="24"/>
        </w:rPr>
      </w:pPr>
    </w:p>
    <w:sectPr w:rsidR="00B65B65" w:rsidRPr="00747A69" w:rsidSect="00A65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3C"/>
    <w:rsid w:val="00100C97"/>
    <w:rsid w:val="00376DBC"/>
    <w:rsid w:val="00523D9C"/>
    <w:rsid w:val="00747A69"/>
    <w:rsid w:val="00A3453C"/>
    <w:rsid w:val="00B6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91889-5628-4011-83D2-60345AF8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5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5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53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186CA5710E4FEFF500D38018D7D09C2734A0F8C51DAAF7565DFA69676EA5A61D3CD92A31D1A03A5C0814E386581DB33A9FDF54FC8C4C9A3E6C5D12OEo0B" TargetMode="External"/><Relationship Id="rId3" Type="http://schemas.openxmlformats.org/officeDocument/2006/relationships/webSettings" Target="webSettings.xml"/><Relationship Id="rId7" Type="http://schemas.openxmlformats.org/officeDocument/2006/relationships/hyperlink" Target="consultantplus://offline/ref=CF186CA5710E4FEFF500D38018D7D09C2734A0F8C51DAAF7565DFA69676EA5A61D3CD92A31D1A03A5C0814E383581DB33A9FDF54FC8C4C9A3E6C5D12OEo0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186CA5710E4FEFF500CD8D0EBB8E992437F7F0C41FA9A8080BFC3E383EA3F35D7CDF7F7295AB385A0340B0C70644E078D4D253E4904C9DO2o2B" TargetMode="External"/><Relationship Id="rId11" Type="http://schemas.openxmlformats.org/officeDocument/2006/relationships/theme" Target="theme/theme1.xml"/><Relationship Id="rId5" Type="http://schemas.openxmlformats.org/officeDocument/2006/relationships/hyperlink" Target="consultantplus://offline/ref=CF186CA5710E4FEFF500CD8D0EBB8E992437F7F0C41FA9A8080BFC3E383EA3F35D7CDF7F7295AB38580340B0C70644E078D4D253E4904C9DO2o2B" TargetMode="External"/><Relationship Id="rId10" Type="http://schemas.openxmlformats.org/officeDocument/2006/relationships/fontTable" Target="fontTable.xml"/><Relationship Id="rId4" Type="http://schemas.openxmlformats.org/officeDocument/2006/relationships/hyperlink" Target="consultantplus://offline/ref=CF186CA5710E4FEFF500D38018D7D09C2734A0F8C51DA4F85C5DFA69676EA5A61D3CD92A31D1A03A5C0814E082581DB33A9FDF54FC8C4C9A3E6C5D12OEo0B" TargetMode="External"/><Relationship Id="rId9" Type="http://schemas.openxmlformats.org/officeDocument/2006/relationships/hyperlink" Target="consultantplus://offline/ref=CF186CA5710E4FEFF500CD8D0EBB8E992437F7F0C41FA9A8080BFC3E383EA3F35D7CDF7F7295A93D540340B0C70644E078D4D253E4904C9DO2o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6076</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Голик</cp:lastModifiedBy>
  <cp:revision>5</cp:revision>
  <dcterms:created xsi:type="dcterms:W3CDTF">2022-05-29T23:46:00Z</dcterms:created>
  <dcterms:modified xsi:type="dcterms:W3CDTF">2022-05-30T00:04:00Z</dcterms:modified>
</cp:coreProperties>
</file>