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0D" w:rsidRDefault="000F730D" w:rsidP="00627F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30D" w:rsidRDefault="000F730D" w:rsidP="000F730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841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10" cy="78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730D" w:rsidRDefault="000F730D" w:rsidP="00627F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30D" w:rsidRDefault="000F730D" w:rsidP="00627F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НОРМАТИВНЫЙ ПРАВОВОЙ АКТ</w:t>
      </w:r>
    </w:p>
    <w:p w:rsidR="000F730D" w:rsidRDefault="000F730D" w:rsidP="00627F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ТЫНДЫ</w:t>
      </w:r>
    </w:p>
    <w:p w:rsidR="000F730D" w:rsidRDefault="000F730D" w:rsidP="00627F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698" w:rsidRPr="000F730D" w:rsidRDefault="001B1D50" w:rsidP="00627F5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B1D50">
        <w:rPr>
          <w:rFonts w:ascii="Times New Roman" w:hAnsi="Times New Roman" w:cs="Times New Roman"/>
          <w:sz w:val="28"/>
          <w:szCs w:val="28"/>
        </w:rPr>
        <w:t>О порядке установления размера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</w:t>
      </w:r>
      <w:bookmarkStart w:id="0" w:name="_GoBack"/>
      <w:bookmarkEnd w:id="0"/>
      <w:r w:rsidR="000F730D" w:rsidRPr="000F73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30D" w:rsidRDefault="000F730D" w:rsidP="00627F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0D" w:rsidRDefault="000F730D" w:rsidP="000F73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Принят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решением</w:t>
      </w:r>
    </w:p>
    <w:p w:rsidR="000F730D" w:rsidRDefault="000F730D" w:rsidP="000F73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Тындинской городской Думы</w:t>
      </w:r>
    </w:p>
    <w:p w:rsidR="000F730D" w:rsidRPr="000F730D" w:rsidRDefault="000F730D" w:rsidP="000F73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C64B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C64BD">
        <w:rPr>
          <w:rFonts w:ascii="Times New Roman" w:hAnsi="Times New Roman" w:cs="Times New Roman"/>
          <w:sz w:val="24"/>
          <w:szCs w:val="24"/>
        </w:rPr>
        <w:t xml:space="preserve"> февраля </w:t>
      </w:r>
      <w:r>
        <w:rPr>
          <w:rFonts w:ascii="Times New Roman" w:hAnsi="Times New Roman" w:cs="Times New Roman"/>
          <w:sz w:val="24"/>
          <w:szCs w:val="24"/>
        </w:rPr>
        <w:t xml:space="preserve">2020 года № </w:t>
      </w:r>
      <w:r w:rsidR="006C64BD">
        <w:rPr>
          <w:rFonts w:ascii="Times New Roman" w:hAnsi="Times New Roman" w:cs="Times New Roman"/>
          <w:sz w:val="24"/>
          <w:szCs w:val="24"/>
        </w:rPr>
        <w:t>217</w:t>
      </w:r>
      <w:r w:rsidR="00A431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Р-ТГД-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proofErr w:type="gramEnd"/>
    </w:p>
    <w:p w:rsidR="000F730D" w:rsidRDefault="000F730D" w:rsidP="00627F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F57" w:rsidRDefault="000F730D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8D2607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F730D" w:rsidRDefault="000F730D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2607" w:rsidRDefault="002A1698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D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D2607">
        <w:rPr>
          <w:rFonts w:ascii="Times New Roman" w:hAnsi="Times New Roman" w:cs="Times New Roman"/>
          <w:sz w:val="28"/>
          <w:szCs w:val="28"/>
        </w:rPr>
        <w:t xml:space="preserve">Настоящий нормативный правовой акт города Тынды «О </w:t>
      </w:r>
      <w:r w:rsidR="008D2607" w:rsidRPr="008D2607">
        <w:rPr>
          <w:rFonts w:ascii="Times New Roman" w:hAnsi="Times New Roman" w:cs="Times New Roman"/>
          <w:sz w:val="28"/>
          <w:szCs w:val="28"/>
        </w:rPr>
        <w:t>порядке установления размера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домом»</w:t>
      </w:r>
      <w:r w:rsidR="008D2607">
        <w:rPr>
          <w:rFonts w:ascii="Times New Roman" w:hAnsi="Times New Roman" w:cs="Times New Roman"/>
          <w:sz w:val="28"/>
          <w:szCs w:val="28"/>
        </w:rPr>
        <w:t xml:space="preserve"> (далее Порядок) разработан в соответствии с</w:t>
      </w:r>
      <w:proofErr w:type="gramEnd"/>
      <w:r w:rsidR="008D26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2607">
        <w:rPr>
          <w:rFonts w:ascii="Times New Roman" w:hAnsi="Times New Roman" w:cs="Times New Roman"/>
          <w:sz w:val="28"/>
          <w:szCs w:val="28"/>
        </w:rPr>
        <w:t xml:space="preserve">Жилищным кодексом Российской Федерации, постановлением Правительства </w:t>
      </w:r>
      <w:r w:rsidR="008D2607" w:rsidRPr="008D2607">
        <w:rPr>
          <w:rFonts w:ascii="Times New Roman" w:hAnsi="Times New Roman" w:cs="Times New Roman"/>
          <w:sz w:val="28"/>
          <w:szCs w:val="28"/>
        </w:rPr>
        <w:t>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</w:r>
      <w:r w:rsidR="008D2607">
        <w:rPr>
          <w:rFonts w:ascii="Times New Roman" w:hAnsi="Times New Roman" w:cs="Times New Roman"/>
          <w:sz w:val="28"/>
          <w:szCs w:val="28"/>
        </w:rPr>
        <w:t xml:space="preserve"> и определяет порядок</w:t>
      </w:r>
      <w:proofErr w:type="gramEnd"/>
      <w:r w:rsidR="008D2607">
        <w:rPr>
          <w:rFonts w:ascii="Times New Roman" w:hAnsi="Times New Roman" w:cs="Times New Roman"/>
          <w:sz w:val="28"/>
          <w:szCs w:val="28"/>
        </w:rPr>
        <w:t xml:space="preserve"> установления размеров платы за содержание жилого помещения в многоквартирных домах.</w:t>
      </w:r>
    </w:p>
    <w:p w:rsidR="00CA2E33" w:rsidRDefault="00CA2E33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2E33" w:rsidRPr="00CA2E33" w:rsidRDefault="00CA2E33" w:rsidP="00CA2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A2E33">
        <w:rPr>
          <w:rFonts w:ascii="Times New Roman" w:hAnsi="Times New Roman" w:cs="Times New Roman"/>
          <w:sz w:val="28"/>
          <w:szCs w:val="28"/>
        </w:rPr>
        <w:t>Основными принципами установления размера платы являются:</w:t>
      </w:r>
    </w:p>
    <w:p w:rsidR="00CA2E33" w:rsidRPr="00CA2E33" w:rsidRDefault="00C65D53" w:rsidP="00C65D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2E33" w:rsidRPr="00CA2E33">
        <w:rPr>
          <w:rFonts w:ascii="Times New Roman" w:hAnsi="Times New Roman" w:cs="Times New Roman"/>
          <w:sz w:val="28"/>
          <w:szCs w:val="28"/>
        </w:rPr>
        <w:t>) достижение баланса интересов собственников помещений в многоквартирном доме и лиц (организаций), оказывающих услуги и (или) выполняющих работы по содержанию многоквартирного дома, обеспечивающего доступность этих услуг, работ для потребителей и эффективное функционирование указанных лиц (организаций);</w:t>
      </w:r>
    </w:p>
    <w:p w:rsidR="00C65D53" w:rsidRDefault="00C65D53" w:rsidP="00C65D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2E33" w:rsidRPr="00CA2E33">
        <w:rPr>
          <w:rFonts w:ascii="Times New Roman" w:hAnsi="Times New Roman" w:cs="Times New Roman"/>
          <w:sz w:val="28"/>
          <w:szCs w:val="28"/>
        </w:rPr>
        <w:t xml:space="preserve">) установление размера платы, обеспечивающего финансовые потребности и полное возмещение затрат лиц (организаций), </w:t>
      </w:r>
      <w:r w:rsidR="00CA2E33" w:rsidRPr="00CA2E33">
        <w:rPr>
          <w:rFonts w:ascii="Times New Roman" w:hAnsi="Times New Roman" w:cs="Times New Roman"/>
          <w:sz w:val="28"/>
          <w:szCs w:val="28"/>
        </w:rPr>
        <w:lastRenderedPageBreak/>
        <w:t>осуществляющих оказание услуг и (или) выполнение работ по содержанию многоквартирного дома;</w:t>
      </w:r>
    </w:p>
    <w:p w:rsidR="00CA2E33" w:rsidRPr="00CA2E33" w:rsidRDefault="00C65D53" w:rsidP="00C65D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2E33" w:rsidRPr="00CA2E33">
        <w:rPr>
          <w:rFonts w:ascii="Times New Roman" w:hAnsi="Times New Roman" w:cs="Times New Roman"/>
          <w:sz w:val="28"/>
          <w:szCs w:val="28"/>
        </w:rPr>
        <w:t>) обеспечение комфортных и безопасных условий проживания в многоквартирном доме, в отношении которого устанавливается размер платы;</w:t>
      </w:r>
    </w:p>
    <w:p w:rsidR="00CA2E33" w:rsidRDefault="00C65D53" w:rsidP="00C65D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2E33" w:rsidRPr="00CA2E33">
        <w:rPr>
          <w:rFonts w:ascii="Times New Roman" w:hAnsi="Times New Roman" w:cs="Times New Roman"/>
          <w:sz w:val="28"/>
          <w:szCs w:val="28"/>
        </w:rPr>
        <w:t>) обеспечение доступности для потребителей информации о размере платы.</w:t>
      </w:r>
    </w:p>
    <w:p w:rsidR="008D2607" w:rsidRDefault="008D2607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2607" w:rsidRDefault="008D2607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2. Предмет регулирования настоящего Порядка</w:t>
      </w:r>
    </w:p>
    <w:p w:rsidR="008D2607" w:rsidRDefault="008D2607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2607" w:rsidRDefault="00CA2E33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определяет порядок установления размеров платы за содержание жилого помещения в многоквартирном доме:</w:t>
      </w:r>
    </w:p>
    <w:p w:rsidR="00CA2E33" w:rsidRDefault="00CA2E33" w:rsidP="00CA2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для нанимателей жилых помещений </w:t>
      </w:r>
      <w:r w:rsidRPr="00CA2E33">
        <w:rPr>
          <w:rFonts w:ascii="Times New Roman" w:hAnsi="Times New Roman" w:cs="Times New Roman"/>
          <w:sz w:val="28"/>
          <w:szCs w:val="28"/>
        </w:rPr>
        <w:t>по договорам социального найма и договорам найма жилых помещений государственного или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2E33" w:rsidRDefault="00CA2E33" w:rsidP="00CA2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для собственников жилых помещений, </w:t>
      </w:r>
      <w:r w:rsidRPr="00CA2E33">
        <w:rPr>
          <w:rFonts w:ascii="Times New Roman" w:hAnsi="Times New Roman" w:cs="Times New Roman"/>
          <w:sz w:val="28"/>
          <w:szCs w:val="28"/>
        </w:rPr>
        <w:t>которые не приняли решение о выборе способа управления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1E68" w:rsidRDefault="00AA1E68" w:rsidP="00CA2E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1E68" w:rsidRDefault="00AA1E68" w:rsidP="00AA1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3. Определение размеров платы за содержание жилого помещения в многоквартирных домах</w:t>
      </w:r>
    </w:p>
    <w:p w:rsidR="00AA1E68" w:rsidRDefault="00AA1E68" w:rsidP="00AA1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1E68" w:rsidRDefault="00AA1E68" w:rsidP="00AA1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F5B8F" w:rsidRPr="00DF5B8F">
        <w:rPr>
          <w:rFonts w:ascii="Times New Roman" w:hAnsi="Times New Roman" w:cs="Times New Roman"/>
          <w:sz w:val="28"/>
          <w:szCs w:val="28"/>
        </w:rPr>
        <w:t>Размер платы за содержание жилого помещения определяется как сумма платы за услуги и работы по управлению многоквартирным домом, содержанию и текущему ремонту общего имущества в многоквартирном доме и за холодную воду, горячую воду, электрическую энергию,</w:t>
      </w:r>
      <w:r w:rsidR="00DF5B8F">
        <w:rPr>
          <w:rFonts w:ascii="Times New Roman" w:hAnsi="Times New Roman" w:cs="Times New Roman"/>
          <w:sz w:val="28"/>
          <w:szCs w:val="28"/>
        </w:rPr>
        <w:t xml:space="preserve"> отопление</w:t>
      </w:r>
      <w:r w:rsidR="00DF5B8F" w:rsidRPr="00DF5B8F">
        <w:rPr>
          <w:rFonts w:ascii="Times New Roman" w:hAnsi="Times New Roman" w:cs="Times New Roman"/>
          <w:sz w:val="28"/>
          <w:szCs w:val="28"/>
        </w:rPr>
        <w:t xml:space="preserve"> потребляемые при использовании и содержании общего имущества в многоквартирном доме, за отведение сточных вод в целях содержания общего имущества в многоквартирном доме (далее по</w:t>
      </w:r>
      <w:proofErr w:type="gramEnd"/>
      <w:r w:rsidR="00DF5B8F" w:rsidRPr="00DF5B8F">
        <w:rPr>
          <w:rFonts w:ascii="Times New Roman" w:hAnsi="Times New Roman" w:cs="Times New Roman"/>
          <w:sz w:val="28"/>
          <w:szCs w:val="28"/>
        </w:rPr>
        <w:t xml:space="preserve"> тексту – коммунальные ресурсы, потребляемые при использовании и содержании общего имущества в многоквартирном доме).</w:t>
      </w:r>
    </w:p>
    <w:p w:rsidR="001A71D5" w:rsidRDefault="0094552A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71D5">
        <w:rPr>
          <w:rFonts w:ascii="Times New Roman" w:hAnsi="Times New Roman" w:cs="Times New Roman"/>
          <w:sz w:val="28"/>
          <w:szCs w:val="28"/>
        </w:rPr>
        <w:t xml:space="preserve">. Определение размера платы за содержание жилого помещения в многоквартирном доме осуществляется исходя из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A71D5">
        <w:rPr>
          <w:rFonts w:ascii="Times New Roman" w:hAnsi="Times New Roman" w:cs="Times New Roman"/>
          <w:sz w:val="28"/>
          <w:szCs w:val="28"/>
        </w:rPr>
        <w:t>инимального перечня без включения в нее платы за коммунальные ресурсы, потребляемые при использовании и содержании общего имущества в многоквартирном доме.</w:t>
      </w:r>
    </w:p>
    <w:p w:rsidR="001E3A5B" w:rsidRDefault="0094552A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71D5">
        <w:rPr>
          <w:rFonts w:ascii="Times New Roman" w:hAnsi="Times New Roman" w:cs="Times New Roman"/>
          <w:sz w:val="28"/>
          <w:szCs w:val="28"/>
        </w:rPr>
        <w:t>. Размер платы за содержание жилого помещения в многоквартирном доме определяется</w:t>
      </w:r>
      <w:r w:rsidR="001E3A5B">
        <w:rPr>
          <w:rFonts w:ascii="Times New Roman" w:hAnsi="Times New Roman" w:cs="Times New Roman"/>
          <w:sz w:val="28"/>
          <w:szCs w:val="28"/>
        </w:rPr>
        <w:t>:</w:t>
      </w:r>
    </w:p>
    <w:p w:rsidR="006273FA" w:rsidRDefault="0094552A" w:rsidP="009455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E3A5B">
        <w:rPr>
          <w:rFonts w:ascii="Times New Roman" w:hAnsi="Times New Roman" w:cs="Times New Roman"/>
          <w:sz w:val="28"/>
          <w:szCs w:val="28"/>
        </w:rPr>
        <w:t xml:space="preserve">) для благоустроенного </w:t>
      </w:r>
      <w:r w:rsidR="0020077C">
        <w:rPr>
          <w:rFonts w:ascii="Times New Roman" w:hAnsi="Times New Roman" w:cs="Times New Roman"/>
          <w:sz w:val="28"/>
          <w:szCs w:val="28"/>
        </w:rPr>
        <w:t>жилья</w:t>
      </w:r>
      <w:r w:rsidR="001E3A5B">
        <w:rPr>
          <w:rFonts w:ascii="Times New Roman" w:hAnsi="Times New Roman" w:cs="Times New Roman"/>
          <w:sz w:val="28"/>
          <w:szCs w:val="28"/>
        </w:rPr>
        <w:t xml:space="preserve"> - </w:t>
      </w:r>
      <w:r w:rsidR="001A71D5">
        <w:rPr>
          <w:rFonts w:ascii="Times New Roman" w:hAnsi="Times New Roman" w:cs="Times New Roman"/>
          <w:sz w:val="28"/>
          <w:szCs w:val="28"/>
        </w:rPr>
        <w:t>посредством расчета среднего значения размеров платы за содержание жилого помещения, утвержденных исходя из Минимального перечня общими собраниями собственников помещений в многоквартирных домах, расположенных на</w:t>
      </w:r>
      <w:r w:rsidR="001E3A5B">
        <w:rPr>
          <w:rFonts w:ascii="Times New Roman" w:hAnsi="Times New Roman" w:cs="Times New Roman"/>
          <w:sz w:val="28"/>
          <w:szCs w:val="28"/>
        </w:rPr>
        <w:t xml:space="preserve"> </w:t>
      </w:r>
      <w:r w:rsidR="001A71D5">
        <w:rPr>
          <w:rFonts w:ascii="Times New Roman" w:hAnsi="Times New Roman" w:cs="Times New Roman"/>
          <w:sz w:val="28"/>
          <w:szCs w:val="28"/>
        </w:rPr>
        <w:t>территории города Тынды, действующих на момент осуществления расчета (определения) размера платы за содержание жилого помещения в многоквартирном доме</w:t>
      </w:r>
      <w:r w:rsidR="006273FA">
        <w:rPr>
          <w:rFonts w:ascii="Times New Roman" w:hAnsi="Times New Roman" w:cs="Times New Roman"/>
          <w:sz w:val="28"/>
          <w:szCs w:val="28"/>
        </w:rPr>
        <w:t xml:space="preserve"> и не предусматривающих дополнительных работ и услуг (далее по тексту – с</w:t>
      </w:r>
      <w:r w:rsidR="001E3A5B">
        <w:rPr>
          <w:rFonts w:ascii="Times New Roman" w:hAnsi="Times New Roman" w:cs="Times New Roman"/>
          <w:sz w:val="28"/>
          <w:szCs w:val="28"/>
        </w:rPr>
        <w:t>реднее значение размеров платы);</w:t>
      </w:r>
    </w:p>
    <w:p w:rsidR="001E3A5B" w:rsidRDefault="0094552A" w:rsidP="009455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3A5B">
        <w:rPr>
          <w:rFonts w:ascii="Times New Roman" w:hAnsi="Times New Roman" w:cs="Times New Roman"/>
          <w:sz w:val="28"/>
          <w:szCs w:val="28"/>
        </w:rPr>
        <w:t xml:space="preserve">) для неблагоустроенного </w:t>
      </w:r>
      <w:r w:rsidR="0020077C">
        <w:rPr>
          <w:rFonts w:ascii="Times New Roman" w:hAnsi="Times New Roman" w:cs="Times New Roman"/>
          <w:sz w:val="28"/>
          <w:szCs w:val="28"/>
        </w:rPr>
        <w:t>жилья</w:t>
      </w:r>
      <w:r w:rsidR="001E3A5B">
        <w:rPr>
          <w:rFonts w:ascii="Times New Roman" w:hAnsi="Times New Roman" w:cs="Times New Roman"/>
          <w:sz w:val="28"/>
          <w:szCs w:val="28"/>
        </w:rPr>
        <w:t xml:space="preserve"> – не более 30 процентов от расчета </w:t>
      </w:r>
      <w:r w:rsidR="0020077C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1E3A5B">
        <w:rPr>
          <w:rFonts w:ascii="Times New Roman" w:hAnsi="Times New Roman" w:cs="Times New Roman"/>
          <w:sz w:val="28"/>
          <w:szCs w:val="28"/>
        </w:rPr>
        <w:t xml:space="preserve">размера платы благоустроенного </w:t>
      </w:r>
      <w:r w:rsidR="0020077C">
        <w:rPr>
          <w:rFonts w:ascii="Times New Roman" w:hAnsi="Times New Roman" w:cs="Times New Roman"/>
          <w:sz w:val="28"/>
          <w:szCs w:val="28"/>
        </w:rPr>
        <w:t>жилья.</w:t>
      </w:r>
    </w:p>
    <w:p w:rsidR="006273FA" w:rsidRDefault="0094552A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273FA">
        <w:rPr>
          <w:rFonts w:ascii="Times New Roman" w:hAnsi="Times New Roman" w:cs="Times New Roman"/>
          <w:sz w:val="28"/>
          <w:szCs w:val="28"/>
        </w:rPr>
        <w:t xml:space="preserve">. При осуществлении расчета (определения) средних значений размеров платы необходимо использовать информацию о принятых общими собраниями собственников помещений в многоквартирных домах решениях об утверждении </w:t>
      </w:r>
      <w:proofErr w:type="gramStart"/>
      <w:r w:rsidR="006273FA">
        <w:rPr>
          <w:rFonts w:ascii="Times New Roman" w:hAnsi="Times New Roman" w:cs="Times New Roman"/>
          <w:sz w:val="28"/>
          <w:szCs w:val="28"/>
        </w:rPr>
        <w:t>платы</w:t>
      </w:r>
      <w:proofErr w:type="gramEnd"/>
      <w:r w:rsidR="006273FA">
        <w:rPr>
          <w:rFonts w:ascii="Times New Roman" w:hAnsi="Times New Roman" w:cs="Times New Roman"/>
          <w:sz w:val="28"/>
          <w:szCs w:val="28"/>
        </w:rPr>
        <w:t xml:space="preserve"> за содержание жилого помещения исходя из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273FA">
        <w:rPr>
          <w:rFonts w:ascii="Times New Roman" w:hAnsi="Times New Roman" w:cs="Times New Roman"/>
          <w:sz w:val="28"/>
          <w:szCs w:val="28"/>
        </w:rPr>
        <w:t>инимального перечня и не предусматривающих дополнительных работ и услуг, размещенную в государственной информационной системе жилищно-коммунального хозяйства, а при ее отсутствии в указанной системе – информацию, хранящуюся в органе государственного жилищного надзора Амурской области, посредством обращения в такой орган.</w:t>
      </w:r>
    </w:p>
    <w:p w:rsidR="006273FA" w:rsidRDefault="0094552A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73FA">
        <w:rPr>
          <w:rFonts w:ascii="Times New Roman" w:hAnsi="Times New Roman" w:cs="Times New Roman"/>
          <w:sz w:val="28"/>
          <w:szCs w:val="28"/>
        </w:rPr>
        <w:t>. Среднее значение размеров платы в отношении каждого многоквартирн</w:t>
      </w:r>
      <w:r w:rsidR="0020077C">
        <w:rPr>
          <w:rFonts w:ascii="Times New Roman" w:hAnsi="Times New Roman" w:cs="Times New Roman"/>
          <w:sz w:val="28"/>
          <w:szCs w:val="28"/>
        </w:rPr>
        <w:t>ого</w:t>
      </w:r>
      <w:r w:rsidR="006273FA">
        <w:rPr>
          <w:rFonts w:ascii="Times New Roman" w:hAnsi="Times New Roman" w:cs="Times New Roman"/>
          <w:sz w:val="28"/>
          <w:szCs w:val="28"/>
        </w:rPr>
        <w:t xml:space="preserve"> дом</w:t>
      </w:r>
      <w:r w:rsidR="0020077C">
        <w:rPr>
          <w:rFonts w:ascii="Times New Roman" w:hAnsi="Times New Roman" w:cs="Times New Roman"/>
          <w:sz w:val="28"/>
          <w:szCs w:val="28"/>
        </w:rPr>
        <w:t>а</w:t>
      </w:r>
      <w:r w:rsidR="006273FA">
        <w:rPr>
          <w:rFonts w:ascii="Times New Roman" w:hAnsi="Times New Roman" w:cs="Times New Roman"/>
          <w:sz w:val="28"/>
          <w:szCs w:val="28"/>
        </w:rPr>
        <w:t xml:space="preserve"> определяется как отношение суммы размеров платы за содержание жилого помещения в многоквартирных домах, к количеству таких многоквартирных домов, принятому для расчета.</w:t>
      </w:r>
    </w:p>
    <w:p w:rsidR="008E530E" w:rsidRDefault="007A0C35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E530E">
        <w:rPr>
          <w:rFonts w:ascii="Times New Roman" w:hAnsi="Times New Roman" w:cs="Times New Roman"/>
          <w:sz w:val="28"/>
          <w:szCs w:val="28"/>
        </w:rPr>
        <w:t xml:space="preserve">. Размер платы за содержание жилого помещения в многоквартирном доме устанавливается </w:t>
      </w:r>
      <w:r w:rsidR="00893B26">
        <w:rPr>
          <w:rFonts w:ascii="Times New Roman" w:hAnsi="Times New Roman" w:cs="Times New Roman"/>
          <w:sz w:val="28"/>
          <w:szCs w:val="28"/>
        </w:rPr>
        <w:t>правовым актом</w:t>
      </w:r>
      <w:r w:rsidR="008E530E">
        <w:rPr>
          <w:rFonts w:ascii="Times New Roman" w:hAnsi="Times New Roman" w:cs="Times New Roman"/>
          <w:sz w:val="28"/>
          <w:szCs w:val="28"/>
        </w:rPr>
        <w:t xml:space="preserve"> Администрации города Тынды</w:t>
      </w:r>
      <w:r>
        <w:rPr>
          <w:rFonts w:ascii="Times New Roman" w:hAnsi="Times New Roman" w:cs="Times New Roman"/>
          <w:sz w:val="28"/>
          <w:szCs w:val="28"/>
        </w:rPr>
        <w:t>, по результатам проведения открытого конкурса по отбору управляющей организации для управления многоквартирным домом.</w:t>
      </w:r>
    </w:p>
    <w:p w:rsidR="00627F57" w:rsidRDefault="00627F57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7F57" w:rsidRDefault="000F730D" w:rsidP="007A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730D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A0C35">
        <w:rPr>
          <w:rFonts w:ascii="Times New Roman" w:hAnsi="Times New Roman" w:cs="Times New Roman"/>
          <w:sz w:val="28"/>
          <w:szCs w:val="28"/>
        </w:rPr>
        <w:t>4. Индексация платы за содержание жилого помещения в многоквартирном доме.</w:t>
      </w:r>
    </w:p>
    <w:p w:rsidR="007A0C35" w:rsidRDefault="007A0C35" w:rsidP="007A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0C35" w:rsidRDefault="007A0C35" w:rsidP="007A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A0C35">
        <w:t xml:space="preserve"> </w:t>
      </w:r>
      <w:r w:rsidRPr="007A0C35">
        <w:rPr>
          <w:rFonts w:ascii="Times New Roman" w:hAnsi="Times New Roman" w:cs="Times New Roman"/>
          <w:sz w:val="28"/>
          <w:szCs w:val="28"/>
        </w:rPr>
        <w:t>Плата за содержание жилого помещения в многоквартирном доме устанавливается на срок не более года с возможностью проведения ее ежегодной индексации с учетом индекса потребительских цен на текущий год, установленного Прогнозом социально-экономического развития Российской Федерации. Размер платы определяется в рублях на квадратный метр помещения (жилого, нежилого) в многоквартирном доме в месяц.</w:t>
      </w:r>
    </w:p>
    <w:p w:rsidR="002A1698" w:rsidRDefault="007A0C35" w:rsidP="007A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A1698" w:rsidRPr="004F2DA1">
        <w:rPr>
          <w:rFonts w:ascii="Times New Roman" w:hAnsi="Times New Roman" w:cs="Times New Roman"/>
          <w:sz w:val="28"/>
          <w:szCs w:val="28"/>
        </w:rPr>
        <w:t>. Предельный индекс изменения размера платы за содержание жилого помещения для собственников помещений в многоквартирном доме, которые не приняли решение о выборе способа управления многоквартирным домом, принимается равным индексу потребительских цен.</w:t>
      </w:r>
    </w:p>
    <w:p w:rsidR="000F730D" w:rsidRDefault="000F730D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730D" w:rsidRDefault="000F730D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A0C35">
        <w:rPr>
          <w:rFonts w:ascii="Times New Roman" w:hAnsi="Times New Roman" w:cs="Times New Roman"/>
          <w:sz w:val="28"/>
          <w:szCs w:val="28"/>
        </w:rPr>
        <w:t>5. Опубликование, вступление в силу</w:t>
      </w:r>
    </w:p>
    <w:p w:rsidR="000F730D" w:rsidRDefault="000F730D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730D" w:rsidRDefault="000F730D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</w:t>
      </w:r>
      <w:r w:rsidR="007A0C35">
        <w:rPr>
          <w:rFonts w:ascii="Times New Roman" w:hAnsi="Times New Roman" w:cs="Times New Roman"/>
          <w:sz w:val="28"/>
          <w:szCs w:val="28"/>
        </w:rPr>
        <w:t xml:space="preserve">города Тынды </w:t>
      </w:r>
      <w:r>
        <w:rPr>
          <w:rFonts w:ascii="Times New Roman" w:hAnsi="Times New Roman" w:cs="Times New Roman"/>
          <w:sz w:val="28"/>
          <w:szCs w:val="28"/>
        </w:rPr>
        <w:t xml:space="preserve">газете «Авангард» и размещению на официальном сайте Администрации города Тынды в сети «Интернет»: </w:t>
      </w:r>
      <w:r w:rsidR="00A43126">
        <w:rPr>
          <w:rFonts w:ascii="Times New Roman" w:hAnsi="Times New Roman" w:cs="Times New Roman"/>
          <w:sz w:val="28"/>
          <w:szCs w:val="28"/>
          <w:lang w:val="en-US"/>
        </w:rPr>
        <w:t>gorod</w:t>
      </w:r>
      <w:r w:rsidR="00A43126" w:rsidRPr="00A43126">
        <w:rPr>
          <w:rFonts w:ascii="Times New Roman" w:hAnsi="Times New Roman" w:cs="Times New Roman"/>
          <w:sz w:val="28"/>
          <w:szCs w:val="28"/>
        </w:rPr>
        <w:t>.</w:t>
      </w:r>
      <w:r w:rsidR="00A43126">
        <w:rPr>
          <w:rFonts w:ascii="Times New Roman" w:hAnsi="Times New Roman" w:cs="Times New Roman"/>
          <w:sz w:val="28"/>
          <w:szCs w:val="28"/>
          <w:lang w:val="en-US"/>
        </w:rPr>
        <w:t>tynda</w:t>
      </w:r>
      <w:r w:rsidR="00A43126" w:rsidRPr="00A43126">
        <w:rPr>
          <w:rFonts w:ascii="Times New Roman" w:hAnsi="Times New Roman" w:cs="Times New Roman"/>
          <w:sz w:val="28"/>
          <w:szCs w:val="28"/>
        </w:rPr>
        <w:t>.</w:t>
      </w:r>
      <w:r w:rsidR="00A4312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43126">
        <w:rPr>
          <w:rFonts w:ascii="Times New Roman" w:hAnsi="Times New Roman" w:cs="Times New Roman"/>
          <w:sz w:val="28"/>
          <w:szCs w:val="28"/>
        </w:rPr>
        <w:t>.</w:t>
      </w:r>
    </w:p>
    <w:p w:rsidR="00A43126" w:rsidRDefault="00A43126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нормативный правовой акт вступает в </w:t>
      </w:r>
      <w:r w:rsidR="007A0C35">
        <w:rPr>
          <w:rFonts w:ascii="Times New Roman" w:hAnsi="Times New Roman" w:cs="Times New Roman"/>
          <w:sz w:val="28"/>
          <w:szCs w:val="28"/>
        </w:rPr>
        <w:t xml:space="preserve">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опубликования. </w:t>
      </w:r>
    </w:p>
    <w:p w:rsidR="00A43126" w:rsidRDefault="00A43126" w:rsidP="0062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3126" w:rsidRDefault="00A43126" w:rsidP="00A431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Мэр города Тынды                                                                 М.В. Михайлова</w:t>
      </w:r>
    </w:p>
    <w:p w:rsidR="00A43126" w:rsidRDefault="00A43126" w:rsidP="00A431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126" w:rsidRPr="00A43126" w:rsidRDefault="00A43126" w:rsidP="00A43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126">
        <w:rPr>
          <w:rFonts w:ascii="Times New Roman" w:hAnsi="Times New Roman" w:cs="Times New Roman"/>
          <w:sz w:val="24"/>
          <w:szCs w:val="24"/>
        </w:rPr>
        <w:t>Город Тынд</w:t>
      </w:r>
      <w:r w:rsidR="00EE66C4">
        <w:rPr>
          <w:rFonts w:ascii="Times New Roman" w:hAnsi="Times New Roman" w:cs="Times New Roman"/>
          <w:sz w:val="24"/>
          <w:szCs w:val="24"/>
        </w:rPr>
        <w:t>а</w:t>
      </w:r>
      <w:r w:rsidRPr="00A43126">
        <w:rPr>
          <w:rFonts w:ascii="Times New Roman" w:hAnsi="Times New Roman" w:cs="Times New Roman"/>
          <w:sz w:val="24"/>
          <w:szCs w:val="24"/>
        </w:rPr>
        <w:t>, «</w:t>
      </w:r>
      <w:r w:rsidR="006C64BD">
        <w:rPr>
          <w:rFonts w:ascii="Times New Roman" w:hAnsi="Times New Roman" w:cs="Times New Roman"/>
          <w:sz w:val="24"/>
          <w:szCs w:val="24"/>
        </w:rPr>
        <w:t>29</w:t>
      </w:r>
      <w:r w:rsidRPr="00A43126">
        <w:rPr>
          <w:rFonts w:ascii="Times New Roman" w:hAnsi="Times New Roman" w:cs="Times New Roman"/>
          <w:sz w:val="24"/>
          <w:szCs w:val="24"/>
        </w:rPr>
        <w:t xml:space="preserve">» </w:t>
      </w:r>
      <w:r w:rsidR="006C64BD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Pr="00A43126">
        <w:rPr>
          <w:rFonts w:ascii="Times New Roman" w:hAnsi="Times New Roman" w:cs="Times New Roman"/>
          <w:sz w:val="24"/>
          <w:szCs w:val="24"/>
        </w:rPr>
        <w:t>2020 года</w:t>
      </w:r>
    </w:p>
    <w:p w:rsidR="002A1698" w:rsidRPr="004F2DA1" w:rsidRDefault="00A43126" w:rsidP="00893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126">
        <w:rPr>
          <w:rFonts w:ascii="Times New Roman" w:hAnsi="Times New Roman" w:cs="Times New Roman"/>
          <w:sz w:val="24"/>
          <w:szCs w:val="24"/>
        </w:rPr>
        <w:t xml:space="preserve">№ </w:t>
      </w:r>
      <w:r w:rsidR="006C64BD">
        <w:rPr>
          <w:rFonts w:ascii="Times New Roman" w:hAnsi="Times New Roman" w:cs="Times New Roman"/>
          <w:sz w:val="24"/>
          <w:szCs w:val="24"/>
        </w:rPr>
        <w:t>2</w:t>
      </w:r>
      <w:r w:rsidR="00267441">
        <w:rPr>
          <w:rFonts w:ascii="Times New Roman" w:hAnsi="Times New Roman" w:cs="Times New Roman"/>
          <w:sz w:val="24"/>
          <w:szCs w:val="24"/>
        </w:rPr>
        <w:t xml:space="preserve"> </w:t>
      </w:r>
      <w:r w:rsidRPr="00A43126">
        <w:rPr>
          <w:rFonts w:ascii="Times New Roman" w:hAnsi="Times New Roman" w:cs="Times New Roman"/>
          <w:sz w:val="24"/>
          <w:szCs w:val="24"/>
        </w:rPr>
        <w:t>-НПА</w:t>
      </w:r>
    </w:p>
    <w:sectPr w:rsidR="002A1698" w:rsidRPr="004F2DA1" w:rsidSect="006C64BD">
      <w:headerReference w:type="default" r:id="rId8"/>
      <w:pgSz w:w="11906" w:h="16838"/>
      <w:pgMar w:top="737" w:right="992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951" w:rsidRDefault="00820951" w:rsidP="00C73314">
      <w:pPr>
        <w:spacing w:after="0" w:line="240" w:lineRule="auto"/>
      </w:pPr>
      <w:r>
        <w:separator/>
      </w:r>
    </w:p>
  </w:endnote>
  <w:endnote w:type="continuationSeparator" w:id="1">
    <w:p w:rsidR="00820951" w:rsidRDefault="00820951" w:rsidP="00C73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951" w:rsidRDefault="00820951" w:rsidP="00C73314">
      <w:pPr>
        <w:spacing w:after="0" w:line="240" w:lineRule="auto"/>
      </w:pPr>
      <w:r>
        <w:separator/>
      </w:r>
    </w:p>
  </w:footnote>
  <w:footnote w:type="continuationSeparator" w:id="1">
    <w:p w:rsidR="00820951" w:rsidRDefault="00820951" w:rsidP="00C73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9102775"/>
      <w:docPartObj>
        <w:docPartGallery w:val="Page Numbers (Top of Page)"/>
        <w:docPartUnique/>
      </w:docPartObj>
    </w:sdtPr>
    <w:sdtContent>
      <w:p w:rsidR="00C73314" w:rsidRDefault="00656489">
        <w:pPr>
          <w:pStyle w:val="a5"/>
          <w:jc w:val="right"/>
        </w:pPr>
        <w:r>
          <w:fldChar w:fldCharType="begin"/>
        </w:r>
        <w:r w:rsidR="00C73314">
          <w:instrText>PAGE   \* MERGEFORMAT</w:instrText>
        </w:r>
        <w:r>
          <w:fldChar w:fldCharType="separate"/>
        </w:r>
        <w:r w:rsidR="006C64BD">
          <w:rPr>
            <w:noProof/>
          </w:rPr>
          <w:t>2</w:t>
        </w:r>
        <w:r>
          <w:fldChar w:fldCharType="end"/>
        </w:r>
      </w:p>
    </w:sdtContent>
  </w:sdt>
  <w:p w:rsidR="00C73314" w:rsidRPr="00C73314" w:rsidRDefault="00C73314" w:rsidP="00C7331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EE6"/>
    <w:rsid w:val="00027BD7"/>
    <w:rsid w:val="00031B73"/>
    <w:rsid w:val="000879D3"/>
    <w:rsid w:val="0009640A"/>
    <w:rsid w:val="000F730D"/>
    <w:rsid w:val="001A71D5"/>
    <w:rsid w:val="001B1D50"/>
    <w:rsid w:val="001D7791"/>
    <w:rsid w:val="001E3A5B"/>
    <w:rsid w:val="0020077C"/>
    <w:rsid w:val="002507E9"/>
    <w:rsid w:val="00267441"/>
    <w:rsid w:val="002A1698"/>
    <w:rsid w:val="0030799C"/>
    <w:rsid w:val="00312B0E"/>
    <w:rsid w:val="0039026F"/>
    <w:rsid w:val="004D1CB8"/>
    <w:rsid w:val="004E1E72"/>
    <w:rsid w:val="004F2DA1"/>
    <w:rsid w:val="005C0336"/>
    <w:rsid w:val="006273FA"/>
    <w:rsid w:val="00627F57"/>
    <w:rsid w:val="00656489"/>
    <w:rsid w:val="00677076"/>
    <w:rsid w:val="006B2768"/>
    <w:rsid w:val="006C64BD"/>
    <w:rsid w:val="007A0C35"/>
    <w:rsid w:val="00820951"/>
    <w:rsid w:val="0084757F"/>
    <w:rsid w:val="00893B26"/>
    <w:rsid w:val="008D2607"/>
    <w:rsid w:val="008E530E"/>
    <w:rsid w:val="00926F4F"/>
    <w:rsid w:val="0094552A"/>
    <w:rsid w:val="00A43126"/>
    <w:rsid w:val="00AA1E68"/>
    <w:rsid w:val="00B92A52"/>
    <w:rsid w:val="00BB055E"/>
    <w:rsid w:val="00C4666A"/>
    <w:rsid w:val="00C65D53"/>
    <w:rsid w:val="00C73314"/>
    <w:rsid w:val="00CA2E33"/>
    <w:rsid w:val="00D85EE6"/>
    <w:rsid w:val="00DF5B8F"/>
    <w:rsid w:val="00EE66C4"/>
    <w:rsid w:val="00F33B19"/>
    <w:rsid w:val="00F43813"/>
    <w:rsid w:val="00F6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30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3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3314"/>
  </w:style>
  <w:style w:type="paragraph" w:styleId="a7">
    <w:name w:val="footer"/>
    <w:basedOn w:val="a"/>
    <w:link w:val="a8"/>
    <w:uiPriority w:val="99"/>
    <w:unhideWhenUsed/>
    <w:rsid w:val="00C73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33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30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3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3314"/>
  </w:style>
  <w:style w:type="paragraph" w:styleId="a7">
    <w:name w:val="footer"/>
    <w:basedOn w:val="a"/>
    <w:link w:val="a8"/>
    <w:uiPriority w:val="99"/>
    <w:unhideWhenUsed/>
    <w:rsid w:val="00C73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33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7A599-221A-4889-AB5F-15B221D59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 Shabusov</dc:creator>
  <cp:lastModifiedBy>Maria</cp:lastModifiedBy>
  <cp:revision>4</cp:revision>
  <cp:lastPrinted>2020-01-29T06:17:00Z</cp:lastPrinted>
  <dcterms:created xsi:type="dcterms:W3CDTF">2020-01-30T23:46:00Z</dcterms:created>
  <dcterms:modified xsi:type="dcterms:W3CDTF">2020-03-01T23:42:00Z</dcterms:modified>
</cp:coreProperties>
</file>