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37" w:rsidRPr="00040EE6" w:rsidRDefault="00521537" w:rsidP="005215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521537" w:rsidRPr="00040EE6" w:rsidRDefault="00521537" w:rsidP="005215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отчету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Pr="009B13C8">
        <w:rPr>
          <w:rFonts w:ascii="Times New Roman" w:hAnsi="Times New Roman" w:cs="Times New Roman"/>
          <w:b/>
          <w:sz w:val="28"/>
          <w:szCs w:val="28"/>
        </w:rPr>
        <w:t>исполнении городского бюджета</w:t>
      </w:r>
    </w:p>
    <w:p w:rsidR="00521537" w:rsidRPr="00040EE6" w:rsidRDefault="00521537" w:rsidP="005215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521537" w:rsidRDefault="00521537" w:rsidP="005215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A5D" w:rsidRDefault="00D94D8D" w:rsidP="00D94D8D">
      <w:pPr>
        <w:tabs>
          <w:tab w:val="left" w:pos="709"/>
          <w:tab w:val="left" w:pos="1134"/>
          <w:tab w:val="left" w:pos="4680"/>
          <w:tab w:val="left" w:pos="8931"/>
          <w:tab w:val="left" w:pos="9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распорядителями средств городского бюджета города Тынды в 201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соответствии с ведомственной структурой расходов городского бюджета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18 марта 2019 года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являлись 9 учреждений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 19 марта 2019 года 8 учреждений</w:t>
      </w:r>
    </w:p>
    <w:p w:rsidR="00D94D8D" w:rsidRPr="00D94D8D" w:rsidRDefault="00A17A5D" w:rsidP="00A17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количество подведомственных получателей бюджетных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й, р</w:t>
      </w:r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Тындинской</w:t>
      </w:r>
      <w:proofErr w:type="spellEnd"/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 от 09.10.2018 № 14-Р-ТГД-VII "О структуре Администрации города Тынды" (с учетом изменений от 17.11.2018 № 24- Р-ТГД-</w:t>
      </w:r>
      <w:proofErr w:type="gramStart"/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proofErr w:type="gramEnd"/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Тындинской</w:t>
      </w:r>
      <w:proofErr w:type="spellEnd"/>
      <w:r w:rsidRP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 от 16.02.2019 № 75-Р-ТГД-VII "Об утверждении положения об Управлении молодежной и семейной политики, физической культуры и спорта Администрации города Тынды", учреждение образовано путем слияния Комитета по физической культуре и спорту Администрации города Тынды и Комитета по делам молодежи Администрации города Тынды</w:t>
      </w:r>
      <w:r w:rsidR="00D94D8D" w:rsidRPr="00D94D8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количество бюджетных учреждений – 24, автономных учреждений</w:t>
      </w:r>
      <w:proofErr w:type="gramEnd"/>
      <w:r w:rsidR="00D94D8D" w:rsidRPr="00D94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4, казенных учреждений – 2, органов местного самоуправления, включая отраслевые функциональные органы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D8D" w:rsidRPr="00D94D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A5D" w:rsidRPr="00B66B8F" w:rsidRDefault="00A17A5D" w:rsidP="00A17A5D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B66B8F">
        <w:rPr>
          <w:rFonts w:ascii="Times New Roman" w:eastAsia="Calibri" w:hAnsi="Times New Roman" w:cs="Times New Roman"/>
          <w:sz w:val="28"/>
          <w:szCs w:val="28"/>
        </w:rPr>
        <w:t>ородско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2019 год исполнен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на основе 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муниципальных программ. Доля программных расходов в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году составляет </w:t>
      </w:r>
      <w:r>
        <w:rPr>
          <w:rFonts w:ascii="Times New Roman" w:eastAsia="Calibri" w:hAnsi="Times New Roman" w:cs="Times New Roman"/>
          <w:sz w:val="28"/>
          <w:szCs w:val="28"/>
        </w:rPr>
        <w:t>97,66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7A5D" w:rsidRPr="00A75C06" w:rsidRDefault="00A17A5D" w:rsidP="00A17A5D">
      <w:pPr>
        <w:tabs>
          <w:tab w:val="left" w:pos="709"/>
          <w:tab w:val="left" w:pos="1134"/>
          <w:tab w:val="left" w:pos="4680"/>
          <w:tab w:val="left" w:pos="8931"/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городского бюджета осуществлялось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ормативным правовым актом города </w:t>
      </w:r>
      <w:r w:rsidRPr="00A7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Тынды </w:t>
      </w:r>
      <w:r w:rsidRPr="00A75C06">
        <w:rPr>
          <w:rFonts w:ascii="Times New Roman" w:hAnsi="Times New Roman" w:cs="Times New Roman"/>
          <w:sz w:val="28"/>
          <w:szCs w:val="28"/>
        </w:rPr>
        <w:t xml:space="preserve">от 13.12.2018 № 16-НПА «О городском бюджете на 2019 год и плановый период 2020 и 2021 годов», принятый решением </w:t>
      </w:r>
      <w:proofErr w:type="spellStart"/>
      <w:r w:rsidRPr="00A75C06">
        <w:rPr>
          <w:rFonts w:ascii="Times New Roman" w:hAnsi="Times New Roman" w:cs="Times New Roman"/>
          <w:sz w:val="28"/>
          <w:szCs w:val="28"/>
        </w:rPr>
        <w:t>Тындинской</w:t>
      </w:r>
      <w:proofErr w:type="spellEnd"/>
      <w:r w:rsidRPr="00A75C06">
        <w:rPr>
          <w:rFonts w:ascii="Times New Roman" w:hAnsi="Times New Roman" w:cs="Times New Roman"/>
          <w:sz w:val="28"/>
          <w:szCs w:val="28"/>
        </w:rPr>
        <w:t xml:space="preserve"> городской Думы от 13.12.2018 № 47-Р-ТГД-</w:t>
      </w:r>
      <w:r w:rsidRPr="00A75C0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A75C0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 учетом внесенных изменений и дополнений).</w:t>
      </w:r>
    </w:p>
    <w:p w:rsidR="00A17A5D" w:rsidRDefault="00A17A5D" w:rsidP="00A17A5D">
      <w:pPr>
        <w:pStyle w:val="Default"/>
        <w:ind w:firstLine="708"/>
        <w:jc w:val="both"/>
        <w:rPr>
          <w:sz w:val="28"/>
          <w:szCs w:val="28"/>
        </w:rPr>
      </w:pPr>
      <w:r w:rsidRPr="00CD087C">
        <w:rPr>
          <w:sz w:val="28"/>
          <w:szCs w:val="28"/>
        </w:rPr>
        <w:t>Исполнение по доходам городского бюджета за 201</w:t>
      </w:r>
      <w:r>
        <w:rPr>
          <w:sz w:val="28"/>
          <w:szCs w:val="28"/>
        </w:rPr>
        <w:t>9</w:t>
      </w:r>
      <w:r w:rsidRPr="00CD087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составило 1 492 363,9 тыс. руб. или 97,0% к уточненному плану (1 538 142,1 тыс. руб.).</w:t>
      </w:r>
    </w:p>
    <w:p w:rsidR="00A17A5D" w:rsidRDefault="00A17A5D" w:rsidP="00A17A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года  в нормативный правовой акт города Тынды «О городском бюджете на 2019 год и плановый период 2020 и 2021 годов» вносились изменения в плановые показатели 2019 года. План по доходам увеличен на 233 831,9 тыс. руб. (или на 17,9%  к первоначальному плану), в том числе: объем налоговых и неналоговых доходов увеличен на 39</w:t>
      </w:r>
      <w:r w:rsidR="00C21544">
        <w:rPr>
          <w:sz w:val="28"/>
          <w:szCs w:val="28"/>
        </w:rPr>
        <w:t> </w:t>
      </w:r>
      <w:r>
        <w:rPr>
          <w:sz w:val="28"/>
          <w:szCs w:val="28"/>
        </w:rPr>
        <w:t>361</w:t>
      </w:r>
      <w:r w:rsidR="00C21544">
        <w:rPr>
          <w:sz w:val="28"/>
          <w:szCs w:val="28"/>
        </w:rPr>
        <w:t xml:space="preserve">,9 тыс. </w:t>
      </w:r>
      <w:r>
        <w:rPr>
          <w:sz w:val="28"/>
          <w:szCs w:val="28"/>
        </w:rPr>
        <w:t>руб. (8,1%); объем безвозмездных поступлений увеличен на 194</w:t>
      </w:r>
      <w:r w:rsidR="00C21544">
        <w:rPr>
          <w:sz w:val="28"/>
          <w:szCs w:val="28"/>
        </w:rPr>
        <w:t xml:space="preserve"> 470,0 тыс. </w:t>
      </w:r>
      <w:r>
        <w:rPr>
          <w:sz w:val="28"/>
          <w:szCs w:val="28"/>
        </w:rPr>
        <w:t xml:space="preserve">руб. (23,8%). </w:t>
      </w:r>
    </w:p>
    <w:p w:rsidR="00A17A5D" w:rsidRPr="0083501F" w:rsidRDefault="00A17A5D" w:rsidP="00C21544">
      <w:pPr>
        <w:pStyle w:val="Default"/>
        <w:ind w:firstLine="708"/>
        <w:jc w:val="both"/>
      </w:pPr>
      <w:r w:rsidRPr="005C0063">
        <w:rPr>
          <w:sz w:val="28"/>
          <w:szCs w:val="28"/>
        </w:rPr>
        <w:t>В общем объеме доходов</w:t>
      </w:r>
      <w:r>
        <w:rPr>
          <w:sz w:val="28"/>
          <w:szCs w:val="28"/>
        </w:rPr>
        <w:t xml:space="preserve"> за 2019 год  налоговые и неналоговые доходы составляют 33,1</w:t>
      </w:r>
      <w:r w:rsidRPr="005C0063">
        <w:rPr>
          <w:sz w:val="28"/>
          <w:szCs w:val="28"/>
        </w:rPr>
        <w:t>%.</w:t>
      </w:r>
    </w:p>
    <w:p w:rsidR="00A17A5D" w:rsidRPr="00666C15" w:rsidRDefault="00A17A5D" w:rsidP="00A17A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</w:t>
      </w:r>
      <w:r w:rsidRPr="000570EB">
        <w:rPr>
          <w:bCs/>
          <w:sz w:val="28"/>
          <w:szCs w:val="28"/>
        </w:rPr>
        <w:t>налоговых доходов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 2019 году составило 407</w:t>
      </w:r>
      <w:r w:rsidR="00C21544">
        <w:rPr>
          <w:sz w:val="28"/>
          <w:szCs w:val="28"/>
        </w:rPr>
        <w:t> </w:t>
      </w:r>
      <w:r>
        <w:rPr>
          <w:sz w:val="28"/>
          <w:szCs w:val="28"/>
        </w:rPr>
        <w:t>859</w:t>
      </w:r>
      <w:r w:rsidR="00C21544">
        <w:rPr>
          <w:sz w:val="28"/>
          <w:szCs w:val="28"/>
        </w:rPr>
        <w:t xml:space="preserve">,2 тыс. </w:t>
      </w:r>
      <w:r w:rsidRPr="00666C15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666C15">
        <w:rPr>
          <w:sz w:val="28"/>
          <w:szCs w:val="28"/>
        </w:rPr>
        <w:t xml:space="preserve"> или 97,1 % к уточненному годовому плану. </w:t>
      </w:r>
    </w:p>
    <w:p w:rsidR="00A17A5D" w:rsidRPr="00666C15" w:rsidRDefault="00A17A5D" w:rsidP="00A17A5D">
      <w:pPr>
        <w:pStyle w:val="Default"/>
        <w:ind w:firstLine="708"/>
        <w:jc w:val="both"/>
        <w:rPr>
          <w:sz w:val="28"/>
          <w:szCs w:val="28"/>
        </w:rPr>
      </w:pPr>
      <w:r w:rsidRPr="00666C15">
        <w:rPr>
          <w:sz w:val="28"/>
          <w:szCs w:val="28"/>
        </w:rPr>
        <w:t>Основная часть (70,1%) налоговых доходов городского бюджета обеспечена поступлениями налога на доходы физических лиц, поступления единого налога на вмененный доход составляют 11,6%, налоги на имущество  (имущество физических лиц и земельный налог) -11,5% .</w:t>
      </w:r>
    </w:p>
    <w:p w:rsidR="00A17A5D" w:rsidRPr="00B336EC" w:rsidRDefault="00A17A5D" w:rsidP="00A17A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C15">
        <w:rPr>
          <w:rFonts w:ascii="Times New Roman" w:hAnsi="Times New Roman" w:cs="Times New Roman"/>
          <w:sz w:val="28"/>
          <w:szCs w:val="28"/>
        </w:rPr>
        <w:t xml:space="preserve">В общем объеме налоговых и неналоговых доходов налоговые доходы составляют 82,5%. </w:t>
      </w:r>
    </w:p>
    <w:p w:rsidR="00A17A5D" w:rsidRDefault="00A17A5D" w:rsidP="00A17A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Плановые назначения по налогу на доходы физических лиц (НДФЛ) выполнены на 99,3% к уточненному плану 2019 года. Поступление НДФЛ составило 285</w:t>
      </w:r>
      <w:r w:rsidR="00C21544">
        <w:rPr>
          <w:sz w:val="28"/>
          <w:szCs w:val="28"/>
        </w:rPr>
        <w:t> </w:t>
      </w:r>
      <w:r>
        <w:rPr>
          <w:sz w:val="28"/>
          <w:szCs w:val="28"/>
        </w:rPr>
        <w:t>969</w:t>
      </w:r>
      <w:r w:rsidR="00C21544">
        <w:rPr>
          <w:sz w:val="28"/>
          <w:szCs w:val="28"/>
        </w:rPr>
        <w:t xml:space="preserve">,9 тыс. </w:t>
      </w:r>
      <w:r w:rsidRPr="00A05FF5">
        <w:rPr>
          <w:sz w:val="28"/>
          <w:szCs w:val="28"/>
        </w:rPr>
        <w:t>руб</w:t>
      </w:r>
      <w:r>
        <w:rPr>
          <w:sz w:val="28"/>
          <w:szCs w:val="28"/>
        </w:rPr>
        <w:t xml:space="preserve">. В сравнении с 2018 годом поступление увеличилось на </w:t>
      </w:r>
      <w:r w:rsidRPr="00A05FF5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C21544">
        <w:rPr>
          <w:sz w:val="28"/>
          <w:szCs w:val="28"/>
        </w:rPr>
        <w:t> </w:t>
      </w:r>
      <w:r>
        <w:rPr>
          <w:sz w:val="28"/>
          <w:szCs w:val="28"/>
        </w:rPr>
        <w:t>078</w:t>
      </w:r>
      <w:r w:rsidR="00C21544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C21544">
        <w:rPr>
          <w:sz w:val="28"/>
          <w:szCs w:val="28"/>
        </w:rPr>
        <w:t xml:space="preserve"> тыс. </w:t>
      </w:r>
      <w:r>
        <w:rPr>
          <w:sz w:val="28"/>
          <w:szCs w:val="28"/>
        </w:rPr>
        <w:t xml:space="preserve">руб. (за счет установления дополнительных нормативов по налогам, поступления платежей в счет погашения задолженности и увеличения налогооблагаемой базы). </w:t>
      </w:r>
    </w:p>
    <w:p w:rsidR="00A17A5D" w:rsidRDefault="00A17A5D" w:rsidP="00A17A5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от акцизов по подакцизным товарам (продукции), производимым на территории РФ, исполнены в сумме </w:t>
      </w:r>
      <w:r w:rsidRPr="00A05FF5">
        <w:rPr>
          <w:sz w:val="28"/>
          <w:szCs w:val="28"/>
        </w:rPr>
        <w:t>3</w:t>
      </w:r>
      <w:r w:rsidR="00C21544">
        <w:rPr>
          <w:sz w:val="28"/>
          <w:szCs w:val="28"/>
        </w:rPr>
        <w:t> </w:t>
      </w:r>
      <w:r>
        <w:rPr>
          <w:sz w:val="28"/>
          <w:szCs w:val="28"/>
        </w:rPr>
        <w:t>786</w:t>
      </w:r>
      <w:r w:rsidR="00C21544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C21544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 или 99,6</w:t>
      </w:r>
      <w:r w:rsidRPr="008D2C79">
        <w:rPr>
          <w:sz w:val="28"/>
          <w:szCs w:val="28"/>
        </w:rPr>
        <w:t xml:space="preserve"> % к</w:t>
      </w:r>
      <w:r>
        <w:rPr>
          <w:sz w:val="28"/>
          <w:szCs w:val="28"/>
        </w:rPr>
        <w:t xml:space="preserve"> уточненному плану года. Увеличение к уровню 2018 года составило 330</w:t>
      </w:r>
      <w:r w:rsidR="00C21544">
        <w:rPr>
          <w:sz w:val="28"/>
          <w:szCs w:val="28"/>
        </w:rPr>
        <w:t xml:space="preserve">,6 тыс. </w:t>
      </w:r>
      <w:r>
        <w:rPr>
          <w:sz w:val="28"/>
          <w:szCs w:val="28"/>
        </w:rPr>
        <w:t>руб.</w:t>
      </w:r>
    </w:p>
    <w:p w:rsidR="00A17A5D" w:rsidRDefault="00A17A5D" w:rsidP="00A17A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Поступления единого налога на вмененный доход составили 47</w:t>
      </w:r>
      <w:r w:rsidR="00C21544">
        <w:rPr>
          <w:sz w:val="28"/>
          <w:szCs w:val="28"/>
        </w:rPr>
        <w:t> </w:t>
      </w:r>
      <w:r>
        <w:rPr>
          <w:sz w:val="28"/>
          <w:szCs w:val="28"/>
        </w:rPr>
        <w:t>317</w:t>
      </w:r>
      <w:r w:rsidR="00C21544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C21544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 или 101,4 % к уточненному плану года. К уровню 2018 года произошло увеличение поступлений на 753</w:t>
      </w:r>
      <w:r w:rsidR="00C21544">
        <w:rPr>
          <w:sz w:val="28"/>
          <w:szCs w:val="28"/>
        </w:rPr>
        <w:t xml:space="preserve">,8 тыс. </w:t>
      </w:r>
      <w:r>
        <w:rPr>
          <w:sz w:val="28"/>
          <w:szCs w:val="28"/>
        </w:rPr>
        <w:t>руб. (переход налогоплательщиков на иные формы налогообложения).</w:t>
      </w:r>
    </w:p>
    <w:p w:rsidR="00A17A5D" w:rsidRDefault="00A17A5D" w:rsidP="00A17A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патентной системы налогообложения поступило 2</w:t>
      </w:r>
      <w:r w:rsidR="00C21544">
        <w:rPr>
          <w:sz w:val="28"/>
          <w:szCs w:val="28"/>
        </w:rPr>
        <w:t> </w:t>
      </w:r>
      <w:r>
        <w:rPr>
          <w:sz w:val="28"/>
          <w:szCs w:val="28"/>
        </w:rPr>
        <w:t>834</w:t>
      </w:r>
      <w:r w:rsidR="00C21544">
        <w:rPr>
          <w:sz w:val="28"/>
          <w:szCs w:val="28"/>
        </w:rPr>
        <w:t xml:space="preserve">,1 тыс. </w:t>
      </w:r>
      <w:r>
        <w:rPr>
          <w:sz w:val="28"/>
          <w:szCs w:val="28"/>
        </w:rPr>
        <w:t xml:space="preserve">руб. или 62,0% плановых назначений. Невыполнение плана связано с уменьшением числа налогоплательщиков, применяющих данную систему налогообложения, и переходом налогоплательщиков на иные формы налогообложения. </w:t>
      </w:r>
    </w:p>
    <w:p w:rsidR="00A17A5D" w:rsidRDefault="00A17A5D" w:rsidP="00A17A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Налог на имущество физических лиц поступил в сумме 21</w:t>
      </w:r>
      <w:r w:rsidR="00C21544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576</w:t>
      </w:r>
      <w:r w:rsidR="00C21544">
        <w:rPr>
          <w:color w:val="auto"/>
          <w:sz w:val="28"/>
          <w:szCs w:val="28"/>
        </w:rPr>
        <w:t xml:space="preserve">,1 тыс. </w:t>
      </w:r>
      <w:r>
        <w:rPr>
          <w:color w:val="auto"/>
          <w:sz w:val="28"/>
          <w:szCs w:val="28"/>
        </w:rPr>
        <w:t>руб., снижение к уровню 2018 года составило 2</w:t>
      </w:r>
      <w:r w:rsidR="00C21544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478</w:t>
      </w:r>
      <w:r w:rsidR="00C21544">
        <w:rPr>
          <w:color w:val="auto"/>
          <w:sz w:val="28"/>
          <w:szCs w:val="28"/>
        </w:rPr>
        <w:t>,</w:t>
      </w:r>
      <w:r w:rsidR="009E6CF0">
        <w:rPr>
          <w:color w:val="auto"/>
          <w:sz w:val="28"/>
          <w:szCs w:val="28"/>
        </w:rPr>
        <w:t>4</w:t>
      </w:r>
      <w:r w:rsidR="00C21544">
        <w:rPr>
          <w:color w:val="auto"/>
          <w:sz w:val="28"/>
          <w:szCs w:val="28"/>
        </w:rPr>
        <w:t xml:space="preserve"> тыс. </w:t>
      </w:r>
      <w:r>
        <w:rPr>
          <w:sz w:val="28"/>
          <w:szCs w:val="28"/>
        </w:rPr>
        <w:t>руб. П</w:t>
      </w:r>
      <w:r>
        <w:rPr>
          <w:color w:val="auto"/>
          <w:sz w:val="28"/>
          <w:szCs w:val="28"/>
        </w:rPr>
        <w:t xml:space="preserve">лан (рассчитан главным администратором дохода) выполнен на 73,4% </w:t>
      </w:r>
      <w:r>
        <w:rPr>
          <w:sz w:val="28"/>
          <w:szCs w:val="28"/>
        </w:rPr>
        <w:t>(за счет пересчета кадастровой стоимости объектов налогообложения в сторону уменьшения).</w:t>
      </w:r>
    </w:p>
    <w:p w:rsidR="00A17A5D" w:rsidRDefault="00A17A5D" w:rsidP="00A17A5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Земельный налог поступил в сумме 25</w:t>
      </w:r>
      <w:r w:rsidR="00C21544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326</w:t>
      </w:r>
      <w:r w:rsidR="00C21544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>5</w:t>
      </w:r>
      <w:r w:rsidR="00C21544">
        <w:rPr>
          <w:color w:val="auto"/>
          <w:sz w:val="28"/>
          <w:szCs w:val="28"/>
        </w:rPr>
        <w:t xml:space="preserve"> тыс. </w:t>
      </w:r>
      <w:r>
        <w:rPr>
          <w:sz w:val="28"/>
          <w:szCs w:val="28"/>
        </w:rPr>
        <w:t>руб., снижение к уровню 2018 года составило 1</w:t>
      </w:r>
      <w:r w:rsidR="00C21544">
        <w:rPr>
          <w:sz w:val="28"/>
          <w:szCs w:val="28"/>
        </w:rPr>
        <w:t> </w:t>
      </w:r>
      <w:r>
        <w:rPr>
          <w:sz w:val="28"/>
          <w:szCs w:val="28"/>
        </w:rPr>
        <w:t>409</w:t>
      </w:r>
      <w:r w:rsidR="00C21544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C21544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 (за счет пересчета кадастровой стоимости земельных участков)</w:t>
      </w:r>
      <w:r>
        <w:rPr>
          <w:color w:val="auto"/>
          <w:sz w:val="28"/>
          <w:szCs w:val="28"/>
        </w:rPr>
        <w:t xml:space="preserve">, уточненные годовые плановые назначения выполнены на 96,9%. </w:t>
      </w:r>
    </w:p>
    <w:p w:rsidR="00A17A5D" w:rsidRDefault="00A17A5D" w:rsidP="00A17A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Государственная пошлина поступила в сумме 9</w:t>
      </w:r>
      <w:r w:rsidR="00C21544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461</w:t>
      </w:r>
      <w:r w:rsidR="00C21544">
        <w:rPr>
          <w:color w:val="auto"/>
          <w:sz w:val="28"/>
          <w:szCs w:val="28"/>
        </w:rPr>
        <w:t>,</w:t>
      </w:r>
      <w:r w:rsidR="009E6CF0">
        <w:rPr>
          <w:color w:val="auto"/>
          <w:sz w:val="28"/>
          <w:szCs w:val="28"/>
        </w:rPr>
        <w:t>2</w:t>
      </w:r>
      <w:r w:rsidR="00C21544">
        <w:rPr>
          <w:color w:val="auto"/>
          <w:sz w:val="28"/>
          <w:szCs w:val="28"/>
        </w:rPr>
        <w:t xml:space="preserve"> тыс. </w:t>
      </w:r>
      <w:r>
        <w:rPr>
          <w:sz w:val="28"/>
          <w:szCs w:val="28"/>
        </w:rPr>
        <w:t>руб.</w:t>
      </w:r>
      <w:r>
        <w:rPr>
          <w:color w:val="auto"/>
          <w:sz w:val="28"/>
          <w:szCs w:val="28"/>
        </w:rPr>
        <w:t>, годовые плановые назначения выполнены на 97,9%. В сравнении с 2018 годом наблюдается рост поступления государственной пошлины на 86</w:t>
      </w:r>
      <w:r w:rsidR="00C21544">
        <w:rPr>
          <w:color w:val="auto"/>
          <w:sz w:val="28"/>
          <w:szCs w:val="28"/>
        </w:rPr>
        <w:t xml:space="preserve">,8 тыс. </w:t>
      </w:r>
      <w:r>
        <w:rPr>
          <w:sz w:val="28"/>
          <w:szCs w:val="28"/>
        </w:rPr>
        <w:t>руб.</w:t>
      </w:r>
      <w:r>
        <w:rPr>
          <w:color w:val="auto"/>
          <w:sz w:val="28"/>
          <w:szCs w:val="28"/>
        </w:rPr>
        <w:t xml:space="preserve"> </w:t>
      </w:r>
    </w:p>
    <w:p w:rsidR="00A17A5D" w:rsidRPr="00AF7AD9" w:rsidRDefault="00A17A5D" w:rsidP="00A17A5D">
      <w:pPr>
        <w:pStyle w:val="Default"/>
        <w:ind w:firstLine="709"/>
        <w:jc w:val="both"/>
        <w:rPr>
          <w:color w:val="auto"/>
          <w:sz w:val="28"/>
          <w:szCs w:val="28"/>
          <w:highlight w:val="yellow"/>
        </w:rPr>
      </w:pPr>
      <w:r w:rsidRPr="000570EB">
        <w:rPr>
          <w:bCs/>
          <w:color w:val="auto"/>
          <w:sz w:val="28"/>
          <w:szCs w:val="28"/>
        </w:rPr>
        <w:t xml:space="preserve">Неналоговые </w:t>
      </w:r>
      <w:r w:rsidRPr="000570EB">
        <w:rPr>
          <w:color w:val="auto"/>
          <w:sz w:val="28"/>
          <w:szCs w:val="28"/>
        </w:rPr>
        <w:t>доходы</w:t>
      </w:r>
      <w:r w:rsidRPr="005C0063">
        <w:rPr>
          <w:color w:val="auto"/>
          <w:sz w:val="28"/>
          <w:szCs w:val="28"/>
        </w:rPr>
        <w:t xml:space="preserve"> исполнены в объеме </w:t>
      </w:r>
      <w:r>
        <w:rPr>
          <w:color w:val="auto"/>
          <w:sz w:val="28"/>
          <w:szCs w:val="28"/>
        </w:rPr>
        <w:t>86</w:t>
      </w:r>
      <w:r w:rsidR="00C21544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669</w:t>
      </w:r>
      <w:r w:rsidR="00C21544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>7</w:t>
      </w:r>
      <w:r w:rsidR="00C21544">
        <w:rPr>
          <w:color w:val="auto"/>
          <w:sz w:val="28"/>
          <w:szCs w:val="28"/>
        </w:rPr>
        <w:t xml:space="preserve"> тыс. </w:t>
      </w:r>
      <w:r w:rsidRPr="005C0063">
        <w:rPr>
          <w:color w:val="auto"/>
          <w:sz w:val="28"/>
          <w:szCs w:val="28"/>
        </w:rPr>
        <w:t>руб</w:t>
      </w:r>
      <w:r>
        <w:rPr>
          <w:color w:val="auto"/>
          <w:sz w:val="28"/>
          <w:szCs w:val="28"/>
        </w:rPr>
        <w:t xml:space="preserve">. </w:t>
      </w:r>
      <w:r w:rsidRPr="005C0063">
        <w:rPr>
          <w:color w:val="auto"/>
          <w:sz w:val="28"/>
          <w:szCs w:val="28"/>
        </w:rPr>
        <w:t xml:space="preserve">или </w:t>
      </w:r>
      <w:r>
        <w:rPr>
          <w:color w:val="auto"/>
          <w:sz w:val="28"/>
          <w:szCs w:val="28"/>
        </w:rPr>
        <w:t>81,9</w:t>
      </w:r>
      <w:r w:rsidRPr="005C0063">
        <w:rPr>
          <w:color w:val="auto"/>
          <w:sz w:val="28"/>
          <w:szCs w:val="28"/>
        </w:rPr>
        <w:t xml:space="preserve">% к уточненным годовым бюджетным </w:t>
      </w:r>
      <w:r w:rsidRPr="00293521">
        <w:rPr>
          <w:color w:val="auto"/>
          <w:sz w:val="28"/>
          <w:szCs w:val="28"/>
        </w:rPr>
        <w:t xml:space="preserve">назначениям </w:t>
      </w:r>
      <w:r w:rsidRPr="002822C8">
        <w:rPr>
          <w:color w:val="auto"/>
          <w:sz w:val="28"/>
          <w:szCs w:val="28"/>
        </w:rPr>
        <w:t xml:space="preserve">и </w:t>
      </w:r>
      <w:r>
        <w:rPr>
          <w:color w:val="auto"/>
          <w:sz w:val="28"/>
          <w:szCs w:val="28"/>
        </w:rPr>
        <w:t>выш</w:t>
      </w:r>
      <w:r w:rsidRPr="002822C8">
        <w:rPr>
          <w:color w:val="auto"/>
          <w:sz w:val="28"/>
          <w:szCs w:val="28"/>
        </w:rPr>
        <w:t>е по отношению к 2018 году на 1</w:t>
      </w:r>
      <w:r>
        <w:rPr>
          <w:color w:val="auto"/>
          <w:sz w:val="28"/>
          <w:szCs w:val="28"/>
        </w:rPr>
        <w:t>4</w:t>
      </w:r>
      <w:r w:rsidR="00C21544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555</w:t>
      </w:r>
      <w:r w:rsidR="00C21544">
        <w:rPr>
          <w:color w:val="auto"/>
          <w:sz w:val="28"/>
          <w:szCs w:val="28"/>
        </w:rPr>
        <w:t xml:space="preserve">,6 тыс. </w:t>
      </w:r>
      <w:r w:rsidRPr="002822C8">
        <w:rPr>
          <w:color w:val="auto"/>
          <w:sz w:val="28"/>
          <w:szCs w:val="28"/>
        </w:rPr>
        <w:t>руб</w:t>
      </w:r>
      <w:r>
        <w:rPr>
          <w:color w:val="auto"/>
          <w:sz w:val="28"/>
          <w:szCs w:val="28"/>
        </w:rPr>
        <w:t>.</w:t>
      </w:r>
      <w:r w:rsidRPr="002822C8">
        <w:rPr>
          <w:color w:val="auto"/>
          <w:sz w:val="28"/>
          <w:szCs w:val="28"/>
        </w:rPr>
        <w:t xml:space="preserve"> или на </w:t>
      </w:r>
      <w:r>
        <w:rPr>
          <w:color w:val="auto"/>
          <w:sz w:val="28"/>
          <w:szCs w:val="28"/>
        </w:rPr>
        <w:t>20,2</w:t>
      </w:r>
      <w:r w:rsidRPr="002822C8">
        <w:rPr>
          <w:color w:val="auto"/>
          <w:sz w:val="28"/>
          <w:szCs w:val="28"/>
        </w:rPr>
        <w:t xml:space="preserve">%. </w:t>
      </w:r>
    </w:p>
    <w:p w:rsidR="00A17A5D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7A8">
        <w:rPr>
          <w:rFonts w:ascii="Times New Roman" w:hAnsi="Times New Roman" w:cs="Times New Roman"/>
          <w:sz w:val="28"/>
          <w:szCs w:val="28"/>
        </w:rPr>
        <w:t xml:space="preserve">В общем объеме поступлений налоговых и неналоговых доходов неналоговые доходы составляют 17,5%. </w:t>
      </w:r>
    </w:p>
    <w:p w:rsidR="00A17A5D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CB">
        <w:rPr>
          <w:rFonts w:ascii="Times New Roman" w:hAnsi="Times New Roman" w:cs="Times New Roman"/>
          <w:sz w:val="28"/>
          <w:szCs w:val="28"/>
        </w:rPr>
        <w:t>Доходы от использования имущества</w:t>
      </w:r>
      <w:r>
        <w:rPr>
          <w:rFonts w:ascii="Times New Roman" w:hAnsi="Times New Roman" w:cs="Times New Roman"/>
          <w:sz w:val="28"/>
          <w:szCs w:val="28"/>
        </w:rPr>
        <w:t>, находящегося в государственной и муниципальной собственности поступили в объёме 47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828</w:t>
      </w:r>
      <w:r w:rsidR="00C21544">
        <w:rPr>
          <w:rFonts w:ascii="Times New Roman" w:hAnsi="Times New Roman" w:cs="Times New Roman"/>
          <w:sz w:val="28"/>
          <w:szCs w:val="28"/>
        </w:rPr>
        <w:t xml:space="preserve">,9 тыс. </w:t>
      </w:r>
      <w:r>
        <w:rPr>
          <w:rFonts w:ascii="Times New Roman" w:hAnsi="Times New Roman" w:cs="Times New Roman"/>
          <w:sz w:val="28"/>
          <w:szCs w:val="28"/>
        </w:rPr>
        <w:t xml:space="preserve">руб. или 94,5% к уточненному плану 2019 года. </w:t>
      </w:r>
    </w:p>
    <w:p w:rsidR="00A17A5D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платежей обусловлено увеличением задолженности к уровню 2018 года на 1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532</w:t>
      </w:r>
      <w:r w:rsidR="00C21544">
        <w:rPr>
          <w:rFonts w:ascii="Times New Roman" w:hAnsi="Times New Roman" w:cs="Times New Roman"/>
          <w:sz w:val="28"/>
          <w:szCs w:val="28"/>
        </w:rPr>
        <w:t xml:space="preserve">,1 тыс. </w:t>
      </w:r>
      <w:r>
        <w:rPr>
          <w:rFonts w:ascii="Times New Roman" w:hAnsi="Times New Roman" w:cs="Times New Roman"/>
          <w:sz w:val="28"/>
          <w:szCs w:val="28"/>
        </w:rPr>
        <w:t>руб. (арендная плата за землю), наличием задолженности по двум договорам на 31.12.2019 года в сумме 814</w:t>
      </w:r>
      <w:r w:rsidR="00C215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="00C21544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руб., изменением с 01.01.2019 года порядка исчисления арендной платы за земельные участки на основе кадастровой стоимости. </w:t>
      </w:r>
    </w:p>
    <w:p w:rsidR="00A17A5D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Арендная плата от сдачи в аренду имущества уменьшилась за 2019 год на 2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88</w:t>
      </w:r>
      <w:r w:rsidR="00C21544">
        <w:rPr>
          <w:rFonts w:ascii="Times New Roman" w:hAnsi="Times New Roman" w:cs="Times New Roman"/>
          <w:sz w:val="28"/>
          <w:szCs w:val="28"/>
        </w:rPr>
        <w:t xml:space="preserve">5,0 тыс. </w:t>
      </w:r>
      <w:r>
        <w:rPr>
          <w:rFonts w:ascii="Times New Roman" w:hAnsi="Times New Roman" w:cs="Times New Roman"/>
          <w:sz w:val="28"/>
          <w:szCs w:val="28"/>
        </w:rPr>
        <w:t>руб. (в связи с выкупом арендаторами помещений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Сигикта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ИП Пугачевой Т.В., а также передачей здания по ул. Советская 57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Автотранссервис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»).</w:t>
      </w:r>
    </w:p>
    <w:p w:rsidR="00A17A5D" w:rsidRPr="008248CB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CB">
        <w:rPr>
          <w:rFonts w:ascii="Times New Roman" w:hAnsi="Times New Roman" w:cs="Times New Roman"/>
          <w:sz w:val="28"/>
          <w:szCs w:val="28"/>
        </w:rPr>
        <w:t>Платежи при пользовании природными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 (плата за негативное воздействие на окружающую среду) составили 26</w:t>
      </w:r>
      <w:r w:rsidR="00C215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C21544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руб., или 2,6% к плану 2019 года, в связи с завышением плана администратором дохода. Снижение поступления доходов (к уровню 2018 года) составило 223</w:t>
      </w:r>
      <w:r w:rsidR="00C215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="00C21544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A17A5D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46">
        <w:rPr>
          <w:rFonts w:ascii="Times New Roman" w:hAnsi="Times New Roman" w:cs="Times New Roman"/>
          <w:sz w:val="28"/>
          <w:szCs w:val="28"/>
        </w:rPr>
        <w:t>Доходы от оказания платных услуг и компенсации затрат государства исполнены на 485,1% к уточненному плану и составили 8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 w:rsidRPr="009B5D46">
        <w:rPr>
          <w:rFonts w:ascii="Times New Roman" w:hAnsi="Times New Roman" w:cs="Times New Roman"/>
          <w:sz w:val="28"/>
          <w:szCs w:val="28"/>
        </w:rPr>
        <w:t>215</w:t>
      </w:r>
      <w:r w:rsidR="00C21544">
        <w:rPr>
          <w:rFonts w:ascii="Times New Roman" w:hAnsi="Times New Roman" w:cs="Times New Roman"/>
          <w:sz w:val="28"/>
          <w:szCs w:val="28"/>
        </w:rPr>
        <w:t xml:space="preserve">,8 тыс. </w:t>
      </w:r>
      <w:r w:rsidRPr="009B5D46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5D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A5D" w:rsidRPr="009B5D46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46">
        <w:rPr>
          <w:rFonts w:ascii="Times New Roman" w:hAnsi="Times New Roman" w:cs="Times New Roman"/>
          <w:sz w:val="28"/>
          <w:szCs w:val="28"/>
        </w:rPr>
        <w:t>В 2019 году поступили с</w:t>
      </w:r>
      <w:r>
        <w:rPr>
          <w:rFonts w:ascii="Times New Roman" w:hAnsi="Times New Roman" w:cs="Times New Roman"/>
          <w:sz w:val="28"/>
          <w:szCs w:val="28"/>
        </w:rPr>
        <w:t>редства</w:t>
      </w:r>
      <w:r w:rsidRPr="009B5D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9B5D46">
        <w:rPr>
          <w:rFonts w:ascii="Times New Roman" w:hAnsi="Times New Roman" w:cs="Times New Roman"/>
          <w:sz w:val="28"/>
          <w:szCs w:val="28"/>
        </w:rPr>
        <w:t xml:space="preserve"> возмещение стоимости квартир, предоставленных детям–сиротам, в сумме 5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 w:rsidRPr="009B5D46">
        <w:rPr>
          <w:rFonts w:ascii="Times New Roman" w:hAnsi="Times New Roman" w:cs="Times New Roman"/>
          <w:sz w:val="28"/>
          <w:szCs w:val="28"/>
        </w:rPr>
        <w:t>819</w:t>
      </w:r>
      <w:r w:rsidR="00C21544">
        <w:rPr>
          <w:rFonts w:ascii="Times New Roman" w:hAnsi="Times New Roman" w:cs="Times New Roman"/>
          <w:sz w:val="28"/>
          <w:szCs w:val="28"/>
        </w:rPr>
        <w:t>,</w:t>
      </w:r>
      <w:r w:rsidRPr="009B5D46">
        <w:rPr>
          <w:rFonts w:ascii="Times New Roman" w:hAnsi="Times New Roman" w:cs="Times New Roman"/>
          <w:sz w:val="28"/>
          <w:szCs w:val="28"/>
        </w:rPr>
        <w:t>4</w:t>
      </w:r>
      <w:r w:rsidR="00C21544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9B5D46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., а также суммы на возмещение расходов по вывозу мусора, поступившие от арендаторов помещений,</w:t>
      </w:r>
      <w:r w:rsidRPr="009B5D46">
        <w:rPr>
          <w:rFonts w:ascii="Times New Roman" w:hAnsi="Times New Roman" w:cs="Times New Roman"/>
          <w:sz w:val="28"/>
          <w:szCs w:val="28"/>
        </w:rPr>
        <w:t xml:space="preserve"> не запланированные администратором доходов.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A5D" w:rsidRPr="00925ED1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ED1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 поступили в объёме 12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 w:rsidRPr="00925ED1">
        <w:rPr>
          <w:rFonts w:ascii="Times New Roman" w:hAnsi="Times New Roman" w:cs="Times New Roman"/>
          <w:sz w:val="28"/>
          <w:szCs w:val="28"/>
        </w:rPr>
        <w:t>317</w:t>
      </w:r>
      <w:r w:rsidR="00C21544">
        <w:rPr>
          <w:rFonts w:ascii="Times New Roman" w:hAnsi="Times New Roman" w:cs="Times New Roman"/>
          <w:sz w:val="28"/>
          <w:szCs w:val="28"/>
        </w:rPr>
        <w:t>,</w:t>
      </w:r>
      <w:r w:rsidR="009E6C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21544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925ED1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5ED1">
        <w:rPr>
          <w:rFonts w:ascii="Times New Roman" w:hAnsi="Times New Roman" w:cs="Times New Roman"/>
          <w:sz w:val="28"/>
          <w:szCs w:val="28"/>
        </w:rPr>
        <w:t>, или 35,4% к плану (</w:t>
      </w:r>
      <w:r>
        <w:rPr>
          <w:rFonts w:ascii="Times New Roman" w:hAnsi="Times New Roman" w:cs="Times New Roman"/>
          <w:sz w:val="28"/>
          <w:szCs w:val="28"/>
        </w:rPr>
        <w:t>не было</w:t>
      </w:r>
      <w:r w:rsidRPr="00925ED1">
        <w:rPr>
          <w:rFonts w:ascii="Times New Roman" w:hAnsi="Times New Roman" w:cs="Times New Roman"/>
          <w:sz w:val="28"/>
          <w:szCs w:val="28"/>
        </w:rPr>
        <w:t xml:space="preserve"> реализ</w:t>
      </w:r>
      <w:r>
        <w:rPr>
          <w:rFonts w:ascii="Times New Roman" w:hAnsi="Times New Roman" w:cs="Times New Roman"/>
          <w:sz w:val="28"/>
          <w:szCs w:val="28"/>
        </w:rPr>
        <w:t>овано</w:t>
      </w:r>
      <w:r w:rsidRPr="00925ED1">
        <w:rPr>
          <w:rFonts w:ascii="Times New Roman" w:hAnsi="Times New Roman" w:cs="Times New Roman"/>
          <w:sz w:val="28"/>
          <w:szCs w:val="28"/>
        </w:rPr>
        <w:t xml:space="preserve"> здания по ул. Красная Пресня 37 с оценочной стоимостью 40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 w:rsidRPr="00925ED1">
        <w:rPr>
          <w:rFonts w:ascii="Times New Roman" w:hAnsi="Times New Roman" w:cs="Times New Roman"/>
          <w:sz w:val="28"/>
          <w:szCs w:val="28"/>
        </w:rPr>
        <w:t>355</w:t>
      </w:r>
      <w:r w:rsidR="00C21544"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925ED1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 (в плане на 2019 год – 21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C21544">
        <w:rPr>
          <w:rFonts w:ascii="Times New Roman" w:hAnsi="Times New Roman" w:cs="Times New Roman"/>
          <w:sz w:val="28"/>
          <w:szCs w:val="28"/>
        </w:rPr>
        <w:t xml:space="preserve">,0 тыс. </w:t>
      </w:r>
      <w:r>
        <w:rPr>
          <w:rFonts w:ascii="Times New Roman" w:hAnsi="Times New Roman" w:cs="Times New Roman"/>
          <w:sz w:val="28"/>
          <w:szCs w:val="28"/>
        </w:rPr>
        <w:t>руб.); о</w:t>
      </w:r>
      <w:r w:rsidRPr="00925ED1">
        <w:rPr>
          <w:rFonts w:ascii="Times New Roman" w:hAnsi="Times New Roman" w:cs="Times New Roman"/>
          <w:sz w:val="28"/>
          <w:szCs w:val="28"/>
        </w:rPr>
        <w:t>бъявленные торги не состоялись из-за единственного участника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5ED1">
        <w:rPr>
          <w:rFonts w:ascii="Times New Roman" w:hAnsi="Times New Roman" w:cs="Times New Roman"/>
          <w:sz w:val="28"/>
          <w:szCs w:val="28"/>
        </w:rPr>
        <w:t>).</w:t>
      </w:r>
    </w:p>
    <w:p w:rsidR="00A17A5D" w:rsidRPr="00253F1B" w:rsidRDefault="00A17A5D" w:rsidP="00A17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ED1">
        <w:rPr>
          <w:rFonts w:ascii="Times New Roman" w:hAnsi="Times New Roman" w:cs="Times New Roman"/>
          <w:sz w:val="28"/>
          <w:szCs w:val="28"/>
        </w:rPr>
        <w:t>По административным платежам поступление составило 22</w:t>
      </w:r>
      <w:r w:rsidR="00C21544">
        <w:rPr>
          <w:rFonts w:ascii="Times New Roman" w:hAnsi="Times New Roman" w:cs="Times New Roman"/>
          <w:sz w:val="28"/>
          <w:szCs w:val="28"/>
        </w:rPr>
        <w:t>,</w:t>
      </w:r>
      <w:r w:rsidRPr="00925ED1">
        <w:rPr>
          <w:rFonts w:ascii="Times New Roman" w:hAnsi="Times New Roman" w:cs="Times New Roman"/>
          <w:sz w:val="28"/>
          <w:szCs w:val="28"/>
        </w:rPr>
        <w:t>7</w:t>
      </w:r>
      <w:r w:rsidR="00C21544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925ED1"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 xml:space="preserve">б. </w:t>
      </w:r>
    </w:p>
    <w:p w:rsidR="00A17A5D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Поступления по ш</w:t>
      </w:r>
      <w:r w:rsidRPr="00A80FA0">
        <w:rPr>
          <w:rFonts w:ascii="Times New Roman" w:hAnsi="Times New Roman" w:cs="Times New Roman"/>
          <w:sz w:val="28"/>
          <w:szCs w:val="28"/>
        </w:rPr>
        <w:t>траф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A80FA0">
        <w:rPr>
          <w:rFonts w:ascii="Times New Roman" w:hAnsi="Times New Roman" w:cs="Times New Roman"/>
          <w:sz w:val="28"/>
          <w:szCs w:val="28"/>
        </w:rPr>
        <w:t>, санкци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A80FA0">
        <w:rPr>
          <w:rFonts w:ascii="Times New Roman" w:hAnsi="Times New Roman" w:cs="Times New Roman"/>
          <w:sz w:val="28"/>
          <w:szCs w:val="28"/>
        </w:rPr>
        <w:t>, возмещени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80FA0">
        <w:rPr>
          <w:rFonts w:ascii="Times New Roman" w:hAnsi="Times New Roman" w:cs="Times New Roman"/>
          <w:sz w:val="28"/>
          <w:szCs w:val="28"/>
        </w:rPr>
        <w:t xml:space="preserve"> ущерба</w:t>
      </w:r>
      <w:r>
        <w:rPr>
          <w:rFonts w:ascii="Times New Roman" w:hAnsi="Times New Roman" w:cs="Times New Roman"/>
          <w:sz w:val="28"/>
          <w:szCs w:val="28"/>
        </w:rPr>
        <w:t xml:space="preserve"> составили 16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619</w:t>
      </w:r>
      <w:r w:rsidR="00C215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C21544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руб. (102,6% к плану).</w:t>
      </w:r>
    </w:p>
    <w:p w:rsidR="00A17A5D" w:rsidRDefault="00A17A5D" w:rsidP="00A17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5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155F">
        <w:rPr>
          <w:rFonts w:ascii="Times New Roman" w:hAnsi="Times New Roman" w:cs="Times New Roman"/>
          <w:sz w:val="28"/>
          <w:szCs w:val="28"/>
        </w:rPr>
        <w:t>Прочие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объеме 1</w:t>
      </w:r>
      <w:r w:rsidR="00C215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638</w:t>
      </w:r>
      <w:r w:rsidR="00C21544">
        <w:rPr>
          <w:rFonts w:ascii="Times New Roman" w:hAnsi="Times New Roman" w:cs="Times New Roman"/>
          <w:sz w:val="28"/>
          <w:szCs w:val="28"/>
        </w:rPr>
        <w:t xml:space="preserve">,9 тыс. </w:t>
      </w:r>
      <w:r>
        <w:rPr>
          <w:rFonts w:ascii="Times New Roman" w:hAnsi="Times New Roman" w:cs="Times New Roman"/>
          <w:sz w:val="28"/>
          <w:szCs w:val="28"/>
        </w:rPr>
        <w:t>руб., или 111,7% к плану, поступление выше запланированного за счет погашения задолженности.</w:t>
      </w:r>
    </w:p>
    <w:p w:rsidR="00A17A5D" w:rsidRPr="00A96710" w:rsidRDefault="00A17A5D" w:rsidP="00A17A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70EB">
        <w:rPr>
          <w:bCs/>
          <w:color w:val="auto"/>
          <w:sz w:val="28"/>
          <w:szCs w:val="28"/>
        </w:rPr>
        <w:t>Безвозмездные поступления</w:t>
      </w:r>
      <w:r w:rsidRPr="00A96710">
        <w:rPr>
          <w:color w:val="auto"/>
          <w:sz w:val="28"/>
          <w:szCs w:val="28"/>
        </w:rPr>
        <w:t xml:space="preserve"> исполнены в объеме 997</w:t>
      </w:r>
      <w:r w:rsidR="00C21544">
        <w:rPr>
          <w:color w:val="auto"/>
          <w:sz w:val="28"/>
          <w:szCs w:val="28"/>
        </w:rPr>
        <w:t> </w:t>
      </w:r>
      <w:r w:rsidRPr="00A96710">
        <w:rPr>
          <w:color w:val="auto"/>
          <w:sz w:val="28"/>
          <w:szCs w:val="28"/>
        </w:rPr>
        <w:t>83</w:t>
      </w:r>
      <w:r w:rsidR="00C21544">
        <w:rPr>
          <w:color w:val="auto"/>
          <w:sz w:val="28"/>
          <w:szCs w:val="28"/>
        </w:rPr>
        <w:t xml:space="preserve">5,0 тыс. </w:t>
      </w:r>
      <w:r w:rsidRPr="00A96710">
        <w:rPr>
          <w:color w:val="auto"/>
          <w:sz w:val="28"/>
          <w:szCs w:val="28"/>
        </w:rPr>
        <w:t>руб</w:t>
      </w:r>
      <w:r>
        <w:rPr>
          <w:color w:val="auto"/>
          <w:sz w:val="28"/>
          <w:szCs w:val="28"/>
        </w:rPr>
        <w:t>.</w:t>
      </w:r>
      <w:r w:rsidRPr="00A96710">
        <w:rPr>
          <w:color w:val="auto"/>
          <w:sz w:val="28"/>
          <w:szCs w:val="28"/>
        </w:rPr>
        <w:t xml:space="preserve"> или 98,6% к уточненным годовым бюджетным назначениям и ниже по отношению к 2018 году на 86</w:t>
      </w:r>
      <w:r w:rsidR="00C21544">
        <w:rPr>
          <w:color w:val="auto"/>
          <w:sz w:val="28"/>
          <w:szCs w:val="28"/>
        </w:rPr>
        <w:t> </w:t>
      </w:r>
      <w:r w:rsidRPr="00A96710">
        <w:rPr>
          <w:color w:val="auto"/>
          <w:sz w:val="28"/>
          <w:szCs w:val="28"/>
        </w:rPr>
        <w:t>005</w:t>
      </w:r>
      <w:r w:rsidR="00C21544">
        <w:rPr>
          <w:color w:val="auto"/>
          <w:sz w:val="28"/>
          <w:szCs w:val="28"/>
        </w:rPr>
        <w:t>,</w:t>
      </w:r>
      <w:r w:rsidRPr="00A96710">
        <w:rPr>
          <w:color w:val="auto"/>
          <w:sz w:val="28"/>
          <w:szCs w:val="28"/>
        </w:rPr>
        <w:t>6</w:t>
      </w:r>
      <w:r w:rsidR="00C21544">
        <w:rPr>
          <w:color w:val="auto"/>
          <w:sz w:val="28"/>
          <w:szCs w:val="28"/>
        </w:rPr>
        <w:t xml:space="preserve"> тыс. </w:t>
      </w:r>
      <w:r w:rsidRPr="00A96710">
        <w:rPr>
          <w:color w:val="auto"/>
          <w:sz w:val="28"/>
          <w:szCs w:val="28"/>
        </w:rPr>
        <w:t>руб</w:t>
      </w:r>
      <w:r>
        <w:rPr>
          <w:color w:val="auto"/>
          <w:sz w:val="28"/>
          <w:szCs w:val="28"/>
        </w:rPr>
        <w:t>.</w:t>
      </w:r>
      <w:r w:rsidRPr="00A96710">
        <w:rPr>
          <w:color w:val="auto"/>
          <w:sz w:val="28"/>
          <w:szCs w:val="28"/>
        </w:rPr>
        <w:t xml:space="preserve"> или на 7,9%. </w:t>
      </w:r>
    </w:p>
    <w:p w:rsidR="00A17A5D" w:rsidRDefault="00A17A5D" w:rsidP="00A17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710">
        <w:rPr>
          <w:rFonts w:ascii="Times New Roman" w:hAnsi="Times New Roman" w:cs="Times New Roman"/>
          <w:sz w:val="28"/>
          <w:szCs w:val="28"/>
        </w:rPr>
        <w:t>В общем объеме доходов за 2019 год безвоз</w:t>
      </w:r>
      <w:r>
        <w:rPr>
          <w:rFonts w:ascii="Times New Roman" w:hAnsi="Times New Roman" w:cs="Times New Roman"/>
          <w:sz w:val="28"/>
          <w:szCs w:val="28"/>
        </w:rPr>
        <w:t>мездные поступления составляют 66,9</w:t>
      </w:r>
      <w:r w:rsidRPr="00A96710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A17A5D" w:rsidRPr="0032334B" w:rsidRDefault="00A17A5D" w:rsidP="00A17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исполнении городского бюджета обеспечены приоритетные и социально-значимые для жизнедеятельности города направления в рамках доведенных лимитов бюджетных обязательств. </w:t>
      </w:r>
    </w:p>
    <w:p w:rsidR="00A17A5D" w:rsidRPr="0032334B" w:rsidRDefault="00A17A5D" w:rsidP="00A17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основная доля расходов городского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расходы по заработной плате и начислениям на выплаты по оплате труда,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начисление заработной платы произведено </w:t>
      </w:r>
      <w:r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ниже минимального размера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соблюдены показатели средней заработной платы педагогическим работникам образовательных организаций, работникам культуры </w:t>
      </w:r>
      <w:r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указами Президента Российской Федерации от 7 мая 2012 года 597 «О мероприятиях по реализации государственной социальной политики</w:t>
      </w:r>
      <w:proofErr w:type="gramEnd"/>
      <w:r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коммунальных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содержанию 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культурно-массовые и спортивные мероприятия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48F5" w:rsidRDefault="00A17A5D" w:rsidP="0052153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году городским бюджетом реализовывались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на общую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1 478</w:t>
      </w:r>
      <w:r w:rsidR="00C215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742</w:t>
      </w:r>
      <w:r w:rsidR="00C2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муниципальные программы за счет средств местного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568</w:t>
      </w:r>
      <w:r w:rsidR="00C215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855</w:t>
      </w:r>
      <w:r w:rsidR="00C2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E64D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общему объему расходов исполнение по программам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97,66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521537" w:rsidRPr="005215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521537" w:rsidRDefault="00521537" w:rsidP="0052153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 2019 году расходы на повышение квалификации и переподготовку специалистов сложились в сумме 1 132,1 тыс. руб., из них 213,6 тыс. руб. за счет внебюджетных средств, численность работников составила 279 человек.</w:t>
      </w:r>
    </w:p>
    <w:p w:rsidR="00521537" w:rsidRPr="00A75C06" w:rsidRDefault="00521537" w:rsidP="0052153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75C0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2019 год Финансовым Управлением по вопросам соблюдения бюджетного законодательства РФ и иных нормативных правовых актов, регулирующих бюджетные правоотношения проведено 10 контрольных мероприятий (из них 2 внеплановых) в отношении 5 главных распорядителей бюджетных средств (Комитет по культуре Администрации города Тынды; Управление образования Администрации города Тынды; Комитет по физической культуре и спорту Администрации города Тынды;</w:t>
      </w:r>
      <w:proofErr w:type="gramEnd"/>
      <w:r w:rsidRPr="00A75C0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75C0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города Тынды; Комитет по делам молодежи Администрации города Тынды)</w:t>
      </w:r>
      <w:r w:rsidRPr="00A75C06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75C0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их подведомственных учреждений (учреждения дополнительного образования, городская библиотечная сеть).</w:t>
      </w:r>
      <w:proofErr w:type="gramEnd"/>
    </w:p>
    <w:p w:rsidR="00A17A5D" w:rsidRPr="0032334B" w:rsidRDefault="002F3E60" w:rsidP="00AD6DC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D6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 w:rsidRPr="002F3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0100 «Общегосударственные вопросы»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определены бюджетные ассигнования в сумме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464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сложилось в сумме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152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579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95,68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:rsidR="00A17A5D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за счет средств местного бюджета по данному разделу доведены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157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471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595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95,63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общему объему плановых назначений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разделу.</w:t>
      </w:r>
    </w:p>
    <w:p w:rsidR="00A17A5D" w:rsidRPr="0032334B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предусмотрены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993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984</w:t>
      </w:r>
      <w:r w:rsidR="002F3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99,57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. </w:t>
      </w:r>
    </w:p>
    <w:p w:rsidR="00A17A5D" w:rsidRPr="0032334B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самоуправления,</w:t>
      </w:r>
      <w:r w:rsidRPr="006D5E10">
        <w:rPr>
          <w:rFonts w:ascii="Times New Roman" w:eastAsia="Calibri" w:hAnsi="Times New Roman" w:cs="Times New Roman"/>
          <w:sz w:val="28"/>
          <w:szCs w:val="28"/>
        </w:rPr>
        <w:t xml:space="preserve"> включая отраслевые функциональные органы,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разделу плановые назначения распределены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286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кассовые расходы сложились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353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95,96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A17A5D" w:rsidRPr="00551EC4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 профинансированы муниципальные программы:</w:t>
      </w:r>
    </w:p>
    <w:p w:rsidR="00A17A5D" w:rsidRPr="00551EC4" w:rsidRDefault="00A17A5D" w:rsidP="00AD6DC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«Эффективное управление расходами  Администрации города Тынды и подведомственных учреждений на 2015-2024 годы» направлено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086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что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96,59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по данной программе осуществлялись расходы на обеспечение </w:t>
      </w: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функций органов местного самоуправления Администрации города</w:t>
      </w:r>
      <w:proofErr w:type="gramEnd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Тынды; расходы на оплату исполнительных листов; взнос на жителей в Совет муниципальных образований; компенсация расходов на оплату проезда к месту проведения отпуска; представительские расходы, на содержание помещения МФЦ; расходы на обеспечение деятельности муниципального казенного учреждения «Дирекция транспорта и обслуживания Администрации города Тынды».</w:t>
      </w:r>
    </w:p>
    <w:p w:rsidR="00A17A5D" w:rsidRPr="00551EC4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муниципальной программе «Социально-экономическая поддержка молодых специалистов, специалистов отдельных специальностей, работающих в учреждениях здравоохранения, образования, культуры, спорта, Комитете по делам молодежи в г. Тынде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100% от плановых назначений, произведена выплата подъемных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восьми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молодым специалистам;</w:t>
      </w:r>
    </w:p>
    <w:p w:rsidR="00A17A5D" w:rsidRPr="00551EC4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муниципальная программа «Повышение эффективности использования муниципального имущества и земельных участков города Тынды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исполнена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292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уб., плановые ассигнования составляют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964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сложилось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92,57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A17A5D" w:rsidRPr="00551EC4" w:rsidRDefault="00A17A5D" w:rsidP="00AD6DC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данной программы направлены на обеспечение функций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имуществом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Тынды, на эффективное управление, распоряжение, использование и сохранность муниципального имущества,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проезда к месту проведения отпуска, расходы на оплату исполнительных листов;</w:t>
      </w:r>
    </w:p>
    <w:p w:rsidR="00A17A5D" w:rsidRPr="00551EC4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«Повышение эффективности управления муниципальными финансами и муниципальным долгом города Тынды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профинансирована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920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97,63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379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уб., расходы направлены на обеспечение функций Финансового Управления Администрации города Тынды, на компенсацию расходов на оплату проезда к месту проведения отпуска</w:t>
      </w:r>
      <w:r w:rsidR="00E348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17A5D" w:rsidRPr="0032334B" w:rsidRDefault="00A17A5D" w:rsidP="00A17A5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Непрограммные расходы при плане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893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исполнены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180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94,47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7A5D" w:rsidRPr="0032334B" w:rsidRDefault="00E7193B" w:rsidP="00E719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0200 «</w:t>
      </w:r>
      <w:r w:rsidRPr="00F6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оборона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мобилизационную подготовку экономики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52,0 тыс.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исполнение составило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89,54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%., средства направлены на командировочные расходы специалистов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специальной связи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A17A5D" w:rsidRPr="0032334B" w:rsidRDefault="00A17A5D" w:rsidP="00AD6DCF">
      <w:pPr>
        <w:tabs>
          <w:tab w:val="left" w:pos="540"/>
          <w:tab w:val="left" w:pos="72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D6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осуществлялись в рамках 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A5D" w:rsidRPr="0032334B" w:rsidRDefault="00E7193B" w:rsidP="00AD6D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D6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0300 «Национальная безопасность и правоохранительная деятельность»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95,62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 запланированных бюджетных ассигнований в сумме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642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A17A5D" w:rsidRDefault="00A17A5D" w:rsidP="00A17A5D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 направлены на обеспечение деятельности казенного учреждения «Управление по делам гражданской обороны и чрезвычайным ситуациям города Тынды» в рамках подпрограммы «Эффективное управление расходами МКУ «Управление по делам гражданской обороны и чрезвычайным ситуациям города Тынды»»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10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111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95,59% от плановых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назначений в сумме 10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577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A17A5D" w:rsidRPr="0032334B" w:rsidRDefault="00A17A5D" w:rsidP="00A17A5D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 расходы по данному разделу</w:t>
      </w:r>
      <w:r w:rsidRPr="00103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направлены на мероприятия согласно постановлению Администрации города Тынды</w:t>
      </w:r>
      <w:r w:rsidRPr="00685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22.12.2019 № 2662 «О режиме «Чрезвычайная ситуация локального характера на объекте жилищного фонда г. Тында, ул. Мурманская 13»»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65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100% от плановых ассигнований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7A5D" w:rsidRPr="0032334B" w:rsidRDefault="00A17A5D" w:rsidP="00A17A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E7193B" w:rsidRPr="00E71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0400 «</w:t>
      </w:r>
      <w:r w:rsidRPr="00E71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экономика</w:t>
      </w:r>
      <w:r w:rsidR="00E7193B" w:rsidRPr="00E71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791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906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83,22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A17A5D" w:rsidRPr="0032334B" w:rsidRDefault="00A17A5D" w:rsidP="00A17A5D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предусмотрены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655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550</w:t>
      </w:r>
      <w:r w:rsidR="00E7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77,1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. </w:t>
      </w:r>
    </w:p>
    <w:p w:rsidR="00A17A5D" w:rsidRDefault="00A17A5D" w:rsidP="00A17A5D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данному разделу реализованы муниципальные программы:</w:t>
      </w:r>
    </w:p>
    <w:p w:rsidR="00A17A5D" w:rsidRPr="005679CB" w:rsidRDefault="00A17A5D" w:rsidP="00A17A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сельского хозяйства и регулирования рынков сельскохозяйственной продукции, сырья и продовольствия  города Тынды на 2015-2024 годы»</w:t>
      </w:r>
      <w:r w:rsidRPr="00103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запланировано 22</w:t>
      </w:r>
      <w:r w:rsidR="00170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70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</w:t>
      </w:r>
      <w:r w:rsidRPr="00FC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679CB">
        <w:rPr>
          <w:rFonts w:ascii="Calibri" w:eastAsia="Times New Roman" w:hAnsi="Calibri" w:cs="Times New Roman"/>
          <w:sz w:val="28"/>
          <w:szCs w:val="28"/>
          <w:lang w:eastAsia="ru-RU"/>
        </w:rPr>
        <w:t>о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существление государственных полномочий по организации проведения мероприятий по регулированию численности безнадзорных животных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6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отсутствием питомника для безнадзорных животных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4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679CB">
        <w:rPr>
          <w:rFonts w:ascii="Calibri" w:eastAsia="Times New Roman" w:hAnsi="Calibri" w:cs="Times New Roman"/>
          <w:sz w:val="28"/>
          <w:szCs w:val="28"/>
          <w:lang w:eastAsia="ru-RU"/>
        </w:rPr>
        <w:t>о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существление государственных полномочий по организации проведения мероприятий по регулированию численности безнадзорных животных</w:t>
      </w:r>
      <w:proofErr w:type="gramEnd"/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освоены.</w:t>
      </w:r>
    </w:p>
    <w:p w:rsidR="00A17A5D" w:rsidRDefault="00A17A5D" w:rsidP="00A17A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оформление земельных участков в рамках муниципальной программы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эффективности использования муниципального имущества и земельных участков города Тынды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освоены в сумме 544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при плане 551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98,78 %;</w:t>
      </w:r>
    </w:p>
    <w:p w:rsidR="00A17A5D" w:rsidRDefault="00A17A5D" w:rsidP="00A17A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</w:t>
      </w:r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</w:t>
      </w:r>
      <w:proofErr w:type="gramStart"/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«Поддержка и развитие малого и среднего предпринимательства в городе Тынде Амурской области на 2015-2024 годы» направлено 6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357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составляет 100 % от плановых назначений, в том числе из областного бюджета было распределено</w:t>
      </w:r>
      <w:r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и развитие субъектов малого и среднего предпринимательства, включая крестьянские (фермерские)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6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040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A17A5D" w:rsidRDefault="00A17A5D" w:rsidP="00A17A5D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«</w:t>
      </w:r>
      <w:r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79,64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запланированных сре</w:t>
      </w: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умме 63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осуществлялись расходы на содержание дорог, на ремонт дорог, субсидия на техническое обслуживание светофоров, на муниципальный дорожный фонд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том числе из областного бюджета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муниципальным образованием дорожной деятельности в отношении автомобильных дорог местного значения и </w:t>
      </w:r>
      <w:r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 на них предусмотрено 14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496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тыс. </w:t>
      </w:r>
      <w:r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сложилось в сумме 8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413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A17A5D" w:rsidRDefault="00A17A5D" w:rsidP="00A17A5D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муниципальной программе </w:t>
      </w:r>
      <w:r w:rsidRP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 на территории города Тынды на 2018-2024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благоустройство дворовых территорий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бюджетом освоено 6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706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плановых назначений, в том числе средства областного бюджета освоены в сумме 6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096</w:t>
      </w:r>
      <w:r w:rsidR="0017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от плановых назначений.</w:t>
      </w:r>
    </w:p>
    <w:p w:rsidR="00A17A5D" w:rsidRPr="0032334B" w:rsidRDefault="00BE4CBA" w:rsidP="00BE4CB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A17A5D"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0500 «Жилищно-коммунальное хозяйство»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освоено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5,0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96,20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 в сумме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A17A5D" w:rsidRDefault="00A17A5D" w:rsidP="00BE4CB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Средства областного бюджета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разделу использованы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174</w:t>
      </w:r>
      <w:r w:rsidR="00BE4C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579</w:t>
      </w:r>
      <w:r w:rsidR="00BE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97,47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при плане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179</w:t>
      </w:r>
      <w:r w:rsidR="00BE4C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="00BE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числе:</w:t>
      </w:r>
    </w:p>
    <w:p w:rsidR="00A17A5D" w:rsidRPr="0032334B" w:rsidRDefault="00A17A5D" w:rsidP="00BE4CB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606C">
        <w:rPr>
          <w:rFonts w:ascii="Times New Roman" w:hAnsi="Times New Roman" w:cs="Times New Roman"/>
          <w:sz w:val="28"/>
          <w:szCs w:val="28"/>
        </w:rPr>
        <w:t>на м</w:t>
      </w:r>
      <w:r w:rsidRPr="00F5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по переселению граждан из ветхого и аварийного жилья в зоне Байкало-Амурской магистрали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40</w:t>
      </w:r>
      <w:r w:rsidR="00BE4C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071</w:t>
      </w:r>
      <w:r w:rsidR="00BE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99,03% от плановых назначений в сумме 40</w:t>
      </w:r>
      <w:r w:rsidR="00BE4C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463</w:t>
      </w:r>
      <w:r w:rsidR="00BE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A17A5D" w:rsidRPr="0032334B" w:rsidRDefault="00A17A5D" w:rsidP="00BE4CB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компенсацию выпадающих доходов теплоснабжающих организаций, возникающих в результате установления льготных тарифов для населения Амурской области областным бюджетом, 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 по фактической потребности 99 462,5 тыс. руб. или 99,41% от плана в сумме 100 053,9 тыс. 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17A5D" w:rsidRPr="0032334B" w:rsidRDefault="00A17A5D" w:rsidP="00BE4C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</w:t>
      </w:r>
      <w:r w:rsidRPr="00FE5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оддержк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E5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областного бюджета освоено 10</w:t>
      </w:r>
      <w:r w:rsidR="00BC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783</w:t>
      </w:r>
      <w:r w:rsidR="00BC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C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или 100% от плановых показателей, произведено благоустройство общественных территорий - левый берег реки Тында</w:t>
      </w:r>
      <w:r w:rsidR="00E3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17A5D" w:rsidRDefault="00A17A5D" w:rsidP="00A17A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борудование контейнерных площадок для сбора твердых коммунальных отходов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освоено 2</w:t>
      </w:r>
      <w:r w:rsidR="00BC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754</w:t>
      </w:r>
      <w:r w:rsidR="00BC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,4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или 100% от плановых показателей</w:t>
      </w:r>
      <w:r w:rsidR="00E3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17A5D" w:rsidRDefault="00A17A5D" w:rsidP="00BC17D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ероприятие по переселению граждан из не предназначенных для проживания строений, созданных в период промышленного освоения Дальнего Востока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освоено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459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85,84%, экономия сложилась по результатам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проведенного аукциона, один контракт расторгнут из-за несоответствия подписи руководителя поставщика</w:t>
      </w:r>
      <w:r w:rsidR="00E348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48F5" w:rsidRDefault="00A17A5D" w:rsidP="00AD6DC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7D1C">
        <w:rPr>
          <w:rFonts w:ascii="Times New Roman" w:hAnsi="Times New Roman" w:cs="Times New Roman"/>
          <w:sz w:val="28"/>
          <w:szCs w:val="28"/>
        </w:rPr>
        <w:t xml:space="preserve"> на ф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47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>,8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100% от плановых ассигнований.</w:t>
      </w:r>
      <w:proofErr w:type="gramEnd"/>
    </w:p>
    <w:p w:rsidR="00A17A5D" w:rsidRPr="0032334B" w:rsidRDefault="00E348F5" w:rsidP="00E348F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D6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7A5D"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запланировано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497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A17A5D"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освоено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505</w:t>
      </w:r>
      <w:r w:rsidR="00BC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A17A5D"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93,02</w:t>
      </w:r>
      <w:r w:rsidR="00A17A5D"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том числе по муниципальным программам:</w:t>
      </w:r>
    </w:p>
    <w:p w:rsidR="00A17A5D" w:rsidRDefault="00A17A5D" w:rsidP="00AD6DC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D6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подпрограмме </w:t>
      </w:r>
      <w:r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доступности коммунальных услуг, повышение качества и надежности жилищно-коммунального обслуживания населения в городе Тынде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14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сложилось в сумме 10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72,00%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 том числе:</w:t>
      </w:r>
    </w:p>
    <w:p w:rsidR="00A17A5D" w:rsidRDefault="00AD6DCF" w:rsidP="00A17A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17A5D" w:rsidRPr="004A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A17A5D"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борудование контейнерных площадок для сбора твердых коммунальных отходов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освоено 598</w:t>
      </w:r>
      <w:r w:rsidR="0044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,4 тыс. 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или 100% от плановых показателей;</w:t>
      </w:r>
    </w:p>
    <w:p w:rsidR="00A17A5D" w:rsidRDefault="00AD6DCF" w:rsidP="00A17A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proofErr w:type="gramStart"/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теплоснабжающим организациям части затрат, возникших в связи с оказанием коммунальных услуг, в части расходов на приобретение и транспортировку топлива направлено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8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было расторгнуто соглашение в декабре 2019 года и-за отсутствия потребности в приобретении топлива получателем субсидии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A17A5D" w:rsidRDefault="00AD6DCF" w:rsidP="00AD6DC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</w:t>
      </w:r>
      <w:r w:rsidR="00A17A5D" w:rsidRPr="004A5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специализированной техники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предусмотрено бюджетом 5</w:t>
      </w:r>
      <w:r w:rsidR="0044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712</w:t>
      </w:r>
      <w:r w:rsidR="0044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4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руб., по факту проведения аукциона заключен муниципальный контракт на сумму 5</w:t>
      </w:r>
      <w:r w:rsidR="0044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706</w:t>
      </w:r>
      <w:r w:rsidR="0044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тыс. 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на приобретение мусоровозов в количестве двух единиц</w:t>
      </w:r>
      <w:r w:rsidR="00E3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7A5D" w:rsidRDefault="00A17A5D" w:rsidP="00AD6DC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D6DC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подпрограммы «Эффективное управление расходами Администрации города Тынды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содержание мест захоронения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399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исполнено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заключенного контракта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399,9 тыс. руб.</w:t>
      </w:r>
    </w:p>
    <w:p w:rsidR="00A17A5D" w:rsidRDefault="00A17A5D" w:rsidP="00447D0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47D0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по</w:t>
      </w:r>
      <w:r w:rsidRPr="0095213D">
        <w:rPr>
          <w:rFonts w:ascii="Times New Roman" w:hAnsi="Times New Roman" w:cs="Times New Roman"/>
          <w:sz w:val="28"/>
          <w:szCs w:val="28"/>
        </w:rPr>
        <w:t>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213D">
        <w:rPr>
          <w:rFonts w:ascii="Times New Roman" w:hAnsi="Times New Roman" w:cs="Times New Roman"/>
          <w:sz w:val="28"/>
          <w:szCs w:val="28"/>
        </w:rPr>
        <w:t xml:space="preserve">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</w:t>
      </w:r>
      <w:r w:rsidRPr="0095213D">
        <w:t xml:space="preserve"> </w:t>
      </w:r>
      <w:r w:rsidRPr="0095213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5213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5213D">
        <w:rPr>
          <w:rFonts w:ascii="Times New Roman" w:hAnsi="Times New Roman" w:cs="Times New Roman"/>
          <w:sz w:val="28"/>
          <w:szCs w:val="28"/>
        </w:rPr>
        <w:t xml:space="preserve"> «Обеспечение доступным и качественным жильем населения города Тынды на 2015-2024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1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002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при плане 1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012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99,03%, средства направлены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приобретению жилья</w:t>
      </w:r>
      <w:r w:rsidR="00E348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A5D" w:rsidRPr="0032334B" w:rsidRDefault="00A17A5D" w:rsidP="00447D0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</w:t>
      </w:r>
      <w:r w:rsidRPr="00FD262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D2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</w:r>
      <w:r w:rsidRPr="00FD2626">
        <w:t xml:space="preserve"> </w:t>
      </w:r>
      <w:r w:rsidRPr="00FD2626">
        <w:rPr>
          <w:rFonts w:ascii="Times New Roman" w:hAnsi="Times New Roman" w:cs="Times New Roman"/>
          <w:sz w:val="28"/>
          <w:szCs w:val="28"/>
        </w:rPr>
        <w:t>на м</w:t>
      </w:r>
      <w:r w:rsidRPr="00FD262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ероприятие по переселению граждан из не предназначенных для проживания строений, созданных в период промышленного освоения Дальнего Востока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предусмотрено в сумме 625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сложилось в сумме 536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85,84%</w:t>
      </w:r>
      <w:r w:rsidR="00E348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A5D" w:rsidRPr="0032334B" w:rsidRDefault="00A17A5D" w:rsidP="00447D0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4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«Повышение эффективности использования муниципального имущества и земельных участков города Тынды на 2015-2024 годы» запланированы расходы в сумме 3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сложилось в сумме 2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895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ли 93,27%, направлены средства на капитальный ремонт муниципального жилого фонда по решению суда в сумме 139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proofErr w:type="gramEnd"/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средства на разработку проектно-сметной документации для капитального ремонта данного жилого помещения не были использованы, исполнение сложилось 83,00% </w:t>
      </w:r>
      <w:proofErr w:type="gramStart"/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 в сумме 168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 взносы на капитальный ремонт общего имущества в многоквартирном доме перечислены в сумме 2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755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,3 тыс. р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уб. при плане 2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935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составило 93,86%, фактически начисленные взносы меньше планируемых назначений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069A">
        <w:t xml:space="preserve"> </w:t>
      </w:r>
      <w:proofErr w:type="gramEnd"/>
    </w:p>
    <w:p w:rsidR="00A17A5D" w:rsidRPr="0032334B" w:rsidRDefault="00A17A5D" w:rsidP="00C4580D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45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м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 w:rsidR="00E3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"Формирование современной городской среды на территории города Тынды на 2018-2024 годы"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направлено 29</w:t>
      </w:r>
      <w:r w:rsidR="00C45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623</w:t>
      </w:r>
      <w:r w:rsidR="00C45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или 100% от плановых назначений, на выделенные средства произведено благоустройство общественных территорий - левый берег реки Тында в сумме 1</w:t>
      </w:r>
      <w:r w:rsidR="00C45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078</w:t>
      </w:r>
      <w:r w:rsidR="00C45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,4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или 100% от утвержденного плана; 28</w:t>
      </w:r>
      <w:r w:rsidR="00C45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544</w:t>
      </w:r>
      <w:r w:rsidR="00C45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направлено на благоустройство площади 25-летия БАМа и детской площадки, средства были выделены ОАО «РЖД» в честь 45-летия БАМа</w:t>
      </w:r>
      <w:r w:rsidR="00E3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17A5D" w:rsidRPr="0032334B" w:rsidRDefault="00A17A5D" w:rsidP="00A17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744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96,98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показателей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22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422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осуществлялись расходы на уличное освещение, на </w:t>
      </w:r>
      <w:r w:rsidRPr="005E45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содержанию и обслуживанию сетей наружного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A5D" w:rsidRPr="0032334B" w:rsidRDefault="00C4580D" w:rsidP="00C458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A5D"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0600 «Охрана окружающей среды»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на сбор и удаление твердых отходов, расходы осуществлены в полном объеме от плановых назначений в рамках подпрограммы «Эффективное управление расходами Администрации города Тынды на 2015-20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A17A5D" w:rsidRPr="0032334B" w:rsidRDefault="00C4580D" w:rsidP="00C4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по разделу </w:t>
      </w:r>
      <w:r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0700 «Образование»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осуществлялось из местного и областного бюджетов. </w:t>
      </w:r>
    </w:p>
    <w:p w:rsidR="00A17A5D" w:rsidRDefault="00A17A5D" w:rsidP="00A17A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807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894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780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96,57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с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субвенции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межбюджетные трансферты по данному разделу использованы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569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99,81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при плане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570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948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государственных гарантий реализации прав на получение общедоступного и бесплатного дошкольного образования</w:t>
      </w:r>
      <w:proofErr w:type="gramEnd"/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организациях и муниципальных общеобразовательных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ф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в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о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017AA">
        <w:t xml:space="preserve"> </w:t>
      </w:r>
      <w:r w:rsidRPr="007017AA">
        <w:rPr>
          <w:rFonts w:ascii="Times New Roman" w:hAnsi="Times New Roman" w:cs="Times New Roman"/>
          <w:sz w:val="28"/>
          <w:szCs w:val="28"/>
        </w:rPr>
        <w:t>на в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недрение целевой модели цифровой образовательной среды в общеобразовательных организациях и профессиональных 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ч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 путевок для </w:t>
      </w:r>
      <w:proofErr w:type="gramStart"/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proofErr w:type="gramEnd"/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работающих граждан в организации отдыха и оздоров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детей в каникулярное время; на ф</w:t>
      </w:r>
      <w:r w:rsidRPr="006962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A5D" w:rsidRPr="0032334B" w:rsidRDefault="00A17A5D" w:rsidP="00C4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муниципальных заданий бюджетными и автономными учреждениями направлено финансирование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730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584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752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674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97,07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, субсидии на иные цели запланированы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868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367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88,99%.</w:t>
      </w:r>
    </w:p>
    <w:p w:rsidR="00A17A5D" w:rsidRPr="0032334B" w:rsidRDefault="00A17A5D" w:rsidP="00A17A5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76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разделу плановые назначения составляют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282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11 507</w:t>
      </w:r>
      <w:r w:rsidR="00C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93,69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A17A5D" w:rsidRPr="0032334B" w:rsidRDefault="00A17A5D" w:rsidP="0082721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счет средств местного бюджета освоение по муниципальным программам сложилось в сумме 210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88,75%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236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945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числе:</w:t>
      </w:r>
    </w:p>
    <w:p w:rsidR="00A17A5D" w:rsidRPr="0032334B" w:rsidRDefault="00A17A5D" w:rsidP="00A17A5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реализации государственной молодежной политики в городе Тынде Амурской области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«Молодежь Тынды» исполне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составило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823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94,38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8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288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направлены на обеспечение деятельно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учреждения «Гармония», обеспечение функций Комитета по делам молодежи Администрации города Тынды,</w:t>
      </w:r>
      <w:r w:rsidRPr="00323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патриотического мировоззрения, военно-патриотическое воспитание граждан, на приобретение</w:t>
      </w:r>
      <w:proofErr w:type="gramEnd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площадок;</w:t>
      </w:r>
    </w:p>
    <w:p w:rsidR="00A17A5D" w:rsidRPr="0032334B" w:rsidRDefault="00A17A5D" w:rsidP="00A17A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правонарушений, терроризма и экстремизма в городе Тынде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сложились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что составляет 100 % от плановых назначений; </w:t>
      </w:r>
    </w:p>
    <w:p w:rsidR="00A17A5D" w:rsidRDefault="00A17A5D" w:rsidP="00A17A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 «Развитие образования в городе Тынде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363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218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603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88,45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%., расходы по данной программе направлены на обеспечение деятельности бюджетных и автономных учреждений, на обеспечение функций Управления образования, на укрепление материально-технической базы учреждений, на оздоровление детей, временное трудоустройство несовершеннолетних граждан в летний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</w:t>
      </w:r>
      <w:r w:rsidRPr="007017AA">
        <w:rPr>
          <w:rFonts w:ascii="Times New Roman" w:hAnsi="Times New Roman" w:cs="Times New Roman"/>
          <w:sz w:val="28"/>
          <w:szCs w:val="28"/>
        </w:rPr>
        <w:t>на в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недрение</w:t>
      </w:r>
      <w:proofErr w:type="gramEnd"/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модели цифровой образовательной среды в общеобразовательных организациях и профессиональных образовательных организациях</w:t>
      </w:r>
      <w:r w:rsidRPr="00D9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м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общего образования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53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7A5D" w:rsidRDefault="00A17A5D" w:rsidP="00A17A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и сохранение культуры и искусства города Тынды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профинансирована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963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90,52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902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,9 тыс. р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уб., средства направлены на обеспечение деятельности бюджетных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дополнительного образования детей;</w:t>
      </w:r>
    </w:p>
    <w:p w:rsidR="00A17A5D" w:rsidRDefault="00A17A5D" w:rsidP="00A17A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данному разделу исполнена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показателей,</w:t>
      </w:r>
      <w:r w:rsidRPr="0015368C"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расходы осуществлены на</w:t>
      </w:r>
      <w:r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п</w:t>
      </w:r>
      <w:r w:rsidRPr="001536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редупреждение опасного поведения участников дорожного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(мероприятие «Безопасное колесо»).</w:t>
      </w:r>
    </w:p>
    <w:p w:rsidR="00A17A5D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по разделу </w:t>
      </w:r>
      <w:r w:rsidR="00827219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0800 «Культура</w:t>
      </w:r>
      <w:r w:rsidR="008272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827219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кинематография»</w:t>
      </w:r>
      <w:r w:rsidR="008272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208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97,29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ассигнований в сумме 89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637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выполнение муниципальных заданий бюджетными и автономными учреждениями использовано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729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96,62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субсидии на иные цели исполнены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proofErr w:type="gramEnd"/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357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99,93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14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366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A17A5D" w:rsidRPr="0032334B" w:rsidRDefault="00A17A5D" w:rsidP="00A17A5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76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бюджета поданному разделу плановые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 составляют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121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99,59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A17A5D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областного бюджета были распределены средства и освоены в полном объеме в сумме 46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на р</w:t>
      </w:r>
      <w:r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развитию и сохранению культуры в муниципальных образованиях Амурской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6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827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в</w:t>
      </w:r>
      <w:r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39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961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,7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proofErr w:type="gramEnd"/>
    </w:p>
    <w:p w:rsidR="00A17A5D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местного бюджета по данному разделу средства направлены на 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и сохранение культуры и искусства города Тынды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профинансирована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946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94,40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375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средства направлены на обеспечение деятельности бюджетных и автономных учреждений, на обеспечение функций </w:t>
      </w:r>
      <w:r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культуры, искусства, кинофикации и архивного</w:t>
      </w:r>
      <w:proofErr w:type="gramEnd"/>
      <w:r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 Администрации города Тынды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р</w:t>
      </w:r>
      <w:r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развитию и сохранению культуры в муниципальных образованиях Амурской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A5D" w:rsidRPr="0032334B" w:rsidRDefault="003808B6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</w:t>
      </w:r>
      <w:r w:rsidRPr="0038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0900 «З</w:t>
      </w:r>
      <w:r w:rsidR="00A17A5D" w:rsidRPr="0038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дравоохранение</w:t>
      </w:r>
      <w:r w:rsidRPr="0038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средств, полученных из области, использовано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737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93,41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 в сумме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789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расходы направлены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фактической потребности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организацию и осуществление деятельности по опеке и попечительству в отношении совершеннолетних лиц по фактической потребности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экономия сложилась в связи с временной нетрудоспособностью работника.</w:t>
      </w:r>
      <w:proofErr w:type="gramEnd"/>
    </w:p>
    <w:p w:rsidR="00A17A5D" w:rsidRDefault="003808B6" w:rsidP="003808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учреждений и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</w:t>
      </w:r>
      <w:r w:rsidRPr="00CD0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1000 «Социальная политика»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направлено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543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035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что составляет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90,99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 том числе бюджетными и автономными учреждениями освоено субсидий на иные цели в сумме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821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 руб.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76,64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при плане в сумме 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A5D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 w:rsidR="00A17A5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proofErr w:type="gramEnd"/>
    </w:p>
    <w:p w:rsidR="00A17A5D" w:rsidRPr="0032334B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местному бюджету профинансированы муниципальные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9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427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C7C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99,99% от плановых назначений в сумме 9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428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7A5D" w:rsidRDefault="00A17A5D" w:rsidP="00A17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образования в городе Тынде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894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895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C7C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99,95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расходы направлены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ежемесячную денежную выплату одаренным детям, на ежемесячную денежную выплату </w:t>
      </w:r>
      <w:r w:rsidRP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семьям, имеющим детей-инвалидов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передачи полномочий из Администрации города Тынды</w:t>
      </w:r>
      <w:r w:rsidR="00E348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0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7A5D" w:rsidRPr="0032334B" w:rsidRDefault="00A17A5D" w:rsidP="00A17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муниципальной программе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осуществлены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033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плановых назначениях в сумме 8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033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расходы осуществлены на выплату пенсий муниципальным служащим за выслугу лет,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ежемесячную денежную выплату семьям, имеющим детей-инвалидов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момента передачи полномочий в Управление образования Администрации города Тынды, единовременное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денежное вознаграждение при присвоении звания «Почетный гражданин города Тынды» и «За заслуги перед городом Тындой», ежемесячную денежную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выплату гражданам, удостоенным звания «Почетный гражданин города Тынды»;</w:t>
      </w:r>
    </w:p>
    <w:p w:rsidR="00A17A5D" w:rsidRPr="0032334B" w:rsidRDefault="00A17A5D" w:rsidP="00A17A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«Обеспечение доступным и качественным жильем населения города Тынды на 2015-202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полном объеме в сумме 500</w:t>
      </w:r>
      <w:r w:rsid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уб. на предоставление социальных выплат молодым семьям на приобретение жилья.</w:t>
      </w:r>
    </w:p>
    <w:p w:rsidR="00A17A5D" w:rsidRPr="0032334B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Распределенные субсидии, субвенции из федерального и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DC7C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C7C93">
        <w:rPr>
          <w:rFonts w:ascii="Times New Roman" w:eastAsia="Times New Roman" w:hAnsi="Times New Roman" w:cs="Times New Roman"/>
          <w:sz w:val="28"/>
          <w:szCs w:val="28"/>
          <w:lang w:eastAsia="ru-RU"/>
        </w:rPr>
        <w:t>6,0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89,63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607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числе: </w:t>
      </w:r>
    </w:p>
    <w:p w:rsidR="00A17A5D" w:rsidRPr="0032334B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 предоставление социальных выплат молодым семьям на приобретение жилья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691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средства использованы в полном объеме;</w:t>
      </w:r>
    </w:p>
    <w:p w:rsidR="00A17A5D" w:rsidRPr="0032334B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выплату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предусмотрено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</w:t>
      </w:r>
      <w:r w:rsidRPr="00AB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сумме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821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76,64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изначально плановые ассигнования областным бюджетом распределены выше фактической потребности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A17A5D" w:rsidRPr="0032334B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выплата денежных средств на содержание детей, находящихся в семьях опекунов (попечителей) и приемных семьях, а также вознаграждения приемным родителям (родителю) при плане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375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осуществлена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285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в полном объеме по фактической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99,04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%; </w:t>
      </w:r>
    </w:p>
    <w:p w:rsidR="00A17A5D" w:rsidRPr="0032334B" w:rsidRDefault="00A17A5D" w:rsidP="00A17A5D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единовременную денежную выплату при передаче ребенка в семью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566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564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99,66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348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A5D" w:rsidRDefault="00A17A5D" w:rsidP="00A17A5D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и осуществление деятельности по опеке и попечительству в отношении несовершеннолетних профинансирована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576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97,93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 в сумме 1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609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осуществлены по фактической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полном объеме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A5D" w:rsidRPr="0032334B" w:rsidRDefault="00A17A5D" w:rsidP="00A17A5D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35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на д</w:t>
      </w:r>
      <w:r w:rsidRPr="0047351C">
        <w:rPr>
          <w:rFonts w:ascii="Times New Roman" w:hAnsi="Times New Roman" w:cs="Times New Roman"/>
          <w:sz w:val="28"/>
          <w:szCs w:val="28"/>
        </w:rPr>
        <w:t>ополнительные гарантии по социальной поддержке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распределено 118</w:t>
      </w:r>
      <w:r w:rsidR="004E320A">
        <w:rPr>
          <w:rFonts w:ascii="Times New Roman" w:hAnsi="Times New Roman" w:cs="Times New Roman"/>
          <w:sz w:val="28"/>
          <w:szCs w:val="28"/>
        </w:rPr>
        <w:t xml:space="preserve">,5 тыс. </w:t>
      </w:r>
      <w:r>
        <w:rPr>
          <w:rFonts w:ascii="Times New Roman" w:hAnsi="Times New Roman" w:cs="Times New Roman"/>
          <w:sz w:val="28"/>
          <w:szCs w:val="28"/>
        </w:rPr>
        <w:t>руб., исполнение сложилось в сумме 99</w:t>
      </w:r>
      <w:r w:rsidR="004E320A">
        <w:rPr>
          <w:rFonts w:ascii="Times New Roman" w:hAnsi="Times New Roman" w:cs="Times New Roman"/>
          <w:sz w:val="28"/>
          <w:szCs w:val="28"/>
        </w:rPr>
        <w:t xml:space="preserve">,3 тыс. </w:t>
      </w:r>
      <w:r>
        <w:rPr>
          <w:rFonts w:ascii="Times New Roman" w:hAnsi="Times New Roman" w:cs="Times New Roman"/>
          <w:sz w:val="28"/>
          <w:szCs w:val="28"/>
        </w:rPr>
        <w:t>руб. или 83,82%, средства не использованы в полном объеме в связи с переездом получателя на постоянное место жительства в другой город;</w:t>
      </w:r>
      <w:proofErr w:type="gramEnd"/>
    </w:p>
    <w:p w:rsidR="00A17A5D" w:rsidRPr="0032334B" w:rsidRDefault="00A17A5D" w:rsidP="00A17A5D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осуществлено в полном объеме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076</w:t>
      </w:r>
      <w:r w:rsidR="004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7A5D" w:rsidRDefault="00A17A5D" w:rsidP="00A879F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DF5949" w:rsidRPr="00B52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1100 «Физическая культура и спорт»</w:t>
      </w:r>
      <w:r w:rsidR="00A87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118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103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408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94,77%,</w:t>
      </w:r>
      <w:r w:rsidRP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на выполнение муниципальных заданий бюджетными и автономными учреждениями испол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666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93,99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272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субсидии на иные цели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исполнены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049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</w:t>
      </w:r>
      <w:proofErr w:type="gramEnd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99,97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8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051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A17A5D" w:rsidRDefault="00A17A5D" w:rsidP="00A879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областного бюджета предусмотрены субсидии в сумме 62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930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 от плановых назначений руб., в том числе:</w:t>
      </w:r>
    </w:p>
    <w:p w:rsidR="00A17A5D" w:rsidRDefault="00A17A5D" w:rsidP="00A17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г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693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 от плановых ассигнований;</w:t>
      </w:r>
    </w:p>
    <w:p w:rsidR="00A17A5D" w:rsidRDefault="00A17A5D" w:rsidP="00A17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62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236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100% от плановых ассигнований. </w:t>
      </w:r>
    </w:p>
    <w:p w:rsidR="00A17A5D" w:rsidRPr="0032334B" w:rsidRDefault="00A17A5D" w:rsidP="00A17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местному бюджету в сумме 40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осуществлялись п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«Развитие физической культуры и спорта в городе Тынде Амурской области на 2015–202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 87,64% от плановых ассигнований в сумме 46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числе:</w:t>
      </w:r>
    </w:p>
    <w:p w:rsidR="00A17A5D" w:rsidRPr="0032334B" w:rsidRDefault="00A17A5D" w:rsidP="00A17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содержание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76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бюджета по данному разделу плановые назначения составляют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848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748</w:t>
      </w:r>
      <w:r w:rsidR="00A8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98,30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E348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A5D" w:rsidRDefault="00A17A5D" w:rsidP="00A17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проведение спортивно-массовых мероприятий освоение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00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943</w:t>
      </w:r>
      <w:r w:rsidR="000B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99,84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</w:t>
      </w:r>
      <w:r w:rsidR="000B00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946</w:t>
      </w:r>
      <w:r w:rsidR="000B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A17A5D" w:rsidRDefault="00A17A5D" w:rsidP="00A17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7</w:t>
      </w:r>
      <w:r w:rsidR="000B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 от плановых ассигнований;</w:t>
      </w:r>
    </w:p>
    <w:p w:rsidR="00A17A5D" w:rsidRDefault="00A17A5D" w:rsidP="00A17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обеспечение деятельности бюджетных и автономных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выравнивание 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предусмотрены в сумме 38</w:t>
      </w:r>
      <w:r w:rsidR="000B00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386</w:t>
      </w:r>
      <w:r w:rsidR="000B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исполнены в сумме 32</w:t>
      </w:r>
      <w:r w:rsidR="000B00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778</w:t>
      </w:r>
      <w:r w:rsidR="000B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85,39%.</w:t>
      </w:r>
    </w:p>
    <w:p w:rsidR="00A17A5D" w:rsidRDefault="00A17A5D" w:rsidP="000B00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0B00DA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1200 «Средства массовой информации»</w:t>
      </w:r>
      <w:r w:rsidR="000B0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размещение информационных материалов о деятельности органов местного самоуправления муниципального образования города Тынды на телевидении,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печатание нормативных правовых документов и конкурсной документации запланировано бюджетом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4B5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719</w:t>
      </w:r>
      <w:r w:rsidR="00A4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исполнение составили 4</w:t>
      </w:r>
      <w:r w:rsidR="00A44B5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719</w:t>
      </w:r>
      <w:r w:rsidR="00A4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непрограммные расходы предусмотрены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40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сложилось в сумме 35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E3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88,75%.</w:t>
      </w:r>
    </w:p>
    <w:p w:rsidR="00A17A5D" w:rsidRPr="0032334B" w:rsidRDefault="00A17A5D" w:rsidP="003A2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618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1300 «Обслуживание государственного и муниципального долга»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муниципальной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эффективности управления муниципальными финансами и муниципальным долгом города Тынды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запланировано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осуществлены расходы по уплате процентных платежей по долговым обязательствам по фактической потребности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169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89,65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назначений. </w:t>
      </w:r>
      <w:proofErr w:type="gramEnd"/>
    </w:p>
    <w:p w:rsidR="00A17A5D" w:rsidRPr="002A2B6A" w:rsidRDefault="00A710F7" w:rsidP="00521537">
      <w:pPr>
        <w:tabs>
          <w:tab w:val="left" w:pos="709"/>
          <w:tab w:val="left" w:pos="1134"/>
          <w:tab w:val="left" w:pos="4680"/>
          <w:tab w:val="left" w:pos="8931"/>
          <w:tab w:val="left" w:pos="9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="00A17A5D" w:rsidRPr="00A75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источникам</w:t>
      </w:r>
      <w:r w:rsidR="00A17A5D" w:rsidRPr="00EA03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внутреннего финансирования дефицита бюджета</w:t>
      </w:r>
      <w:r w:rsidR="00A17A5D" w:rsidRPr="00EA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привлечение кредита от кредитной организации осуществлено </w:t>
      </w:r>
      <w:r w:rsidR="00A1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фактической потребности. Погашение кредита от кредитной организации производится ежемесячно равными долями из возможностей доходной части бюджета.</w:t>
      </w:r>
    </w:p>
    <w:p w:rsidR="00A17A5D" w:rsidRDefault="00A17A5D" w:rsidP="00A17A5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бюджет по расходной части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1 514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147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уточненном плане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1 586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786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95,42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по исполнению сложился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783</w:t>
      </w:r>
      <w:r w:rsidR="003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1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43A80" w:rsidRPr="00A43A80" w:rsidRDefault="00A43A80" w:rsidP="00A43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A80" w:rsidRPr="00A43A80" w:rsidRDefault="00A43A80" w:rsidP="00A43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E94" w:rsidRPr="00FB283E" w:rsidRDefault="00C57E94" w:rsidP="00C57E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83E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57E94" w:rsidRPr="00FB283E" w:rsidRDefault="00C57E94" w:rsidP="00C57E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83E">
        <w:rPr>
          <w:rFonts w:ascii="Times New Roman" w:hAnsi="Times New Roman" w:cs="Times New Roman"/>
          <w:sz w:val="28"/>
          <w:szCs w:val="28"/>
        </w:rPr>
        <w:t>Администрации города Тынды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24A5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FB283E">
        <w:rPr>
          <w:rFonts w:ascii="Times New Roman" w:hAnsi="Times New Roman" w:cs="Times New Roman"/>
          <w:sz w:val="28"/>
          <w:szCs w:val="28"/>
        </w:rPr>
        <w:t>И.М.Борискина</w:t>
      </w:r>
      <w:proofErr w:type="spellEnd"/>
    </w:p>
    <w:p w:rsidR="0032334B" w:rsidRPr="0032334B" w:rsidRDefault="0032334B" w:rsidP="00C57E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2334B" w:rsidRPr="0032334B" w:rsidSect="007557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04C3C"/>
    <w:multiLevelType w:val="hybridMultilevel"/>
    <w:tmpl w:val="646269F4"/>
    <w:lvl w:ilvl="0" w:tplc="86E6C2C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34B"/>
    <w:rsid w:val="000203CF"/>
    <w:rsid w:val="00024033"/>
    <w:rsid w:val="00033D8F"/>
    <w:rsid w:val="00040EE6"/>
    <w:rsid w:val="00047A56"/>
    <w:rsid w:val="00056F49"/>
    <w:rsid w:val="00096B1D"/>
    <w:rsid w:val="000B00DA"/>
    <w:rsid w:val="0017013A"/>
    <w:rsid w:val="001773A1"/>
    <w:rsid w:val="0018544D"/>
    <w:rsid w:val="001854C4"/>
    <w:rsid w:val="001A385B"/>
    <w:rsid w:val="001E4CA3"/>
    <w:rsid w:val="00260292"/>
    <w:rsid w:val="00282868"/>
    <w:rsid w:val="0028312B"/>
    <w:rsid w:val="002A2B6A"/>
    <w:rsid w:val="002A7DB5"/>
    <w:rsid w:val="002D0E44"/>
    <w:rsid w:val="002F3E60"/>
    <w:rsid w:val="0030003A"/>
    <w:rsid w:val="003115FF"/>
    <w:rsid w:val="003160C5"/>
    <w:rsid w:val="0032334B"/>
    <w:rsid w:val="0036775D"/>
    <w:rsid w:val="003808B6"/>
    <w:rsid w:val="00383F42"/>
    <w:rsid w:val="003A2618"/>
    <w:rsid w:val="003C222D"/>
    <w:rsid w:val="00447D0D"/>
    <w:rsid w:val="00466598"/>
    <w:rsid w:val="004B1589"/>
    <w:rsid w:val="004B6589"/>
    <w:rsid w:val="004C788C"/>
    <w:rsid w:val="004E320A"/>
    <w:rsid w:val="00500804"/>
    <w:rsid w:val="00521537"/>
    <w:rsid w:val="00545D3B"/>
    <w:rsid w:val="005679CB"/>
    <w:rsid w:val="005700D4"/>
    <w:rsid w:val="00586CF7"/>
    <w:rsid w:val="005B7F54"/>
    <w:rsid w:val="005F14FF"/>
    <w:rsid w:val="00615A97"/>
    <w:rsid w:val="00624A54"/>
    <w:rsid w:val="00636E95"/>
    <w:rsid w:val="0066530C"/>
    <w:rsid w:val="00690C7C"/>
    <w:rsid w:val="006C2BE6"/>
    <w:rsid w:val="006D1347"/>
    <w:rsid w:val="00720143"/>
    <w:rsid w:val="0075578A"/>
    <w:rsid w:val="007653DC"/>
    <w:rsid w:val="00773D4F"/>
    <w:rsid w:val="00774285"/>
    <w:rsid w:val="00777FB2"/>
    <w:rsid w:val="00783429"/>
    <w:rsid w:val="007F2408"/>
    <w:rsid w:val="007F56D9"/>
    <w:rsid w:val="00827219"/>
    <w:rsid w:val="00844589"/>
    <w:rsid w:val="0087306D"/>
    <w:rsid w:val="00924EDA"/>
    <w:rsid w:val="00950C8B"/>
    <w:rsid w:val="009771E1"/>
    <w:rsid w:val="009E6CF0"/>
    <w:rsid w:val="009F5A5E"/>
    <w:rsid w:val="00A17A5D"/>
    <w:rsid w:val="00A43A80"/>
    <w:rsid w:val="00A44B5C"/>
    <w:rsid w:val="00A52F47"/>
    <w:rsid w:val="00A710F7"/>
    <w:rsid w:val="00A7539C"/>
    <w:rsid w:val="00A879F2"/>
    <w:rsid w:val="00A95A2C"/>
    <w:rsid w:val="00AD5F5F"/>
    <w:rsid w:val="00AD6DCF"/>
    <w:rsid w:val="00AE794A"/>
    <w:rsid w:val="00AF1CCF"/>
    <w:rsid w:val="00B13A91"/>
    <w:rsid w:val="00B44514"/>
    <w:rsid w:val="00B455F2"/>
    <w:rsid w:val="00B57339"/>
    <w:rsid w:val="00B642BA"/>
    <w:rsid w:val="00B66B8F"/>
    <w:rsid w:val="00B83048"/>
    <w:rsid w:val="00B850CA"/>
    <w:rsid w:val="00B95B63"/>
    <w:rsid w:val="00BC17D5"/>
    <w:rsid w:val="00BC24B2"/>
    <w:rsid w:val="00BE314A"/>
    <w:rsid w:val="00BE4CBA"/>
    <w:rsid w:val="00C21544"/>
    <w:rsid w:val="00C377B0"/>
    <w:rsid w:val="00C4580D"/>
    <w:rsid w:val="00C57E94"/>
    <w:rsid w:val="00C703BA"/>
    <w:rsid w:val="00C928CB"/>
    <w:rsid w:val="00C97497"/>
    <w:rsid w:val="00CA0466"/>
    <w:rsid w:val="00CB33B1"/>
    <w:rsid w:val="00D13E83"/>
    <w:rsid w:val="00D6171B"/>
    <w:rsid w:val="00D94D8D"/>
    <w:rsid w:val="00DB2E29"/>
    <w:rsid w:val="00DC7C93"/>
    <w:rsid w:val="00DD37DA"/>
    <w:rsid w:val="00DF5949"/>
    <w:rsid w:val="00DF6450"/>
    <w:rsid w:val="00E13DDF"/>
    <w:rsid w:val="00E2696C"/>
    <w:rsid w:val="00E348F5"/>
    <w:rsid w:val="00E40DE9"/>
    <w:rsid w:val="00E4177C"/>
    <w:rsid w:val="00E50329"/>
    <w:rsid w:val="00E532CB"/>
    <w:rsid w:val="00E7193B"/>
    <w:rsid w:val="00EA03EA"/>
    <w:rsid w:val="00EB7687"/>
    <w:rsid w:val="00EC09D2"/>
    <w:rsid w:val="00EC6104"/>
    <w:rsid w:val="00EE30CA"/>
    <w:rsid w:val="00EF47F0"/>
    <w:rsid w:val="00F3257B"/>
    <w:rsid w:val="00F4093E"/>
    <w:rsid w:val="00F53E5C"/>
    <w:rsid w:val="00F55093"/>
    <w:rsid w:val="00F62FAE"/>
    <w:rsid w:val="00F90AA6"/>
    <w:rsid w:val="00FB68BD"/>
    <w:rsid w:val="00FB7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44589"/>
    <w:pPr>
      <w:ind w:left="720"/>
      <w:contextualSpacing/>
    </w:pPr>
  </w:style>
  <w:style w:type="paragraph" w:customStyle="1" w:styleId="Default">
    <w:name w:val="Default"/>
    <w:rsid w:val="00EC61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17A5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17A5D"/>
  </w:style>
  <w:style w:type="paragraph" w:styleId="a9">
    <w:name w:val="header"/>
    <w:basedOn w:val="a"/>
    <w:link w:val="aa"/>
    <w:uiPriority w:val="99"/>
    <w:unhideWhenUsed/>
    <w:rsid w:val="00A1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7A5D"/>
  </w:style>
  <w:style w:type="paragraph" w:styleId="ab">
    <w:name w:val="footer"/>
    <w:basedOn w:val="a"/>
    <w:link w:val="ac"/>
    <w:uiPriority w:val="99"/>
    <w:unhideWhenUsed/>
    <w:rsid w:val="00A1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7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44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1632E-1FA8-45C6-8F66-91BA64D7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1</Pages>
  <Words>5565</Words>
  <Characters>31725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54</cp:revision>
  <cp:lastPrinted>2020-03-17T05:03:00Z</cp:lastPrinted>
  <dcterms:created xsi:type="dcterms:W3CDTF">2016-04-19T00:45:00Z</dcterms:created>
  <dcterms:modified xsi:type="dcterms:W3CDTF">2020-03-18T01:43:00Z</dcterms:modified>
</cp:coreProperties>
</file>