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99" w:rsidRPr="00CA5599" w:rsidRDefault="00CA5599" w:rsidP="00CA5599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ab/>
      </w:r>
      <w:r w:rsidRPr="00CA559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A5599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>АМУРСКАЯ ОБЛАСТЬ</w:t>
      </w: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457200"/>
            <wp:effectExtent l="19050" t="0" r="9525" b="0"/>
            <wp:docPr id="14" name="Рисунок 14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Pr="00CA5599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 Н Д И Н С К А Я  Г О Р О Д С К А Я  Д У М А</w:t>
      </w: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32"/>
          <w:szCs w:val="32"/>
        </w:rPr>
        <w:t>седьмой созыв</w:t>
      </w:r>
    </w:p>
    <w:p w:rsidR="00CA5599" w:rsidRPr="00CA5599" w:rsidRDefault="00CA5599" w:rsidP="00CA55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A5599" w:rsidRPr="00CA5599" w:rsidRDefault="00CA5599" w:rsidP="00CA5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CA559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CA5599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CA5599" w:rsidRPr="00CA5599" w:rsidRDefault="00CA5599" w:rsidP="00CA5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A5599" w:rsidRPr="00CA5599" w:rsidRDefault="00CA5599" w:rsidP="00F17D33">
      <w:pPr>
        <w:shd w:val="clear" w:color="auto" w:fill="FFFFFF"/>
        <w:tabs>
          <w:tab w:val="left" w:pos="3969"/>
          <w:tab w:val="left" w:pos="4536"/>
        </w:tabs>
        <w:spacing w:after="0" w:line="240" w:lineRule="auto"/>
        <w:ind w:left="5"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>О даче согласия на передачу Дальневосточной транспортной прокуратуре в безвозмездное пользование муниципального недвижимого имущества</w:t>
      </w:r>
    </w:p>
    <w:p w:rsidR="00CA5599" w:rsidRPr="00CA5599" w:rsidRDefault="00CA5599" w:rsidP="00CA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99" w:rsidRPr="00CA5599" w:rsidRDefault="00CA5599" w:rsidP="00CA5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A5599">
        <w:rPr>
          <w:rFonts w:ascii="Times New Roman" w:eastAsia="Times New Roman" w:hAnsi="Times New Roman" w:cs="Times New Roman"/>
          <w:sz w:val="28"/>
          <w:szCs w:val="28"/>
        </w:rPr>
        <w:t>На основании обращения Дальневосточной транспортной прокуратуры о передаче в безвозмездное пользование муниципального недвижимого имущества для нужд Тындинской транспортной прокуратуры, 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Уставом города Тынды, Положением «О порядке управления и распоряжения имуществом, находящимся в муниципальной собственности</w:t>
      </w:r>
      <w:proofErr w:type="gramEnd"/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 города Тынды», утвержденным решением Тындинской городской Думы </w:t>
      </w:r>
      <w:proofErr w:type="gramStart"/>
      <w:r w:rsidRPr="00CA559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 24.05.2011 №288,  </w:t>
      </w:r>
      <w:r w:rsidRPr="00CA5599">
        <w:rPr>
          <w:rFonts w:ascii="Times New Roman" w:eastAsia="Times New Roman" w:hAnsi="Times New Roman" w:cs="Times New Roman"/>
          <w:bCs/>
          <w:sz w:val="28"/>
          <w:szCs w:val="28"/>
        </w:rPr>
        <w:t>Тындинская городская Дума</w:t>
      </w:r>
    </w:p>
    <w:p w:rsidR="00CA5599" w:rsidRPr="00CA5599" w:rsidRDefault="00CA5599" w:rsidP="00CA5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99" w:rsidRPr="00E10793" w:rsidRDefault="00CA5599" w:rsidP="00E10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79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РЕШИЛА:</w:t>
      </w:r>
    </w:p>
    <w:p w:rsidR="00CA5599" w:rsidRPr="00CA5599" w:rsidRDefault="00CA5599" w:rsidP="00CA5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>1. Дать согласие на передачу Дальневосточной транспортной прокуратуре в безвозмездное пользование сроком на 10 лет муниципального недвижимого имущества, для нужд Тындинской транспортной прокуратуры согласно приложению.</w:t>
      </w:r>
    </w:p>
    <w:p w:rsidR="00F17D33" w:rsidRPr="00CA5599" w:rsidRDefault="00CA5599" w:rsidP="005C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A55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A5599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Pr="00CA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на официальном сайте Администрации города Тынды в сети «Интернет»: </w:t>
      </w:r>
      <w:hyperlink r:id="rId5" w:history="1">
        <w:r w:rsidRPr="00CA5599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gorod</w:t>
        </w:r>
        <w:r w:rsidRPr="00CA5599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  <w:r w:rsidRPr="00CA5599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tynda</w:t>
        </w:r>
        <w:r w:rsidRPr="00CA5599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  <w:r w:rsidRPr="00CA5599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ru</w:t>
        </w:r>
      </w:hyperlink>
      <w:r w:rsidRPr="00CA55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599" w:rsidRPr="00CA5599" w:rsidRDefault="00CA5599" w:rsidP="00CA5599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A559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01 января 2020 года.</w:t>
      </w:r>
    </w:p>
    <w:p w:rsidR="00CA5599" w:rsidRPr="00CA5599" w:rsidRDefault="00CA5599" w:rsidP="00CA5599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решения возложить на постоянную комиссию по экономической политике и муниципальной собственности.</w:t>
      </w:r>
    </w:p>
    <w:p w:rsidR="00CA5599" w:rsidRPr="00CA5599" w:rsidRDefault="00CA5599" w:rsidP="005C0F08">
      <w:pPr>
        <w:tabs>
          <w:tab w:val="left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599" w:rsidRPr="00CA5599" w:rsidRDefault="00CA5599" w:rsidP="00CA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A5599" w:rsidRPr="00CA5599" w:rsidRDefault="00CA5599" w:rsidP="00CA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Тындинской городской Думы </w:t>
      </w:r>
      <w:r w:rsidRPr="00CA5599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CA5599">
        <w:rPr>
          <w:rFonts w:ascii="Times New Roman" w:eastAsia="Times New Roman" w:hAnsi="Times New Roman" w:cs="Times New Roman"/>
          <w:sz w:val="28"/>
          <w:szCs w:val="28"/>
        </w:rPr>
        <w:tab/>
      </w:r>
      <w:r w:rsidRPr="00CA5599">
        <w:rPr>
          <w:rFonts w:ascii="Times New Roman" w:eastAsia="Times New Roman" w:hAnsi="Times New Roman" w:cs="Times New Roman"/>
          <w:sz w:val="28"/>
          <w:szCs w:val="28"/>
        </w:rPr>
        <w:tab/>
      </w:r>
      <w:r w:rsidRPr="00CA55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И.Ю. Магарламов</w:t>
      </w:r>
    </w:p>
    <w:p w:rsidR="005C0F08" w:rsidRDefault="005C0F08" w:rsidP="00CA5599">
      <w:pPr>
        <w:shd w:val="clear" w:color="auto" w:fill="FFFFFF"/>
        <w:tabs>
          <w:tab w:val="left" w:pos="7430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A5599" w:rsidRPr="00CA5599" w:rsidRDefault="00CA5599" w:rsidP="00CA5599">
      <w:pPr>
        <w:shd w:val="clear" w:color="auto" w:fill="FFFFFF"/>
        <w:tabs>
          <w:tab w:val="left" w:pos="7430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pacing w:val="-1"/>
          <w:sz w:val="28"/>
          <w:szCs w:val="28"/>
        </w:rPr>
        <w:t>город Тында</w:t>
      </w:r>
    </w:p>
    <w:p w:rsidR="00CA5599" w:rsidRPr="00CA5599" w:rsidRDefault="00CA5599" w:rsidP="00CA5599">
      <w:pPr>
        <w:shd w:val="clear" w:color="auto" w:fill="FFFFFF"/>
        <w:tabs>
          <w:tab w:val="left" w:leader="underscore" w:pos="1834"/>
        </w:tabs>
        <w:spacing w:after="0" w:line="322" w:lineRule="exact"/>
        <w:ind w:lef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5C0F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19 </w:t>
      </w:r>
      <w:r w:rsidRPr="00CA55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 </w:t>
      </w:r>
      <w:r w:rsidR="005C0F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декабря </w:t>
      </w:r>
      <w:r w:rsidRPr="00CA55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A5599">
        <w:rPr>
          <w:rFonts w:ascii="Times New Roman" w:eastAsia="Times New Roman" w:hAnsi="Times New Roman" w:cs="Times New Roman"/>
          <w:sz w:val="28"/>
          <w:szCs w:val="28"/>
        </w:rPr>
        <w:t>2020 года</w:t>
      </w:r>
    </w:p>
    <w:p w:rsidR="008C2248" w:rsidRDefault="00CA5599" w:rsidP="00CA55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599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633327">
        <w:rPr>
          <w:rFonts w:ascii="Times New Roman" w:eastAsia="Times New Roman" w:hAnsi="Times New Roman" w:cs="Times New Roman"/>
          <w:sz w:val="28"/>
          <w:szCs w:val="28"/>
        </w:rPr>
        <w:t xml:space="preserve">306 </w:t>
      </w:r>
      <w:r w:rsidRPr="00CA5599">
        <w:rPr>
          <w:rFonts w:ascii="Times New Roman" w:eastAsia="Times New Roman" w:hAnsi="Times New Roman" w:cs="Times New Roman"/>
          <w:sz w:val="28"/>
          <w:szCs w:val="28"/>
        </w:rPr>
        <w:t>-Р-ТГД-</w:t>
      </w:r>
      <w:proofErr w:type="gramStart"/>
      <w:r w:rsidRPr="00CA55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proofErr w:type="gramEnd"/>
    </w:p>
    <w:p w:rsidR="002F219A" w:rsidRDefault="002F219A" w:rsidP="00CA5599">
      <w:pPr>
        <w:jc w:val="center"/>
        <w:sectPr w:rsidR="002F219A" w:rsidSect="005C0F0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F219A" w:rsidRPr="00521232" w:rsidRDefault="002F219A" w:rsidP="005E72E2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52123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F219A" w:rsidRPr="00521232" w:rsidRDefault="002F219A" w:rsidP="005E72E2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521232">
        <w:rPr>
          <w:rFonts w:ascii="Times New Roman" w:hAnsi="Times New Roman" w:cs="Times New Roman"/>
          <w:sz w:val="24"/>
          <w:szCs w:val="24"/>
        </w:rPr>
        <w:t>к решению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Тындинской городской </w:t>
      </w:r>
      <w:r w:rsidRPr="00521232">
        <w:rPr>
          <w:rFonts w:ascii="Times New Roman" w:hAnsi="Times New Roman" w:cs="Times New Roman"/>
          <w:sz w:val="24"/>
          <w:szCs w:val="24"/>
        </w:rPr>
        <w:t>Думы                                                                           от «</w:t>
      </w:r>
      <w:r w:rsidR="00633327">
        <w:rPr>
          <w:rFonts w:ascii="Times New Roman" w:hAnsi="Times New Roman" w:cs="Times New Roman"/>
          <w:sz w:val="24"/>
          <w:szCs w:val="24"/>
        </w:rPr>
        <w:t>19</w:t>
      </w:r>
      <w:r w:rsidRPr="00521232">
        <w:rPr>
          <w:rFonts w:ascii="Times New Roman" w:hAnsi="Times New Roman" w:cs="Times New Roman"/>
          <w:sz w:val="24"/>
          <w:szCs w:val="24"/>
        </w:rPr>
        <w:t>»</w:t>
      </w:r>
      <w:r w:rsidR="0063332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21232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633327">
        <w:rPr>
          <w:rFonts w:ascii="Times New Roman" w:hAnsi="Times New Roman" w:cs="Times New Roman"/>
          <w:sz w:val="24"/>
          <w:szCs w:val="24"/>
        </w:rPr>
        <w:t xml:space="preserve"> 306 </w:t>
      </w:r>
      <w:r w:rsidRPr="00521232">
        <w:rPr>
          <w:rFonts w:ascii="Times New Roman" w:hAnsi="Times New Roman" w:cs="Times New Roman"/>
          <w:sz w:val="24"/>
          <w:szCs w:val="24"/>
        </w:rPr>
        <w:t>-Р-ТГД-</w:t>
      </w:r>
      <w:proofErr w:type="gramStart"/>
      <w:r w:rsidRPr="00521232">
        <w:rPr>
          <w:rFonts w:ascii="Times New Roman" w:hAnsi="Times New Roman" w:cs="Times New Roman"/>
          <w:sz w:val="24"/>
          <w:szCs w:val="24"/>
          <w:lang w:val="en-US"/>
        </w:rPr>
        <w:t>VII</w:t>
      </w:r>
      <w:proofErr w:type="gramEnd"/>
    </w:p>
    <w:p w:rsidR="002F219A" w:rsidRPr="002F219A" w:rsidRDefault="002F219A" w:rsidP="002F219A">
      <w:pPr>
        <w:spacing w:after="0"/>
        <w:ind w:firstLine="5220"/>
        <w:jc w:val="center"/>
        <w:rPr>
          <w:rFonts w:ascii="Times New Roman" w:hAnsi="Times New Roman" w:cs="Times New Roman"/>
          <w:sz w:val="28"/>
          <w:szCs w:val="28"/>
        </w:rPr>
      </w:pPr>
    </w:p>
    <w:p w:rsidR="002F219A" w:rsidRPr="002F219A" w:rsidRDefault="002F219A" w:rsidP="002F2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19A" w:rsidRPr="002F219A" w:rsidRDefault="002F219A" w:rsidP="002F2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219A">
        <w:rPr>
          <w:rFonts w:ascii="Times New Roman" w:hAnsi="Times New Roman" w:cs="Times New Roman"/>
          <w:sz w:val="28"/>
          <w:szCs w:val="28"/>
        </w:rPr>
        <w:t>ПЕРЕЧЕНЬ</w:t>
      </w:r>
    </w:p>
    <w:p w:rsidR="002F219A" w:rsidRPr="002F219A" w:rsidRDefault="002F219A" w:rsidP="002F2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219A">
        <w:rPr>
          <w:rFonts w:ascii="Times New Roman" w:hAnsi="Times New Roman" w:cs="Times New Roman"/>
          <w:sz w:val="28"/>
          <w:szCs w:val="28"/>
        </w:rPr>
        <w:t>имущества, передаваемого в безвозмездное пользование Дальневосточной транспортной прокуратуре</w:t>
      </w:r>
    </w:p>
    <w:p w:rsidR="002F219A" w:rsidRPr="002F219A" w:rsidRDefault="002F219A" w:rsidP="002F2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174"/>
        <w:gridCol w:w="2552"/>
        <w:gridCol w:w="3477"/>
        <w:gridCol w:w="2104"/>
      </w:tblGrid>
      <w:tr w:rsidR="002F219A" w:rsidRPr="002F219A" w:rsidTr="0049363E">
        <w:tc>
          <w:tcPr>
            <w:tcW w:w="2880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4174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2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Инвентарный номер объекта</w:t>
            </w:r>
          </w:p>
        </w:tc>
        <w:tc>
          <w:tcPr>
            <w:tcW w:w="3477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2104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</w:tr>
      <w:tr w:rsidR="002F219A" w:rsidRPr="002F219A" w:rsidTr="0049363E">
        <w:tc>
          <w:tcPr>
            <w:tcW w:w="2880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Дальневосточная транспортная прокуратура</w:t>
            </w:r>
          </w:p>
        </w:tc>
        <w:tc>
          <w:tcPr>
            <w:tcW w:w="4174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 xml:space="preserve">Нежилые помещения в здании, расположенные на пятом этаже, </w:t>
            </w:r>
            <w:r w:rsidRPr="002F219A">
              <w:rPr>
                <w:rFonts w:ascii="Times New Roman" w:hAnsi="Times New Roman" w:cs="Times New Roman"/>
                <w:bCs/>
                <w:sz w:val="28"/>
                <w:szCs w:val="28"/>
              </w:rPr>
              <w:t>общей</w:t>
            </w:r>
            <w:r w:rsidRPr="002F21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Pr="002F21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158,8 </w:t>
            </w:r>
            <w:r w:rsidRPr="002F21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кв. м,</w:t>
            </w: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28:06:011205:654, по адресу: Красная Пресня, д. 57. (Постановление Администрации </w:t>
            </w:r>
            <w:proofErr w:type="gramStart"/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. Тынды №3019 от 28.12.2017)</w:t>
            </w:r>
          </w:p>
        </w:tc>
        <w:tc>
          <w:tcPr>
            <w:tcW w:w="2552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531145290200012</w:t>
            </w:r>
          </w:p>
        </w:tc>
        <w:tc>
          <w:tcPr>
            <w:tcW w:w="3477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2104" w:type="dxa"/>
          </w:tcPr>
          <w:p w:rsidR="002F219A" w:rsidRPr="002F219A" w:rsidRDefault="002F219A" w:rsidP="002F2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19A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</w:t>
            </w:r>
          </w:p>
        </w:tc>
      </w:tr>
    </w:tbl>
    <w:p w:rsidR="002F219A" w:rsidRPr="002F219A" w:rsidRDefault="002F219A" w:rsidP="002F2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F219A" w:rsidRPr="002F219A" w:rsidSect="002F21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599"/>
    <w:rsid w:val="002F219A"/>
    <w:rsid w:val="003C235A"/>
    <w:rsid w:val="00521232"/>
    <w:rsid w:val="005C0F08"/>
    <w:rsid w:val="005E72E2"/>
    <w:rsid w:val="00633327"/>
    <w:rsid w:val="00725317"/>
    <w:rsid w:val="008C2248"/>
    <w:rsid w:val="00CA5599"/>
    <w:rsid w:val="00E10793"/>
    <w:rsid w:val="00E954EE"/>
    <w:rsid w:val="00F1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od.tynd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2020-12-17T04:46:00Z</dcterms:created>
  <dcterms:modified xsi:type="dcterms:W3CDTF">2020-12-19T03:49:00Z</dcterms:modified>
</cp:coreProperties>
</file>