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9" w:rsidRPr="0038031C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8031C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Pr="0038031C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8031C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38031C">
        <w:rPr>
          <w:rFonts w:ascii="Times New Roman" w:hAnsi="Times New Roman"/>
          <w:b/>
          <w:sz w:val="26"/>
          <w:szCs w:val="26"/>
        </w:rPr>
        <w:t xml:space="preserve"> </w:t>
      </w:r>
      <w:r w:rsidRPr="0038031C">
        <w:rPr>
          <w:rFonts w:ascii="Times New Roman" w:hAnsi="Times New Roman"/>
          <w:b/>
          <w:sz w:val="26"/>
          <w:szCs w:val="26"/>
        </w:rPr>
        <w:t xml:space="preserve">в </w:t>
      </w:r>
      <w:r w:rsidR="00AE53F0" w:rsidRPr="0038031C">
        <w:rPr>
          <w:rFonts w:ascii="Times New Roman" w:hAnsi="Times New Roman"/>
          <w:b/>
          <w:sz w:val="26"/>
          <w:szCs w:val="26"/>
        </w:rPr>
        <w:t>ноябре</w:t>
      </w:r>
      <w:r w:rsidR="00755D43" w:rsidRPr="0038031C">
        <w:rPr>
          <w:rFonts w:ascii="Times New Roman" w:hAnsi="Times New Roman"/>
          <w:b/>
          <w:sz w:val="26"/>
          <w:szCs w:val="26"/>
        </w:rPr>
        <w:t xml:space="preserve"> 2020</w:t>
      </w:r>
      <w:r w:rsidRPr="0038031C">
        <w:rPr>
          <w:rFonts w:ascii="Times New Roman" w:hAnsi="Times New Roman"/>
          <w:b/>
          <w:sz w:val="26"/>
          <w:szCs w:val="26"/>
        </w:rPr>
        <w:t xml:space="preserve"> года</w:t>
      </w:r>
      <w:r w:rsidR="005E2B9F" w:rsidRPr="0038031C">
        <w:rPr>
          <w:rFonts w:ascii="Times New Roman" w:hAnsi="Times New Roman"/>
          <w:b/>
          <w:sz w:val="26"/>
          <w:szCs w:val="26"/>
        </w:rPr>
        <w:t>.</w:t>
      </w:r>
    </w:p>
    <w:p w:rsidR="0038031C" w:rsidRPr="0038031C" w:rsidRDefault="0038031C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Pr="0038031C" w:rsidRDefault="003C4E04" w:rsidP="003C4E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 </w:t>
      </w:r>
      <w:proofErr w:type="gramStart"/>
      <w:r w:rsidRPr="0038031C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9E1193" w:rsidRPr="0038031C">
        <w:rPr>
          <w:sz w:val="26"/>
          <w:szCs w:val="26"/>
        </w:rPr>
        <w:t>10.11.2020</w:t>
      </w:r>
      <w:r w:rsidRPr="0038031C">
        <w:rPr>
          <w:sz w:val="26"/>
          <w:szCs w:val="26"/>
        </w:rPr>
        <w:t xml:space="preserve"> №</w:t>
      </w:r>
      <w:r w:rsidR="009E1193" w:rsidRPr="0038031C">
        <w:rPr>
          <w:sz w:val="26"/>
          <w:szCs w:val="26"/>
        </w:rPr>
        <w:t>31</w:t>
      </w:r>
      <w:r w:rsidRPr="0038031C">
        <w:rPr>
          <w:sz w:val="26"/>
          <w:szCs w:val="26"/>
        </w:rPr>
        <w:t xml:space="preserve"> по проекту решения Тындинской городской Думы «О нормативном правовом акте города Тынды «О внесении изменений и дополнений в нормативный правовой акт города Тынды от 21.12.2019 №37-НПА «О городском бюджете на 2020 год и плановый период 2021 и 2022 годов»», принятый решением Тындинской городской Думы от</w:t>
      </w:r>
      <w:proofErr w:type="gramEnd"/>
      <w:r w:rsidRPr="0038031C">
        <w:rPr>
          <w:sz w:val="26"/>
          <w:szCs w:val="26"/>
        </w:rPr>
        <w:t xml:space="preserve"> 21.12.2019 №193-Р-ТГД-</w:t>
      </w:r>
      <w:r w:rsidRPr="0038031C">
        <w:rPr>
          <w:sz w:val="26"/>
          <w:szCs w:val="26"/>
          <w:lang w:val="en-US"/>
        </w:rPr>
        <w:t>VII</w:t>
      </w:r>
      <w:r w:rsidRPr="0038031C">
        <w:rPr>
          <w:sz w:val="26"/>
          <w:szCs w:val="26"/>
        </w:rPr>
        <w:t>.</w:t>
      </w:r>
    </w:p>
    <w:p w:rsidR="003C4E04" w:rsidRPr="0038031C" w:rsidRDefault="003C4E04" w:rsidP="003C4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9E1193" w:rsidRPr="0038031C" w:rsidRDefault="009E1193" w:rsidP="009E119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 </w:t>
      </w:r>
    </w:p>
    <w:p w:rsidR="00601957" w:rsidRPr="0038031C" w:rsidRDefault="00601957" w:rsidP="0060195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 </w:t>
      </w:r>
      <w:r w:rsidRPr="0038031C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Pr="0038031C">
        <w:rPr>
          <w:sz w:val="26"/>
          <w:szCs w:val="26"/>
        </w:rPr>
        <w:t>10.11.20</w:t>
      </w:r>
      <w:r w:rsidRPr="0038031C">
        <w:rPr>
          <w:sz w:val="26"/>
          <w:szCs w:val="26"/>
        </w:rPr>
        <w:t>20 №</w:t>
      </w:r>
      <w:r w:rsidRPr="0038031C">
        <w:rPr>
          <w:sz w:val="26"/>
          <w:szCs w:val="26"/>
        </w:rPr>
        <w:t>32</w:t>
      </w:r>
      <w:r w:rsidRPr="0038031C">
        <w:rPr>
          <w:sz w:val="26"/>
          <w:szCs w:val="26"/>
        </w:rPr>
        <w:t xml:space="preserve"> </w:t>
      </w:r>
      <w:r w:rsidRPr="0038031C">
        <w:rPr>
          <w:sz w:val="26"/>
          <w:szCs w:val="26"/>
        </w:rPr>
        <w:t>по проекту решения Тындинской городской Думы о нормативном правовом акте города Тынды «О внесении изменений в нормативный правовой акт города Тынды от 14.05.2015 №20-НПА «О порядке определения размера арендной платы за земельные участки, находящиеся в муниципальной собственности и предоставленные в аренду без торгов», принятый решением Тындинской городской Думы от 14.05.2015 №272-Р-ТГД-</w:t>
      </w:r>
      <w:r w:rsidRPr="0038031C">
        <w:rPr>
          <w:sz w:val="26"/>
          <w:szCs w:val="26"/>
          <w:lang w:val="en-US"/>
        </w:rPr>
        <w:t>VI</w:t>
      </w:r>
      <w:r w:rsidRPr="0038031C">
        <w:rPr>
          <w:sz w:val="26"/>
          <w:szCs w:val="26"/>
        </w:rPr>
        <w:t>»</w:t>
      </w:r>
    </w:p>
    <w:p w:rsidR="00601957" w:rsidRPr="0038031C" w:rsidRDefault="00601957" w:rsidP="006019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E2B9F" w:rsidRPr="0038031C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E1193" w:rsidRPr="0038031C" w:rsidRDefault="005E2B9F" w:rsidP="009E119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</w:t>
      </w:r>
      <w:r w:rsidR="009E1193" w:rsidRPr="0038031C">
        <w:rPr>
          <w:sz w:val="26"/>
          <w:szCs w:val="26"/>
        </w:rPr>
        <w:t>10</w:t>
      </w:r>
      <w:r w:rsidRPr="0038031C">
        <w:rPr>
          <w:sz w:val="26"/>
          <w:szCs w:val="26"/>
        </w:rPr>
        <w:t>.</w:t>
      </w:r>
      <w:r w:rsidR="00E90380" w:rsidRPr="0038031C">
        <w:rPr>
          <w:sz w:val="26"/>
          <w:szCs w:val="26"/>
        </w:rPr>
        <w:t>1</w:t>
      </w:r>
      <w:r w:rsidR="009E1193" w:rsidRPr="0038031C">
        <w:rPr>
          <w:sz w:val="26"/>
          <w:szCs w:val="26"/>
        </w:rPr>
        <w:t>1</w:t>
      </w:r>
      <w:r w:rsidRPr="0038031C">
        <w:rPr>
          <w:sz w:val="26"/>
          <w:szCs w:val="26"/>
        </w:rPr>
        <w:t>.2020 №</w:t>
      </w:r>
      <w:r w:rsidR="009E1193" w:rsidRPr="0038031C">
        <w:rPr>
          <w:sz w:val="26"/>
          <w:szCs w:val="26"/>
        </w:rPr>
        <w:t>33</w:t>
      </w:r>
      <w:r w:rsidRPr="0038031C">
        <w:rPr>
          <w:sz w:val="26"/>
          <w:szCs w:val="26"/>
        </w:rPr>
        <w:t xml:space="preserve"> </w:t>
      </w:r>
      <w:r w:rsidR="009E1193" w:rsidRPr="0038031C">
        <w:rPr>
          <w:sz w:val="26"/>
          <w:szCs w:val="26"/>
        </w:rPr>
        <w:t>по  проекту решения Тындинской городской Думы «О нормативном правовом акте города Тынды «О внесении изменений в Положение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№288».</w:t>
      </w:r>
    </w:p>
    <w:p w:rsidR="009E1193" w:rsidRPr="0038031C" w:rsidRDefault="009E1193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E2B9F" w:rsidRPr="0038031C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601957" w:rsidRPr="0038031C" w:rsidRDefault="005E2B9F" w:rsidP="0060195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sz w:val="26"/>
          <w:szCs w:val="26"/>
        </w:rPr>
        <w:t xml:space="preserve">             </w:t>
      </w:r>
      <w:r w:rsidR="00601957" w:rsidRPr="0038031C">
        <w:rPr>
          <w:rFonts w:ascii="Times New Roman" w:hAnsi="Times New Roman"/>
          <w:sz w:val="26"/>
          <w:szCs w:val="26"/>
        </w:rPr>
        <w:t xml:space="preserve">  </w:t>
      </w:r>
      <w:r w:rsidRPr="0038031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601957" w:rsidRPr="0038031C">
        <w:rPr>
          <w:rFonts w:ascii="Times New Roman" w:hAnsi="Times New Roman"/>
          <w:sz w:val="26"/>
          <w:szCs w:val="26"/>
        </w:rPr>
        <w:t>10.11.2020</w:t>
      </w:r>
      <w:r w:rsidRPr="0038031C">
        <w:rPr>
          <w:rFonts w:ascii="Times New Roman" w:hAnsi="Times New Roman"/>
          <w:sz w:val="26"/>
          <w:szCs w:val="26"/>
        </w:rPr>
        <w:t xml:space="preserve"> №</w:t>
      </w:r>
      <w:r w:rsidR="00601957" w:rsidRPr="0038031C">
        <w:rPr>
          <w:rFonts w:ascii="Times New Roman" w:hAnsi="Times New Roman"/>
          <w:sz w:val="26"/>
          <w:szCs w:val="26"/>
        </w:rPr>
        <w:t>34</w:t>
      </w:r>
      <w:r w:rsidR="00136D68" w:rsidRPr="0038031C">
        <w:rPr>
          <w:rFonts w:ascii="Times New Roman" w:hAnsi="Times New Roman"/>
          <w:sz w:val="26"/>
          <w:szCs w:val="26"/>
        </w:rPr>
        <w:t xml:space="preserve"> </w:t>
      </w:r>
      <w:r w:rsidR="00601957" w:rsidRPr="0038031C">
        <w:rPr>
          <w:rFonts w:ascii="Times New Roman" w:hAnsi="Times New Roman"/>
          <w:sz w:val="26"/>
          <w:szCs w:val="26"/>
        </w:rPr>
        <w:t xml:space="preserve">по проекту решения Тындинской городской Думы о нормативном правовом акте города Тынды «О внесении изменений в нормативный правовой акт города Тынды от 14.12.2017 №45-НПА «Об установлении размеров и условий оплаты труда муниципальных служащих, выборных должностных лиц местного самоуправления, депутатов, осуществляющих свои полномочия на постоянной основе», </w:t>
      </w:r>
      <w:proofErr w:type="gramStart"/>
      <w:r w:rsidR="00601957" w:rsidRPr="0038031C">
        <w:rPr>
          <w:rFonts w:ascii="Times New Roman" w:hAnsi="Times New Roman"/>
          <w:sz w:val="26"/>
          <w:szCs w:val="26"/>
        </w:rPr>
        <w:t>принятый</w:t>
      </w:r>
      <w:proofErr w:type="gramEnd"/>
      <w:r w:rsidR="00601957" w:rsidRPr="0038031C">
        <w:rPr>
          <w:rFonts w:ascii="Times New Roman" w:hAnsi="Times New Roman"/>
          <w:sz w:val="26"/>
          <w:szCs w:val="26"/>
        </w:rPr>
        <w:t xml:space="preserve"> решением Тындинской городской Думы от 14.12.2017 №671-Р-ТГД-</w:t>
      </w:r>
      <w:r w:rsidR="00601957" w:rsidRPr="0038031C">
        <w:rPr>
          <w:rFonts w:ascii="Times New Roman" w:hAnsi="Times New Roman"/>
          <w:sz w:val="26"/>
          <w:szCs w:val="26"/>
          <w:lang w:val="en-US"/>
        </w:rPr>
        <w:t>VI</w:t>
      </w:r>
      <w:r w:rsidR="00601957" w:rsidRPr="0038031C">
        <w:rPr>
          <w:rFonts w:ascii="Times New Roman" w:hAnsi="Times New Roman"/>
          <w:sz w:val="26"/>
          <w:szCs w:val="26"/>
        </w:rPr>
        <w:t>»</w:t>
      </w:r>
    </w:p>
    <w:p w:rsidR="005E2B9F" w:rsidRPr="0038031C" w:rsidRDefault="005E2B9F" w:rsidP="006019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E2B9F" w:rsidRPr="0038031C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01957" w:rsidRPr="0038031C" w:rsidRDefault="003C4E04" w:rsidP="0060195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    Контрольно-счетной палатой города Тынды подготовлено и направлено в Тындинскую городскую Думу заключение от </w:t>
      </w:r>
      <w:r w:rsidR="00601957" w:rsidRPr="0038031C">
        <w:rPr>
          <w:sz w:val="26"/>
          <w:szCs w:val="26"/>
        </w:rPr>
        <w:t>10.11.2020</w:t>
      </w:r>
      <w:r w:rsidRPr="0038031C">
        <w:rPr>
          <w:sz w:val="26"/>
          <w:szCs w:val="26"/>
        </w:rPr>
        <w:t xml:space="preserve"> №</w:t>
      </w:r>
      <w:r w:rsidR="00601957" w:rsidRPr="0038031C">
        <w:rPr>
          <w:sz w:val="26"/>
          <w:szCs w:val="26"/>
        </w:rPr>
        <w:t>35</w:t>
      </w:r>
      <w:r w:rsidRPr="0038031C">
        <w:rPr>
          <w:sz w:val="26"/>
          <w:szCs w:val="26"/>
        </w:rPr>
        <w:t xml:space="preserve"> </w:t>
      </w:r>
      <w:r w:rsidR="00601957" w:rsidRPr="0038031C">
        <w:rPr>
          <w:sz w:val="26"/>
          <w:szCs w:val="26"/>
        </w:rPr>
        <w:t xml:space="preserve">по проекту решения Тындинской городской Думы «О даче согласия Автономной некоммерческой организации города Тынды и Тындинского района спортивному клубу боевых искусств «Бойцовский клуб» на передачу в безвозмездное пользование муниципального недвижимого имущества» </w:t>
      </w:r>
    </w:p>
    <w:p w:rsidR="003C4E04" w:rsidRPr="0038031C" w:rsidRDefault="003C4E04" w:rsidP="006019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</w:t>
      </w:r>
      <w:r w:rsidR="00601957" w:rsidRPr="0038031C">
        <w:rPr>
          <w:rFonts w:ascii="Times New Roman" w:hAnsi="Times New Roman"/>
          <w:i/>
          <w:sz w:val="26"/>
          <w:szCs w:val="26"/>
        </w:rPr>
        <w:t>нев</w:t>
      </w:r>
      <w:r w:rsidRPr="0038031C">
        <w:rPr>
          <w:rFonts w:ascii="Times New Roman" w:hAnsi="Times New Roman"/>
          <w:i/>
          <w:sz w:val="26"/>
          <w:szCs w:val="26"/>
        </w:rPr>
        <w:t>озможным принятие проекта решения на очередном заседании Думы.</w:t>
      </w:r>
    </w:p>
    <w:p w:rsidR="005E2B9F" w:rsidRPr="0038031C" w:rsidRDefault="005E2B9F" w:rsidP="0060195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01957" w:rsidRPr="0038031C" w:rsidRDefault="00601957" w:rsidP="0060195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    Контрольно-счетной палатой города Тынды подготовлено и направлено в Тындинскую городскую Думу заключение от 10.11.2020 №3</w:t>
      </w:r>
      <w:r w:rsidR="0038031C" w:rsidRPr="0038031C">
        <w:rPr>
          <w:sz w:val="26"/>
          <w:szCs w:val="26"/>
        </w:rPr>
        <w:t>6</w:t>
      </w:r>
      <w:r w:rsidRPr="0038031C">
        <w:rPr>
          <w:sz w:val="26"/>
          <w:szCs w:val="26"/>
        </w:rPr>
        <w:t xml:space="preserve"> </w:t>
      </w:r>
      <w:r w:rsidRPr="0038031C">
        <w:rPr>
          <w:sz w:val="26"/>
          <w:szCs w:val="26"/>
        </w:rPr>
        <w:t>по проекту решения Тындинской городской Думы «О даче согласия Частному учреждению «Спорти</w:t>
      </w:r>
      <w:bookmarkStart w:id="0" w:name="_GoBack"/>
      <w:bookmarkEnd w:id="0"/>
      <w:r w:rsidRPr="0038031C">
        <w:rPr>
          <w:sz w:val="26"/>
          <w:szCs w:val="26"/>
        </w:rPr>
        <w:t xml:space="preserve">вная школа боевых искусств </w:t>
      </w:r>
      <w:proofErr w:type="spellStart"/>
      <w:r w:rsidRPr="0038031C">
        <w:rPr>
          <w:sz w:val="26"/>
          <w:szCs w:val="26"/>
        </w:rPr>
        <w:t>Киокусинкай</w:t>
      </w:r>
      <w:proofErr w:type="spellEnd"/>
      <w:r w:rsidRPr="0038031C">
        <w:rPr>
          <w:sz w:val="26"/>
          <w:szCs w:val="26"/>
        </w:rPr>
        <w:t xml:space="preserve"> каратэ» на передачу в безвозмездное пользование муниципального недвижимого имущества» </w:t>
      </w:r>
    </w:p>
    <w:p w:rsidR="00601957" w:rsidRPr="0038031C" w:rsidRDefault="00601957" w:rsidP="006019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невозможным принятие проекта решения на очередном заседании Думы.</w:t>
      </w:r>
    </w:p>
    <w:p w:rsidR="00601957" w:rsidRPr="0038031C" w:rsidRDefault="00601957" w:rsidP="0060195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01957" w:rsidRPr="0038031C" w:rsidRDefault="00601957" w:rsidP="0038031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    Контрольно-счетной палатой города Тынды подготовлено и направлено в Тындинскую городскую Думу заключение от 1</w:t>
      </w:r>
      <w:r w:rsidR="0038031C" w:rsidRPr="0038031C">
        <w:rPr>
          <w:sz w:val="26"/>
          <w:szCs w:val="26"/>
        </w:rPr>
        <w:t>2</w:t>
      </w:r>
      <w:r w:rsidRPr="0038031C">
        <w:rPr>
          <w:sz w:val="26"/>
          <w:szCs w:val="26"/>
        </w:rPr>
        <w:t>.11.2020 №3</w:t>
      </w:r>
      <w:r w:rsidR="0038031C" w:rsidRPr="0038031C">
        <w:rPr>
          <w:sz w:val="26"/>
          <w:szCs w:val="26"/>
        </w:rPr>
        <w:t>7</w:t>
      </w:r>
      <w:r w:rsidRPr="0038031C">
        <w:rPr>
          <w:sz w:val="26"/>
          <w:szCs w:val="26"/>
        </w:rPr>
        <w:t xml:space="preserve"> </w:t>
      </w:r>
      <w:r w:rsidRPr="0038031C">
        <w:rPr>
          <w:sz w:val="26"/>
          <w:szCs w:val="26"/>
        </w:rPr>
        <w:t xml:space="preserve">по проекту решения Тындинской городской Думы «О даче согласия Автономной некоммерческой организации города Тынды и Тындинского района спортивному клубу боевых искусств «Бойцовский клуб» на передачу в безвозмездное пользование муниципального недвижимого имущества» </w:t>
      </w:r>
    </w:p>
    <w:p w:rsidR="00601957" w:rsidRPr="0038031C" w:rsidRDefault="00601957" w:rsidP="006019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601957" w:rsidRPr="0038031C" w:rsidRDefault="00601957" w:rsidP="0060195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38031C" w:rsidRPr="0038031C" w:rsidRDefault="0038031C" w:rsidP="0038031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031C">
        <w:rPr>
          <w:sz w:val="26"/>
          <w:szCs w:val="26"/>
        </w:rPr>
        <w:t xml:space="preserve">               Контрольно-счетной палатой города Тынды подготовлено и направлено в Тындинскую городскую Думу заключение от 1</w:t>
      </w:r>
      <w:r w:rsidRPr="0038031C">
        <w:rPr>
          <w:sz w:val="26"/>
          <w:szCs w:val="26"/>
        </w:rPr>
        <w:t>2</w:t>
      </w:r>
      <w:r w:rsidRPr="0038031C">
        <w:rPr>
          <w:sz w:val="26"/>
          <w:szCs w:val="26"/>
        </w:rPr>
        <w:t>.11.2020 №3</w:t>
      </w:r>
      <w:r w:rsidRPr="0038031C">
        <w:rPr>
          <w:sz w:val="26"/>
          <w:szCs w:val="26"/>
        </w:rPr>
        <w:t>8</w:t>
      </w:r>
      <w:r w:rsidRPr="0038031C">
        <w:rPr>
          <w:sz w:val="26"/>
          <w:szCs w:val="26"/>
        </w:rPr>
        <w:t xml:space="preserve"> по проекту решения Тындинской городской Думы «О даче согласия Частному учреждению «Спортивная школа боевых искусств </w:t>
      </w:r>
      <w:proofErr w:type="spellStart"/>
      <w:r w:rsidRPr="0038031C">
        <w:rPr>
          <w:sz w:val="26"/>
          <w:szCs w:val="26"/>
        </w:rPr>
        <w:t>Киокусинкай</w:t>
      </w:r>
      <w:proofErr w:type="spellEnd"/>
      <w:r w:rsidRPr="0038031C">
        <w:rPr>
          <w:sz w:val="26"/>
          <w:szCs w:val="26"/>
        </w:rPr>
        <w:t xml:space="preserve"> каратэ» на передачу в безвозмездное пользование муниципального недвижимого имущества» </w:t>
      </w:r>
    </w:p>
    <w:p w:rsidR="0038031C" w:rsidRPr="0038031C" w:rsidRDefault="0038031C" w:rsidP="003803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031C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38031C" w:rsidRPr="00601957" w:rsidRDefault="0038031C" w:rsidP="0038031C">
      <w:pPr>
        <w:pStyle w:val="a3"/>
        <w:jc w:val="both"/>
        <w:rPr>
          <w:rFonts w:ascii="Times New Roman" w:hAnsi="Times New Roman"/>
          <w:b/>
          <w:color w:val="4472C4" w:themeColor="accent5"/>
          <w:sz w:val="26"/>
          <w:szCs w:val="26"/>
        </w:rPr>
      </w:pPr>
    </w:p>
    <w:p w:rsidR="0038031C" w:rsidRDefault="0038031C" w:rsidP="0038031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8031C" w:rsidRDefault="0038031C" w:rsidP="0038031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8031C" w:rsidRDefault="0038031C" w:rsidP="0038031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8031C" w:rsidRDefault="0038031C" w:rsidP="0038031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8031C" w:rsidRDefault="0038031C" w:rsidP="0038031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8031C" w:rsidRDefault="0038031C" w:rsidP="0038031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601957" w:rsidRDefault="00601957" w:rsidP="00601957">
      <w:pPr>
        <w:pStyle w:val="a3"/>
        <w:jc w:val="both"/>
        <w:rPr>
          <w:rFonts w:ascii="Times New Roman" w:hAnsi="Times New Roman"/>
          <w:b/>
          <w:color w:val="4472C4" w:themeColor="accent5"/>
          <w:sz w:val="26"/>
          <w:szCs w:val="26"/>
        </w:rPr>
      </w:pPr>
    </w:p>
    <w:sectPr w:rsidR="00601957" w:rsidSect="003803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3385F"/>
    <w:rsid w:val="00050F58"/>
    <w:rsid w:val="0006487D"/>
    <w:rsid w:val="000A3B55"/>
    <w:rsid w:val="00136D68"/>
    <w:rsid w:val="00142380"/>
    <w:rsid w:val="00142AA2"/>
    <w:rsid w:val="001A66F8"/>
    <w:rsid w:val="002818AB"/>
    <w:rsid w:val="00331E23"/>
    <w:rsid w:val="00342BF7"/>
    <w:rsid w:val="0038031C"/>
    <w:rsid w:val="003A074B"/>
    <w:rsid w:val="003A6F79"/>
    <w:rsid w:val="003C4E04"/>
    <w:rsid w:val="004E0AC9"/>
    <w:rsid w:val="00547B8B"/>
    <w:rsid w:val="005868A2"/>
    <w:rsid w:val="005D26B1"/>
    <w:rsid w:val="005D50AE"/>
    <w:rsid w:val="005E2B9F"/>
    <w:rsid w:val="00601957"/>
    <w:rsid w:val="00637570"/>
    <w:rsid w:val="00647E16"/>
    <w:rsid w:val="006823D5"/>
    <w:rsid w:val="006A5035"/>
    <w:rsid w:val="006A62C9"/>
    <w:rsid w:val="006B5EDF"/>
    <w:rsid w:val="006F08F7"/>
    <w:rsid w:val="00723F97"/>
    <w:rsid w:val="00755D43"/>
    <w:rsid w:val="007B137B"/>
    <w:rsid w:val="007B6E0C"/>
    <w:rsid w:val="007E53B3"/>
    <w:rsid w:val="00824CB5"/>
    <w:rsid w:val="00852D1E"/>
    <w:rsid w:val="008A4039"/>
    <w:rsid w:val="008B08F1"/>
    <w:rsid w:val="008F6F34"/>
    <w:rsid w:val="00976542"/>
    <w:rsid w:val="009E1193"/>
    <w:rsid w:val="00A42EA7"/>
    <w:rsid w:val="00AC1C85"/>
    <w:rsid w:val="00AE53F0"/>
    <w:rsid w:val="00AE787C"/>
    <w:rsid w:val="00B46347"/>
    <w:rsid w:val="00B61DC2"/>
    <w:rsid w:val="00B91EBF"/>
    <w:rsid w:val="00BB54E6"/>
    <w:rsid w:val="00BC483F"/>
    <w:rsid w:val="00C83844"/>
    <w:rsid w:val="00CB51BE"/>
    <w:rsid w:val="00CC38A0"/>
    <w:rsid w:val="00D539CB"/>
    <w:rsid w:val="00E0360F"/>
    <w:rsid w:val="00E336FA"/>
    <w:rsid w:val="00E34375"/>
    <w:rsid w:val="00E90380"/>
    <w:rsid w:val="00EB753D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57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1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57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1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800-7F9B-4441-A733-97A36244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55</cp:revision>
  <cp:lastPrinted>2020-07-06T05:06:00Z</cp:lastPrinted>
  <dcterms:created xsi:type="dcterms:W3CDTF">2019-03-04T05:53:00Z</dcterms:created>
  <dcterms:modified xsi:type="dcterms:W3CDTF">2020-12-23T00:16:00Z</dcterms:modified>
</cp:coreProperties>
</file>